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交银施罗德阿尔法核心混合型证券投资基金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883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883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430DF3" w:rsidRDefault="001E032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30DF3" w:rsidRDefault="001E032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30DF3" w:rsidRDefault="001E032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30DF3" w:rsidRDefault="001E032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354122"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8835" w:history="1">
        <w:r w:rsidR="00354122" w:rsidRPr="00216DCA">
          <w:rPr>
            <w:rStyle w:val="a9"/>
            <w:b/>
            <w:bCs/>
            <w:noProof/>
          </w:rPr>
          <w:t xml:space="preserve">§1  </w:t>
        </w:r>
        <w:r w:rsidR="00354122" w:rsidRPr="00216DCA">
          <w:rPr>
            <w:rStyle w:val="a9"/>
            <w:rFonts w:hint="eastAsia"/>
            <w:b/>
            <w:bCs/>
            <w:noProof/>
          </w:rPr>
          <w:t>重要提示及目录</w:t>
        </w:r>
        <w:r w:rsidR="00354122">
          <w:rPr>
            <w:noProof/>
            <w:webHidden/>
          </w:rPr>
          <w:tab/>
        </w:r>
        <w:r w:rsidR="00354122">
          <w:rPr>
            <w:noProof/>
            <w:webHidden/>
          </w:rPr>
          <w:fldChar w:fldCharType="begin"/>
        </w:r>
        <w:r w:rsidR="00354122">
          <w:rPr>
            <w:noProof/>
            <w:webHidden/>
          </w:rPr>
          <w:instrText xml:space="preserve"> PAGEREF _Toc4068835 \h </w:instrText>
        </w:r>
        <w:r w:rsidR="00354122">
          <w:rPr>
            <w:noProof/>
            <w:webHidden/>
          </w:rPr>
        </w:r>
        <w:r w:rsidR="00354122">
          <w:rPr>
            <w:noProof/>
            <w:webHidden/>
          </w:rPr>
          <w:fldChar w:fldCharType="separate"/>
        </w:r>
        <w:r w:rsidR="00354122">
          <w:rPr>
            <w:noProof/>
            <w:webHidden/>
          </w:rPr>
          <w:t>2</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36" w:history="1">
        <w:r w:rsidR="00354122" w:rsidRPr="00216DCA">
          <w:rPr>
            <w:rStyle w:val="a9"/>
            <w:noProof/>
          </w:rPr>
          <w:t xml:space="preserve">1.1 </w:t>
        </w:r>
        <w:r w:rsidR="00354122" w:rsidRPr="00216DCA">
          <w:rPr>
            <w:rStyle w:val="a9"/>
            <w:rFonts w:hint="eastAsia"/>
            <w:noProof/>
          </w:rPr>
          <w:t>重要提示</w:t>
        </w:r>
        <w:r w:rsidR="00354122">
          <w:rPr>
            <w:noProof/>
            <w:webHidden/>
          </w:rPr>
          <w:tab/>
        </w:r>
        <w:r w:rsidR="00354122">
          <w:rPr>
            <w:noProof/>
            <w:webHidden/>
          </w:rPr>
          <w:fldChar w:fldCharType="begin"/>
        </w:r>
        <w:r w:rsidR="00354122">
          <w:rPr>
            <w:noProof/>
            <w:webHidden/>
          </w:rPr>
          <w:instrText xml:space="preserve"> PAGEREF _Toc4068836 \h </w:instrText>
        </w:r>
        <w:r w:rsidR="00354122">
          <w:rPr>
            <w:noProof/>
            <w:webHidden/>
          </w:rPr>
        </w:r>
        <w:r w:rsidR="00354122">
          <w:rPr>
            <w:noProof/>
            <w:webHidden/>
          </w:rPr>
          <w:fldChar w:fldCharType="separate"/>
        </w:r>
        <w:r w:rsidR="00354122">
          <w:rPr>
            <w:noProof/>
            <w:webHidden/>
          </w:rPr>
          <w:t>2</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37" w:history="1">
        <w:r w:rsidR="00354122" w:rsidRPr="00216DCA">
          <w:rPr>
            <w:rStyle w:val="a9"/>
            <w:b/>
            <w:bCs/>
            <w:noProof/>
          </w:rPr>
          <w:t xml:space="preserve">§2  </w:t>
        </w:r>
        <w:r w:rsidR="00354122" w:rsidRPr="00216DCA">
          <w:rPr>
            <w:rStyle w:val="a9"/>
            <w:rFonts w:hint="eastAsia"/>
            <w:b/>
            <w:bCs/>
            <w:noProof/>
          </w:rPr>
          <w:t>基金简介</w:t>
        </w:r>
        <w:r w:rsidR="00354122">
          <w:rPr>
            <w:noProof/>
            <w:webHidden/>
          </w:rPr>
          <w:tab/>
        </w:r>
        <w:r w:rsidR="00354122">
          <w:rPr>
            <w:noProof/>
            <w:webHidden/>
          </w:rPr>
          <w:fldChar w:fldCharType="begin"/>
        </w:r>
        <w:r w:rsidR="00354122">
          <w:rPr>
            <w:noProof/>
            <w:webHidden/>
          </w:rPr>
          <w:instrText xml:space="preserve"> PAGEREF _Toc4068837 \h </w:instrText>
        </w:r>
        <w:r w:rsidR="00354122">
          <w:rPr>
            <w:noProof/>
            <w:webHidden/>
          </w:rPr>
        </w:r>
        <w:r w:rsidR="00354122">
          <w:rPr>
            <w:noProof/>
            <w:webHidden/>
          </w:rPr>
          <w:fldChar w:fldCharType="separate"/>
        </w:r>
        <w:r w:rsidR="00354122">
          <w:rPr>
            <w:noProof/>
            <w:webHidden/>
          </w:rPr>
          <w:t>5</w:t>
        </w:r>
        <w:r w:rsidR="00354122">
          <w:rPr>
            <w:noProof/>
            <w:webHidden/>
          </w:rPr>
          <w:fldChar w:fldCharType="end"/>
        </w:r>
      </w:hyperlink>
    </w:p>
    <w:p w:rsidR="00354122" w:rsidRDefault="00F0340A" w:rsidP="00354122">
      <w:pPr>
        <w:pStyle w:val="22"/>
        <w:tabs>
          <w:tab w:val="left" w:pos="845"/>
        </w:tabs>
        <w:rPr>
          <w:rFonts w:asciiTheme="minorHAnsi" w:eastAsiaTheme="minorEastAsia" w:hAnsiTheme="minorHAnsi" w:cstheme="minorBidi"/>
          <w:noProof/>
          <w:kern w:val="2"/>
          <w:szCs w:val="22"/>
        </w:rPr>
      </w:pPr>
      <w:hyperlink w:anchor="_Toc4068838" w:history="1">
        <w:r w:rsidR="00354122" w:rsidRPr="00216DCA">
          <w:rPr>
            <w:rStyle w:val="a9"/>
            <w:noProof/>
          </w:rPr>
          <w:t>2.1</w:t>
        </w:r>
        <w:r w:rsidR="00354122">
          <w:rPr>
            <w:rFonts w:asciiTheme="minorHAnsi" w:eastAsiaTheme="minorEastAsia" w:hAnsiTheme="minorHAnsi" w:cstheme="minorBidi"/>
            <w:noProof/>
            <w:kern w:val="2"/>
            <w:szCs w:val="22"/>
          </w:rPr>
          <w:tab/>
        </w:r>
        <w:r w:rsidR="00354122" w:rsidRPr="00216DCA">
          <w:rPr>
            <w:rStyle w:val="a9"/>
            <w:rFonts w:hint="eastAsia"/>
            <w:noProof/>
          </w:rPr>
          <w:t>基金基本情况</w:t>
        </w:r>
        <w:r w:rsidR="00354122">
          <w:rPr>
            <w:noProof/>
            <w:webHidden/>
          </w:rPr>
          <w:tab/>
        </w:r>
        <w:r w:rsidR="00354122">
          <w:rPr>
            <w:noProof/>
            <w:webHidden/>
          </w:rPr>
          <w:fldChar w:fldCharType="begin"/>
        </w:r>
        <w:r w:rsidR="00354122">
          <w:rPr>
            <w:noProof/>
            <w:webHidden/>
          </w:rPr>
          <w:instrText xml:space="preserve"> PAGEREF _Toc4068838 \h </w:instrText>
        </w:r>
        <w:r w:rsidR="00354122">
          <w:rPr>
            <w:noProof/>
            <w:webHidden/>
          </w:rPr>
        </w:r>
        <w:r w:rsidR="00354122">
          <w:rPr>
            <w:noProof/>
            <w:webHidden/>
          </w:rPr>
          <w:fldChar w:fldCharType="separate"/>
        </w:r>
        <w:r w:rsidR="00354122">
          <w:rPr>
            <w:noProof/>
            <w:webHidden/>
          </w:rPr>
          <w:t>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39" w:history="1">
        <w:r w:rsidR="00354122" w:rsidRPr="00216DCA">
          <w:rPr>
            <w:rStyle w:val="a9"/>
            <w:noProof/>
          </w:rPr>
          <w:t xml:space="preserve">2.2 </w:t>
        </w:r>
        <w:r w:rsidR="00354122" w:rsidRPr="00216DCA">
          <w:rPr>
            <w:rStyle w:val="a9"/>
            <w:rFonts w:hint="eastAsia"/>
            <w:noProof/>
          </w:rPr>
          <w:t>基金产品说明</w:t>
        </w:r>
        <w:r w:rsidR="00354122">
          <w:rPr>
            <w:noProof/>
            <w:webHidden/>
          </w:rPr>
          <w:tab/>
        </w:r>
        <w:r w:rsidR="00354122">
          <w:rPr>
            <w:noProof/>
            <w:webHidden/>
          </w:rPr>
          <w:fldChar w:fldCharType="begin"/>
        </w:r>
        <w:r w:rsidR="00354122">
          <w:rPr>
            <w:noProof/>
            <w:webHidden/>
          </w:rPr>
          <w:instrText xml:space="preserve"> PAGEREF _Toc4068839 \h </w:instrText>
        </w:r>
        <w:r w:rsidR="00354122">
          <w:rPr>
            <w:noProof/>
            <w:webHidden/>
          </w:rPr>
        </w:r>
        <w:r w:rsidR="00354122">
          <w:rPr>
            <w:noProof/>
            <w:webHidden/>
          </w:rPr>
          <w:fldChar w:fldCharType="separate"/>
        </w:r>
        <w:r w:rsidR="00354122">
          <w:rPr>
            <w:noProof/>
            <w:webHidden/>
          </w:rPr>
          <w:t>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0" w:history="1">
        <w:r w:rsidR="00354122" w:rsidRPr="00216DCA">
          <w:rPr>
            <w:rStyle w:val="a9"/>
            <w:noProof/>
          </w:rPr>
          <w:t xml:space="preserve">2.3 </w:t>
        </w:r>
        <w:r w:rsidR="00354122" w:rsidRPr="00216DCA">
          <w:rPr>
            <w:rStyle w:val="a9"/>
            <w:rFonts w:hint="eastAsia"/>
            <w:noProof/>
          </w:rPr>
          <w:t>基金管理人和基金托管人</w:t>
        </w:r>
        <w:r w:rsidR="00354122">
          <w:rPr>
            <w:noProof/>
            <w:webHidden/>
          </w:rPr>
          <w:tab/>
        </w:r>
        <w:r w:rsidR="00354122">
          <w:rPr>
            <w:noProof/>
            <w:webHidden/>
          </w:rPr>
          <w:fldChar w:fldCharType="begin"/>
        </w:r>
        <w:r w:rsidR="00354122">
          <w:rPr>
            <w:noProof/>
            <w:webHidden/>
          </w:rPr>
          <w:instrText xml:space="preserve"> PAGEREF _Toc4068840 \h </w:instrText>
        </w:r>
        <w:r w:rsidR="00354122">
          <w:rPr>
            <w:noProof/>
            <w:webHidden/>
          </w:rPr>
        </w:r>
        <w:r w:rsidR="00354122">
          <w:rPr>
            <w:noProof/>
            <w:webHidden/>
          </w:rPr>
          <w:fldChar w:fldCharType="separate"/>
        </w:r>
        <w:r w:rsidR="00354122">
          <w:rPr>
            <w:noProof/>
            <w:webHidden/>
          </w:rPr>
          <w:t>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1" w:history="1">
        <w:r w:rsidR="00354122" w:rsidRPr="00216DCA">
          <w:rPr>
            <w:rStyle w:val="a9"/>
            <w:noProof/>
          </w:rPr>
          <w:t xml:space="preserve">2.4 </w:t>
        </w:r>
        <w:r w:rsidR="00354122" w:rsidRPr="00216DCA">
          <w:rPr>
            <w:rStyle w:val="a9"/>
            <w:rFonts w:hint="eastAsia"/>
            <w:noProof/>
          </w:rPr>
          <w:t>信息披露方式</w:t>
        </w:r>
        <w:r w:rsidR="00354122">
          <w:rPr>
            <w:noProof/>
            <w:webHidden/>
          </w:rPr>
          <w:tab/>
        </w:r>
        <w:r w:rsidR="00354122">
          <w:rPr>
            <w:noProof/>
            <w:webHidden/>
          </w:rPr>
          <w:fldChar w:fldCharType="begin"/>
        </w:r>
        <w:r w:rsidR="00354122">
          <w:rPr>
            <w:noProof/>
            <w:webHidden/>
          </w:rPr>
          <w:instrText xml:space="preserve"> PAGEREF _Toc4068841 \h </w:instrText>
        </w:r>
        <w:r w:rsidR="00354122">
          <w:rPr>
            <w:noProof/>
            <w:webHidden/>
          </w:rPr>
        </w:r>
        <w:r w:rsidR="00354122">
          <w:rPr>
            <w:noProof/>
            <w:webHidden/>
          </w:rPr>
          <w:fldChar w:fldCharType="separate"/>
        </w:r>
        <w:r w:rsidR="00354122">
          <w:rPr>
            <w:noProof/>
            <w:webHidden/>
          </w:rPr>
          <w:t>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2" w:history="1">
        <w:r w:rsidR="00354122" w:rsidRPr="00216DCA">
          <w:rPr>
            <w:rStyle w:val="a9"/>
            <w:noProof/>
          </w:rPr>
          <w:t xml:space="preserve">2.5 </w:t>
        </w:r>
        <w:r w:rsidR="00354122" w:rsidRPr="00216DCA">
          <w:rPr>
            <w:rStyle w:val="a9"/>
            <w:rFonts w:hint="eastAsia"/>
            <w:noProof/>
          </w:rPr>
          <w:t>其他相关资料</w:t>
        </w:r>
        <w:r w:rsidR="00354122">
          <w:rPr>
            <w:noProof/>
            <w:webHidden/>
          </w:rPr>
          <w:tab/>
        </w:r>
        <w:r w:rsidR="00354122">
          <w:rPr>
            <w:noProof/>
            <w:webHidden/>
          </w:rPr>
          <w:fldChar w:fldCharType="begin"/>
        </w:r>
        <w:r w:rsidR="00354122">
          <w:rPr>
            <w:noProof/>
            <w:webHidden/>
          </w:rPr>
          <w:instrText xml:space="preserve"> PAGEREF _Toc4068842 \h </w:instrText>
        </w:r>
        <w:r w:rsidR="00354122">
          <w:rPr>
            <w:noProof/>
            <w:webHidden/>
          </w:rPr>
        </w:r>
        <w:r w:rsidR="00354122">
          <w:rPr>
            <w:noProof/>
            <w:webHidden/>
          </w:rPr>
          <w:fldChar w:fldCharType="separate"/>
        </w:r>
        <w:r w:rsidR="00354122">
          <w:rPr>
            <w:noProof/>
            <w:webHidden/>
          </w:rPr>
          <w:t>6</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43" w:history="1">
        <w:r w:rsidR="00354122" w:rsidRPr="00216DCA">
          <w:rPr>
            <w:rStyle w:val="a9"/>
            <w:b/>
            <w:bCs/>
            <w:noProof/>
          </w:rPr>
          <w:t xml:space="preserve">§3 </w:t>
        </w:r>
        <w:r w:rsidR="00354122" w:rsidRPr="00216DCA">
          <w:rPr>
            <w:rStyle w:val="a9"/>
            <w:rFonts w:hint="eastAsia"/>
            <w:b/>
            <w:bCs/>
            <w:noProof/>
          </w:rPr>
          <w:t>主要财务指标、基金净值表现及利润分配情况</w:t>
        </w:r>
        <w:r w:rsidR="00354122">
          <w:rPr>
            <w:noProof/>
            <w:webHidden/>
          </w:rPr>
          <w:tab/>
        </w:r>
        <w:r w:rsidR="00354122">
          <w:rPr>
            <w:noProof/>
            <w:webHidden/>
          </w:rPr>
          <w:fldChar w:fldCharType="begin"/>
        </w:r>
        <w:r w:rsidR="00354122">
          <w:rPr>
            <w:noProof/>
            <w:webHidden/>
          </w:rPr>
          <w:instrText xml:space="preserve"> PAGEREF _Toc4068843 \h </w:instrText>
        </w:r>
        <w:r w:rsidR="00354122">
          <w:rPr>
            <w:noProof/>
            <w:webHidden/>
          </w:rPr>
        </w:r>
        <w:r w:rsidR="00354122">
          <w:rPr>
            <w:noProof/>
            <w:webHidden/>
          </w:rPr>
          <w:fldChar w:fldCharType="separate"/>
        </w:r>
        <w:r w:rsidR="00354122">
          <w:rPr>
            <w:noProof/>
            <w:webHidden/>
          </w:rPr>
          <w:t>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4" w:history="1">
        <w:r w:rsidR="00354122" w:rsidRPr="00216DCA">
          <w:rPr>
            <w:rStyle w:val="a9"/>
            <w:noProof/>
          </w:rPr>
          <w:t xml:space="preserve">3.1 </w:t>
        </w:r>
        <w:r w:rsidR="00354122" w:rsidRPr="00216DCA">
          <w:rPr>
            <w:rStyle w:val="a9"/>
            <w:rFonts w:hint="eastAsia"/>
            <w:noProof/>
          </w:rPr>
          <w:t>主要会计数据和财务指标</w:t>
        </w:r>
        <w:r w:rsidR="00354122">
          <w:rPr>
            <w:noProof/>
            <w:webHidden/>
          </w:rPr>
          <w:tab/>
        </w:r>
        <w:r w:rsidR="00354122">
          <w:rPr>
            <w:noProof/>
            <w:webHidden/>
          </w:rPr>
          <w:fldChar w:fldCharType="begin"/>
        </w:r>
        <w:r w:rsidR="00354122">
          <w:rPr>
            <w:noProof/>
            <w:webHidden/>
          </w:rPr>
          <w:instrText xml:space="preserve"> PAGEREF _Toc4068844 \h </w:instrText>
        </w:r>
        <w:r w:rsidR="00354122">
          <w:rPr>
            <w:noProof/>
            <w:webHidden/>
          </w:rPr>
        </w:r>
        <w:r w:rsidR="00354122">
          <w:rPr>
            <w:noProof/>
            <w:webHidden/>
          </w:rPr>
          <w:fldChar w:fldCharType="separate"/>
        </w:r>
        <w:r w:rsidR="00354122">
          <w:rPr>
            <w:noProof/>
            <w:webHidden/>
          </w:rPr>
          <w:t>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5" w:history="1">
        <w:r w:rsidR="00354122" w:rsidRPr="00216DCA">
          <w:rPr>
            <w:rStyle w:val="a9"/>
            <w:noProof/>
          </w:rPr>
          <w:t xml:space="preserve">3.2 </w:t>
        </w:r>
        <w:r w:rsidR="00354122" w:rsidRPr="00216DCA">
          <w:rPr>
            <w:rStyle w:val="a9"/>
            <w:rFonts w:hint="eastAsia"/>
            <w:noProof/>
          </w:rPr>
          <w:t>基金净值表现</w:t>
        </w:r>
        <w:r w:rsidR="00354122">
          <w:rPr>
            <w:noProof/>
            <w:webHidden/>
          </w:rPr>
          <w:tab/>
        </w:r>
        <w:r w:rsidR="00354122">
          <w:rPr>
            <w:noProof/>
            <w:webHidden/>
          </w:rPr>
          <w:fldChar w:fldCharType="begin"/>
        </w:r>
        <w:r w:rsidR="00354122">
          <w:rPr>
            <w:noProof/>
            <w:webHidden/>
          </w:rPr>
          <w:instrText xml:space="preserve"> PAGEREF _Toc4068845 \h </w:instrText>
        </w:r>
        <w:r w:rsidR="00354122">
          <w:rPr>
            <w:noProof/>
            <w:webHidden/>
          </w:rPr>
        </w:r>
        <w:r w:rsidR="00354122">
          <w:rPr>
            <w:noProof/>
            <w:webHidden/>
          </w:rPr>
          <w:fldChar w:fldCharType="separate"/>
        </w:r>
        <w:r w:rsidR="00354122">
          <w:rPr>
            <w:noProof/>
            <w:webHidden/>
          </w:rPr>
          <w:t>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7" w:history="1">
        <w:r w:rsidR="00354122" w:rsidRPr="00216DCA">
          <w:rPr>
            <w:rStyle w:val="a9"/>
            <w:noProof/>
          </w:rPr>
          <w:t>3.3</w:t>
        </w:r>
        <w:r w:rsidR="00354122" w:rsidRPr="00216DCA">
          <w:rPr>
            <w:rStyle w:val="a9"/>
            <w:rFonts w:hint="eastAsia"/>
            <w:noProof/>
          </w:rPr>
          <w:t>过去三年基金的利润分配情况</w:t>
        </w:r>
        <w:r w:rsidR="00354122">
          <w:rPr>
            <w:noProof/>
            <w:webHidden/>
          </w:rPr>
          <w:tab/>
        </w:r>
        <w:r w:rsidR="00354122">
          <w:rPr>
            <w:noProof/>
            <w:webHidden/>
          </w:rPr>
          <w:fldChar w:fldCharType="begin"/>
        </w:r>
        <w:r w:rsidR="00354122">
          <w:rPr>
            <w:noProof/>
            <w:webHidden/>
          </w:rPr>
          <w:instrText xml:space="preserve"> PAGEREF _Toc4068847 \h </w:instrText>
        </w:r>
        <w:r w:rsidR="00354122">
          <w:rPr>
            <w:noProof/>
            <w:webHidden/>
          </w:rPr>
        </w:r>
        <w:r w:rsidR="00354122">
          <w:rPr>
            <w:noProof/>
            <w:webHidden/>
          </w:rPr>
          <w:fldChar w:fldCharType="separate"/>
        </w:r>
        <w:r w:rsidR="00354122">
          <w:rPr>
            <w:noProof/>
            <w:webHidden/>
          </w:rPr>
          <w:t>9</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48" w:history="1">
        <w:r w:rsidR="00354122" w:rsidRPr="00216DCA">
          <w:rPr>
            <w:rStyle w:val="a9"/>
            <w:b/>
            <w:bCs/>
            <w:noProof/>
          </w:rPr>
          <w:t xml:space="preserve">§4  </w:t>
        </w:r>
        <w:r w:rsidR="00354122" w:rsidRPr="00216DCA">
          <w:rPr>
            <w:rStyle w:val="a9"/>
            <w:rFonts w:hint="eastAsia"/>
            <w:b/>
            <w:bCs/>
            <w:noProof/>
          </w:rPr>
          <w:t>管理人报告</w:t>
        </w:r>
        <w:r w:rsidR="00354122">
          <w:rPr>
            <w:noProof/>
            <w:webHidden/>
          </w:rPr>
          <w:tab/>
        </w:r>
        <w:r w:rsidR="00354122">
          <w:rPr>
            <w:noProof/>
            <w:webHidden/>
          </w:rPr>
          <w:fldChar w:fldCharType="begin"/>
        </w:r>
        <w:r w:rsidR="00354122">
          <w:rPr>
            <w:noProof/>
            <w:webHidden/>
          </w:rPr>
          <w:instrText xml:space="preserve"> PAGEREF _Toc4068848 \h </w:instrText>
        </w:r>
        <w:r w:rsidR="00354122">
          <w:rPr>
            <w:noProof/>
            <w:webHidden/>
          </w:rPr>
        </w:r>
        <w:r w:rsidR="00354122">
          <w:rPr>
            <w:noProof/>
            <w:webHidden/>
          </w:rPr>
          <w:fldChar w:fldCharType="separate"/>
        </w:r>
        <w:r w:rsidR="00354122">
          <w:rPr>
            <w:noProof/>
            <w:webHidden/>
          </w:rPr>
          <w:t>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49" w:history="1">
        <w:r w:rsidR="00354122" w:rsidRPr="00216DCA">
          <w:rPr>
            <w:rStyle w:val="a9"/>
            <w:noProof/>
          </w:rPr>
          <w:t xml:space="preserve">4.1 </w:t>
        </w:r>
        <w:r w:rsidR="00354122" w:rsidRPr="00216DCA">
          <w:rPr>
            <w:rStyle w:val="a9"/>
            <w:rFonts w:hint="eastAsia"/>
            <w:noProof/>
          </w:rPr>
          <w:t>基金管理人及基金经理情况</w:t>
        </w:r>
        <w:r w:rsidR="00354122">
          <w:rPr>
            <w:noProof/>
            <w:webHidden/>
          </w:rPr>
          <w:tab/>
        </w:r>
        <w:r w:rsidR="00354122">
          <w:rPr>
            <w:noProof/>
            <w:webHidden/>
          </w:rPr>
          <w:fldChar w:fldCharType="begin"/>
        </w:r>
        <w:r w:rsidR="00354122">
          <w:rPr>
            <w:noProof/>
            <w:webHidden/>
          </w:rPr>
          <w:instrText xml:space="preserve"> PAGEREF _Toc4068849 \h </w:instrText>
        </w:r>
        <w:r w:rsidR="00354122">
          <w:rPr>
            <w:noProof/>
            <w:webHidden/>
          </w:rPr>
        </w:r>
        <w:r w:rsidR="00354122">
          <w:rPr>
            <w:noProof/>
            <w:webHidden/>
          </w:rPr>
          <w:fldChar w:fldCharType="separate"/>
        </w:r>
        <w:r w:rsidR="00354122">
          <w:rPr>
            <w:noProof/>
            <w:webHidden/>
          </w:rPr>
          <w:t>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52" w:history="1">
        <w:r w:rsidR="00354122" w:rsidRPr="00216DCA">
          <w:rPr>
            <w:rStyle w:val="a9"/>
            <w:noProof/>
          </w:rPr>
          <w:t xml:space="preserve">4.2 </w:t>
        </w:r>
        <w:r w:rsidR="00354122" w:rsidRPr="00216DCA">
          <w:rPr>
            <w:rStyle w:val="a9"/>
            <w:rFonts w:hint="eastAsia"/>
            <w:noProof/>
          </w:rPr>
          <w:t>管理人对报告期内本基金运作遵规守信情况的说明</w:t>
        </w:r>
        <w:r w:rsidR="00354122">
          <w:rPr>
            <w:noProof/>
            <w:webHidden/>
          </w:rPr>
          <w:tab/>
        </w:r>
        <w:r w:rsidR="00354122">
          <w:rPr>
            <w:noProof/>
            <w:webHidden/>
          </w:rPr>
          <w:fldChar w:fldCharType="begin"/>
        </w:r>
        <w:r w:rsidR="00354122">
          <w:rPr>
            <w:noProof/>
            <w:webHidden/>
          </w:rPr>
          <w:instrText xml:space="preserve"> PAGEREF _Toc4068852 \h </w:instrText>
        </w:r>
        <w:r w:rsidR="00354122">
          <w:rPr>
            <w:noProof/>
            <w:webHidden/>
          </w:rPr>
        </w:r>
        <w:r w:rsidR="00354122">
          <w:rPr>
            <w:noProof/>
            <w:webHidden/>
          </w:rPr>
          <w:fldChar w:fldCharType="separate"/>
        </w:r>
        <w:r w:rsidR="00354122">
          <w:rPr>
            <w:noProof/>
            <w:webHidden/>
          </w:rPr>
          <w:t>10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53" w:history="1">
        <w:r w:rsidR="00354122" w:rsidRPr="00216DCA">
          <w:rPr>
            <w:rStyle w:val="a9"/>
            <w:noProof/>
          </w:rPr>
          <w:t xml:space="preserve">4.3 </w:t>
        </w:r>
        <w:r w:rsidR="00354122" w:rsidRPr="00216DCA">
          <w:rPr>
            <w:rStyle w:val="a9"/>
            <w:rFonts w:hint="eastAsia"/>
            <w:noProof/>
          </w:rPr>
          <w:t>管理人对报告期内公平交易情况的专项说明</w:t>
        </w:r>
        <w:r w:rsidR="00354122">
          <w:rPr>
            <w:noProof/>
            <w:webHidden/>
          </w:rPr>
          <w:tab/>
        </w:r>
        <w:r w:rsidR="00354122">
          <w:rPr>
            <w:noProof/>
            <w:webHidden/>
          </w:rPr>
          <w:fldChar w:fldCharType="begin"/>
        </w:r>
        <w:r w:rsidR="00354122">
          <w:rPr>
            <w:noProof/>
            <w:webHidden/>
          </w:rPr>
          <w:instrText xml:space="preserve"> PAGEREF _Toc4068853 \h </w:instrText>
        </w:r>
        <w:r w:rsidR="00354122">
          <w:rPr>
            <w:noProof/>
            <w:webHidden/>
          </w:rPr>
        </w:r>
        <w:r w:rsidR="00354122">
          <w:rPr>
            <w:noProof/>
            <w:webHidden/>
          </w:rPr>
          <w:fldChar w:fldCharType="separate"/>
        </w:r>
        <w:r w:rsidR="00354122">
          <w:rPr>
            <w:noProof/>
            <w:webHidden/>
          </w:rPr>
          <w:t>10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57" w:history="1">
        <w:r w:rsidR="00354122" w:rsidRPr="00216DCA">
          <w:rPr>
            <w:rStyle w:val="a9"/>
            <w:noProof/>
          </w:rPr>
          <w:t xml:space="preserve">4.4 </w:t>
        </w:r>
        <w:r w:rsidR="00354122" w:rsidRPr="00216DCA">
          <w:rPr>
            <w:rStyle w:val="a9"/>
            <w:rFonts w:hint="eastAsia"/>
            <w:noProof/>
          </w:rPr>
          <w:t>管理人对报告期内基金的投资策略和业绩表现的说明</w:t>
        </w:r>
        <w:r w:rsidR="00354122">
          <w:rPr>
            <w:noProof/>
            <w:webHidden/>
          </w:rPr>
          <w:tab/>
        </w:r>
        <w:r w:rsidR="00354122">
          <w:rPr>
            <w:noProof/>
            <w:webHidden/>
          </w:rPr>
          <w:fldChar w:fldCharType="begin"/>
        </w:r>
        <w:r w:rsidR="00354122">
          <w:rPr>
            <w:noProof/>
            <w:webHidden/>
          </w:rPr>
          <w:instrText xml:space="preserve"> PAGEREF _Toc4068857 \h </w:instrText>
        </w:r>
        <w:r w:rsidR="00354122">
          <w:rPr>
            <w:noProof/>
            <w:webHidden/>
          </w:rPr>
        </w:r>
        <w:r w:rsidR="00354122">
          <w:rPr>
            <w:noProof/>
            <w:webHidden/>
          </w:rPr>
          <w:fldChar w:fldCharType="separate"/>
        </w:r>
        <w:r w:rsidR="00354122">
          <w:rPr>
            <w:noProof/>
            <w:webHidden/>
          </w:rPr>
          <w:t>12</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0" w:history="1">
        <w:r w:rsidR="00354122" w:rsidRPr="00216DCA">
          <w:rPr>
            <w:rStyle w:val="a9"/>
            <w:noProof/>
          </w:rPr>
          <w:t xml:space="preserve">4.5 </w:t>
        </w:r>
        <w:r w:rsidR="00354122" w:rsidRPr="00216DCA">
          <w:rPr>
            <w:rStyle w:val="a9"/>
            <w:rFonts w:hint="eastAsia"/>
            <w:noProof/>
          </w:rPr>
          <w:t>管理人对宏观经济、证券市场及行业走势的简要展望</w:t>
        </w:r>
        <w:r w:rsidR="00354122">
          <w:rPr>
            <w:noProof/>
            <w:webHidden/>
          </w:rPr>
          <w:tab/>
        </w:r>
        <w:r w:rsidR="00354122">
          <w:rPr>
            <w:noProof/>
            <w:webHidden/>
          </w:rPr>
          <w:fldChar w:fldCharType="begin"/>
        </w:r>
        <w:r w:rsidR="00354122">
          <w:rPr>
            <w:noProof/>
            <w:webHidden/>
          </w:rPr>
          <w:instrText xml:space="preserve"> PAGEREF _Toc4068860 \h </w:instrText>
        </w:r>
        <w:r w:rsidR="00354122">
          <w:rPr>
            <w:noProof/>
            <w:webHidden/>
          </w:rPr>
        </w:r>
        <w:r w:rsidR="00354122">
          <w:rPr>
            <w:noProof/>
            <w:webHidden/>
          </w:rPr>
          <w:fldChar w:fldCharType="separate"/>
        </w:r>
        <w:r w:rsidR="00354122">
          <w:rPr>
            <w:noProof/>
            <w:webHidden/>
          </w:rPr>
          <w:t>12</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1" w:history="1">
        <w:r w:rsidR="00354122" w:rsidRPr="00216DCA">
          <w:rPr>
            <w:rStyle w:val="a9"/>
            <w:noProof/>
          </w:rPr>
          <w:t xml:space="preserve">4.6 </w:t>
        </w:r>
        <w:r w:rsidR="00354122" w:rsidRPr="00216DCA">
          <w:rPr>
            <w:rStyle w:val="a9"/>
            <w:rFonts w:hint="eastAsia"/>
            <w:noProof/>
          </w:rPr>
          <w:t>管理人内部有关本基金的监察稽核工作情况</w:t>
        </w:r>
        <w:r w:rsidR="00354122">
          <w:rPr>
            <w:noProof/>
            <w:webHidden/>
          </w:rPr>
          <w:tab/>
        </w:r>
        <w:r w:rsidR="00354122">
          <w:rPr>
            <w:noProof/>
            <w:webHidden/>
          </w:rPr>
          <w:fldChar w:fldCharType="begin"/>
        </w:r>
        <w:r w:rsidR="00354122">
          <w:rPr>
            <w:noProof/>
            <w:webHidden/>
          </w:rPr>
          <w:instrText xml:space="preserve"> PAGEREF _Toc4068861 \h </w:instrText>
        </w:r>
        <w:r w:rsidR="00354122">
          <w:rPr>
            <w:noProof/>
            <w:webHidden/>
          </w:rPr>
        </w:r>
        <w:r w:rsidR="00354122">
          <w:rPr>
            <w:noProof/>
            <w:webHidden/>
          </w:rPr>
          <w:fldChar w:fldCharType="separate"/>
        </w:r>
        <w:r w:rsidR="00354122">
          <w:rPr>
            <w:noProof/>
            <w:webHidden/>
          </w:rPr>
          <w:t>13</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2" w:history="1">
        <w:r w:rsidR="00354122" w:rsidRPr="00216DCA">
          <w:rPr>
            <w:rStyle w:val="a9"/>
            <w:noProof/>
          </w:rPr>
          <w:t xml:space="preserve">4.7 </w:t>
        </w:r>
        <w:r w:rsidR="00354122" w:rsidRPr="00216DCA">
          <w:rPr>
            <w:rStyle w:val="a9"/>
            <w:rFonts w:hint="eastAsia"/>
            <w:noProof/>
          </w:rPr>
          <w:t>管理人对报告期内基金估值程序等事项的说明</w:t>
        </w:r>
        <w:r w:rsidR="00354122">
          <w:rPr>
            <w:noProof/>
            <w:webHidden/>
          </w:rPr>
          <w:tab/>
        </w:r>
        <w:r w:rsidR="00354122">
          <w:rPr>
            <w:noProof/>
            <w:webHidden/>
          </w:rPr>
          <w:fldChar w:fldCharType="begin"/>
        </w:r>
        <w:r w:rsidR="00354122">
          <w:rPr>
            <w:noProof/>
            <w:webHidden/>
          </w:rPr>
          <w:instrText xml:space="preserve"> PAGEREF _Toc4068862 \h </w:instrText>
        </w:r>
        <w:r w:rsidR="00354122">
          <w:rPr>
            <w:noProof/>
            <w:webHidden/>
          </w:rPr>
        </w:r>
        <w:r w:rsidR="00354122">
          <w:rPr>
            <w:noProof/>
            <w:webHidden/>
          </w:rPr>
          <w:fldChar w:fldCharType="separate"/>
        </w:r>
        <w:r w:rsidR="00354122">
          <w:rPr>
            <w:noProof/>
            <w:webHidden/>
          </w:rPr>
          <w:t>14</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3" w:history="1">
        <w:r w:rsidR="00354122" w:rsidRPr="00216DCA">
          <w:rPr>
            <w:rStyle w:val="a9"/>
            <w:noProof/>
          </w:rPr>
          <w:t>4.8</w:t>
        </w:r>
        <w:r w:rsidR="00354122" w:rsidRPr="00216DCA">
          <w:rPr>
            <w:rStyle w:val="a9"/>
            <w:rFonts w:hint="eastAsia"/>
            <w:noProof/>
          </w:rPr>
          <w:t>管理人对报告期内基金利润分配情况的说明</w:t>
        </w:r>
        <w:r w:rsidR="00354122">
          <w:rPr>
            <w:noProof/>
            <w:webHidden/>
          </w:rPr>
          <w:tab/>
        </w:r>
        <w:r w:rsidR="00354122">
          <w:rPr>
            <w:noProof/>
            <w:webHidden/>
          </w:rPr>
          <w:fldChar w:fldCharType="begin"/>
        </w:r>
        <w:r w:rsidR="00354122">
          <w:rPr>
            <w:noProof/>
            <w:webHidden/>
          </w:rPr>
          <w:instrText xml:space="preserve"> PAGEREF _Toc4068863 \h </w:instrText>
        </w:r>
        <w:r w:rsidR="00354122">
          <w:rPr>
            <w:noProof/>
            <w:webHidden/>
          </w:rPr>
        </w:r>
        <w:r w:rsidR="00354122">
          <w:rPr>
            <w:noProof/>
            <w:webHidden/>
          </w:rPr>
          <w:fldChar w:fldCharType="separate"/>
        </w:r>
        <w:r w:rsidR="00354122">
          <w:rPr>
            <w:noProof/>
            <w:webHidden/>
          </w:rPr>
          <w:t>14</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4" w:history="1">
        <w:r w:rsidR="00354122" w:rsidRPr="00216DCA">
          <w:rPr>
            <w:rStyle w:val="a9"/>
            <w:noProof/>
          </w:rPr>
          <w:t>4.9</w:t>
        </w:r>
        <w:r w:rsidR="00354122" w:rsidRPr="00216DCA">
          <w:rPr>
            <w:rStyle w:val="a9"/>
            <w:rFonts w:hint="eastAsia"/>
            <w:noProof/>
          </w:rPr>
          <w:t>报告期内管理人对本基金持有人数或基金资产净值预警情形的说明</w:t>
        </w:r>
        <w:r w:rsidR="00354122">
          <w:rPr>
            <w:noProof/>
            <w:webHidden/>
          </w:rPr>
          <w:tab/>
        </w:r>
        <w:r w:rsidR="00354122">
          <w:rPr>
            <w:noProof/>
            <w:webHidden/>
          </w:rPr>
          <w:fldChar w:fldCharType="begin"/>
        </w:r>
        <w:r w:rsidR="00354122">
          <w:rPr>
            <w:noProof/>
            <w:webHidden/>
          </w:rPr>
          <w:instrText xml:space="preserve"> PAGEREF _Toc4068864 \h </w:instrText>
        </w:r>
        <w:r w:rsidR="00354122">
          <w:rPr>
            <w:noProof/>
            <w:webHidden/>
          </w:rPr>
        </w:r>
        <w:r w:rsidR="00354122">
          <w:rPr>
            <w:noProof/>
            <w:webHidden/>
          </w:rPr>
          <w:fldChar w:fldCharType="separate"/>
        </w:r>
        <w:r w:rsidR="00354122">
          <w:rPr>
            <w:noProof/>
            <w:webHidden/>
          </w:rPr>
          <w:t>14</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65" w:history="1">
        <w:r w:rsidR="00354122" w:rsidRPr="00216DCA">
          <w:rPr>
            <w:rStyle w:val="a9"/>
            <w:b/>
            <w:bCs/>
            <w:noProof/>
          </w:rPr>
          <w:t xml:space="preserve">§5  </w:t>
        </w:r>
        <w:r w:rsidR="00354122" w:rsidRPr="00216DCA">
          <w:rPr>
            <w:rStyle w:val="a9"/>
            <w:rFonts w:hint="eastAsia"/>
            <w:b/>
            <w:bCs/>
            <w:noProof/>
          </w:rPr>
          <w:t>托管人报告</w:t>
        </w:r>
        <w:r w:rsidR="00354122">
          <w:rPr>
            <w:noProof/>
            <w:webHidden/>
          </w:rPr>
          <w:tab/>
        </w:r>
        <w:r w:rsidR="00354122">
          <w:rPr>
            <w:noProof/>
            <w:webHidden/>
          </w:rPr>
          <w:fldChar w:fldCharType="begin"/>
        </w:r>
        <w:r w:rsidR="00354122">
          <w:rPr>
            <w:noProof/>
            <w:webHidden/>
          </w:rPr>
          <w:instrText xml:space="preserve"> PAGEREF _Toc4068865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6" w:history="1">
        <w:r w:rsidR="00354122" w:rsidRPr="00216DCA">
          <w:rPr>
            <w:rStyle w:val="a9"/>
            <w:noProof/>
          </w:rPr>
          <w:t xml:space="preserve">5.1 </w:t>
        </w:r>
        <w:r w:rsidR="00354122" w:rsidRPr="00216DCA">
          <w:rPr>
            <w:rStyle w:val="a9"/>
            <w:rFonts w:hint="eastAsia"/>
            <w:noProof/>
          </w:rPr>
          <w:t>报告期内本基金托管人遵规守信情况声明</w:t>
        </w:r>
        <w:r w:rsidR="00354122">
          <w:rPr>
            <w:noProof/>
            <w:webHidden/>
          </w:rPr>
          <w:tab/>
        </w:r>
        <w:r w:rsidR="00354122">
          <w:rPr>
            <w:noProof/>
            <w:webHidden/>
          </w:rPr>
          <w:fldChar w:fldCharType="begin"/>
        </w:r>
        <w:r w:rsidR="00354122">
          <w:rPr>
            <w:noProof/>
            <w:webHidden/>
          </w:rPr>
          <w:instrText xml:space="preserve"> PAGEREF _Toc4068866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7" w:history="1">
        <w:r w:rsidR="00354122" w:rsidRPr="00216DCA">
          <w:rPr>
            <w:rStyle w:val="a9"/>
            <w:noProof/>
          </w:rPr>
          <w:t xml:space="preserve">5.2 </w:t>
        </w:r>
        <w:r w:rsidR="00354122" w:rsidRPr="00216DCA">
          <w:rPr>
            <w:rStyle w:val="a9"/>
            <w:rFonts w:hint="eastAsia"/>
            <w:noProof/>
          </w:rPr>
          <w:t>托管人对报告期内本基金投资运作遵规守信、净值计算、利润分配等情况的说明</w:t>
        </w:r>
        <w:r w:rsidR="00354122">
          <w:rPr>
            <w:noProof/>
            <w:webHidden/>
          </w:rPr>
          <w:tab/>
        </w:r>
        <w:r w:rsidR="00354122">
          <w:rPr>
            <w:noProof/>
            <w:webHidden/>
          </w:rPr>
          <w:fldChar w:fldCharType="begin"/>
        </w:r>
        <w:r w:rsidR="00354122">
          <w:rPr>
            <w:noProof/>
            <w:webHidden/>
          </w:rPr>
          <w:instrText xml:space="preserve"> PAGEREF _Toc4068867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68" w:history="1">
        <w:r w:rsidR="00354122" w:rsidRPr="00216DCA">
          <w:rPr>
            <w:rStyle w:val="a9"/>
            <w:noProof/>
          </w:rPr>
          <w:t xml:space="preserve">5.3 </w:t>
        </w:r>
        <w:r w:rsidR="00354122" w:rsidRPr="00216DCA">
          <w:rPr>
            <w:rStyle w:val="a9"/>
            <w:rFonts w:hint="eastAsia"/>
            <w:noProof/>
          </w:rPr>
          <w:t>托管人对本年度报告中财务信息等内容的真实、准确和完整发表意见</w:t>
        </w:r>
        <w:r w:rsidR="00354122">
          <w:rPr>
            <w:noProof/>
            <w:webHidden/>
          </w:rPr>
          <w:tab/>
        </w:r>
        <w:r w:rsidR="00354122">
          <w:rPr>
            <w:noProof/>
            <w:webHidden/>
          </w:rPr>
          <w:fldChar w:fldCharType="begin"/>
        </w:r>
        <w:r w:rsidR="00354122">
          <w:rPr>
            <w:noProof/>
            <w:webHidden/>
          </w:rPr>
          <w:instrText xml:space="preserve"> PAGEREF _Toc4068868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69" w:history="1">
        <w:r w:rsidR="00354122" w:rsidRPr="00216DCA">
          <w:rPr>
            <w:rStyle w:val="a9"/>
            <w:b/>
            <w:bCs/>
            <w:noProof/>
          </w:rPr>
          <w:t xml:space="preserve">§6  </w:t>
        </w:r>
        <w:r w:rsidR="00354122" w:rsidRPr="00216DCA">
          <w:rPr>
            <w:rStyle w:val="a9"/>
            <w:rFonts w:hint="eastAsia"/>
            <w:b/>
            <w:bCs/>
            <w:noProof/>
          </w:rPr>
          <w:t>审计报告</w:t>
        </w:r>
        <w:r w:rsidR="00354122">
          <w:rPr>
            <w:noProof/>
            <w:webHidden/>
          </w:rPr>
          <w:tab/>
        </w:r>
        <w:r w:rsidR="00354122">
          <w:rPr>
            <w:noProof/>
            <w:webHidden/>
          </w:rPr>
          <w:fldChar w:fldCharType="begin"/>
        </w:r>
        <w:r w:rsidR="00354122">
          <w:rPr>
            <w:noProof/>
            <w:webHidden/>
          </w:rPr>
          <w:instrText xml:space="preserve"> PAGEREF _Toc4068869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0" w:history="1">
        <w:r w:rsidR="00354122" w:rsidRPr="00216DCA">
          <w:rPr>
            <w:rStyle w:val="a9"/>
            <w:noProof/>
          </w:rPr>
          <w:t xml:space="preserve">6.1 </w:t>
        </w:r>
        <w:r w:rsidR="00354122" w:rsidRPr="00216DCA">
          <w:rPr>
            <w:rStyle w:val="a9"/>
            <w:rFonts w:hint="eastAsia"/>
            <w:noProof/>
          </w:rPr>
          <w:t>审计意见</w:t>
        </w:r>
        <w:r w:rsidR="00354122">
          <w:rPr>
            <w:noProof/>
            <w:webHidden/>
          </w:rPr>
          <w:tab/>
        </w:r>
        <w:r w:rsidR="00354122">
          <w:rPr>
            <w:noProof/>
            <w:webHidden/>
          </w:rPr>
          <w:fldChar w:fldCharType="begin"/>
        </w:r>
        <w:r w:rsidR="00354122">
          <w:rPr>
            <w:noProof/>
            <w:webHidden/>
          </w:rPr>
          <w:instrText xml:space="preserve"> PAGEREF _Toc4068870 \h </w:instrText>
        </w:r>
        <w:r w:rsidR="00354122">
          <w:rPr>
            <w:noProof/>
            <w:webHidden/>
          </w:rPr>
        </w:r>
        <w:r w:rsidR="00354122">
          <w:rPr>
            <w:noProof/>
            <w:webHidden/>
          </w:rPr>
          <w:fldChar w:fldCharType="separate"/>
        </w:r>
        <w:r w:rsidR="00354122">
          <w:rPr>
            <w:noProof/>
            <w:webHidden/>
          </w:rPr>
          <w:t>15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1" w:history="1">
        <w:r w:rsidR="00354122" w:rsidRPr="00216DCA">
          <w:rPr>
            <w:rStyle w:val="a9"/>
            <w:noProof/>
          </w:rPr>
          <w:t xml:space="preserve">6.2 </w:t>
        </w:r>
        <w:r w:rsidR="00354122" w:rsidRPr="00216DCA">
          <w:rPr>
            <w:rStyle w:val="a9"/>
            <w:rFonts w:hint="eastAsia"/>
            <w:noProof/>
          </w:rPr>
          <w:t>形成审计意见的基础</w:t>
        </w:r>
        <w:r w:rsidR="00354122">
          <w:rPr>
            <w:noProof/>
            <w:webHidden/>
          </w:rPr>
          <w:tab/>
        </w:r>
        <w:r w:rsidR="00354122">
          <w:rPr>
            <w:noProof/>
            <w:webHidden/>
          </w:rPr>
          <w:fldChar w:fldCharType="begin"/>
        </w:r>
        <w:r w:rsidR="00354122">
          <w:rPr>
            <w:noProof/>
            <w:webHidden/>
          </w:rPr>
          <w:instrText xml:space="preserve"> PAGEREF _Toc4068871 \h </w:instrText>
        </w:r>
        <w:r w:rsidR="00354122">
          <w:rPr>
            <w:noProof/>
            <w:webHidden/>
          </w:rPr>
        </w:r>
        <w:r w:rsidR="00354122">
          <w:rPr>
            <w:noProof/>
            <w:webHidden/>
          </w:rPr>
          <w:fldChar w:fldCharType="separate"/>
        </w:r>
        <w:r w:rsidR="00354122">
          <w:rPr>
            <w:noProof/>
            <w:webHidden/>
          </w:rPr>
          <w:t>16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2" w:history="1">
        <w:r w:rsidR="00354122" w:rsidRPr="00216DCA">
          <w:rPr>
            <w:rStyle w:val="a9"/>
            <w:noProof/>
          </w:rPr>
          <w:t xml:space="preserve">6.3 </w:t>
        </w:r>
        <w:r w:rsidR="00354122" w:rsidRPr="00216DCA">
          <w:rPr>
            <w:rStyle w:val="a9"/>
            <w:rFonts w:hint="eastAsia"/>
            <w:noProof/>
          </w:rPr>
          <w:t>管理层和治理层对财务报表的责任</w:t>
        </w:r>
        <w:r w:rsidR="00354122">
          <w:rPr>
            <w:noProof/>
            <w:webHidden/>
          </w:rPr>
          <w:tab/>
        </w:r>
        <w:r w:rsidR="00354122">
          <w:rPr>
            <w:noProof/>
            <w:webHidden/>
          </w:rPr>
          <w:fldChar w:fldCharType="begin"/>
        </w:r>
        <w:r w:rsidR="00354122">
          <w:rPr>
            <w:noProof/>
            <w:webHidden/>
          </w:rPr>
          <w:instrText xml:space="preserve"> PAGEREF _Toc4068872 \h </w:instrText>
        </w:r>
        <w:r w:rsidR="00354122">
          <w:rPr>
            <w:noProof/>
            <w:webHidden/>
          </w:rPr>
        </w:r>
        <w:r w:rsidR="00354122">
          <w:rPr>
            <w:noProof/>
            <w:webHidden/>
          </w:rPr>
          <w:fldChar w:fldCharType="separate"/>
        </w:r>
        <w:r w:rsidR="00354122">
          <w:rPr>
            <w:noProof/>
            <w:webHidden/>
          </w:rPr>
          <w:t>16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3" w:history="1">
        <w:r w:rsidR="00354122" w:rsidRPr="00216DCA">
          <w:rPr>
            <w:rStyle w:val="a9"/>
            <w:noProof/>
          </w:rPr>
          <w:t xml:space="preserve">6.4 </w:t>
        </w:r>
        <w:r w:rsidR="00354122" w:rsidRPr="00216DCA">
          <w:rPr>
            <w:rStyle w:val="a9"/>
            <w:rFonts w:hint="eastAsia"/>
            <w:noProof/>
          </w:rPr>
          <w:t>注册会计师对财务报表审计的责任</w:t>
        </w:r>
        <w:r w:rsidR="00354122">
          <w:rPr>
            <w:noProof/>
            <w:webHidden/>
          </w:rPr>
          <w:tab/>
        </w:r>
        <w:r w:rsidR="00354122">
          <w:rPr>
            <w:noProof/>
            <w:webHidden/>
          </w:rPr>
          <w:fldChar w:fldCharType="begin"/>
        </w:r>
        <w:r w:rsidR="00354122">
          <w:rPr>
            <w:noProof/>
            <w:webHidden/>
          </w:rPr>
          <w:instrText xml:space="preserve"> PAGEREF _Toc4068873 \h </w:instrText>
        </w:r>
        <w:r w:rsidR="00354122">
          <w:rPr>
            <w:noProof/>
            <w:webHidden/>
          </w:rPr>
        </w:r>
        <w:r w:rsidR="00354122">
          <w:rPr>
            <w:noProof/>
            <w:webHidden/>
          </w:rPr>
          <w:fldChar w:fldCharType="separate"/>
        </w:r>
        <w:r w:rsidR="00354122">
          <w:rPr>
            <w:noProof/>
            <w:webHidden/>
          </w:rPr>
          <w:t>16</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874" w:history="1">
        <w:r w:rsidR="00354122" w:rsidRPr="00216DCA">
          <w:rPr>
            <w:rStyle w:val="a9"/>
            <w:b/>
            <w:bCs/>
            <w:noProof/>
          </w:rPr>
          <w:t>§7</w:t>
        </w:r>
        <w:r w:rsidR="00354122" w:rsidRPr="00216DCA">
          <w:rPr>
            <w:rStyle w:val="a9"/>
            <w:rFonts w:hint="eastAsia"/>
            <w:b/>
            <w:bCs/>
            <w:noProof/>
          </w:rPr>
          <w:t>年度财务报表</w:t>
        </w:r>
        <w:r w:rsidR="00354122">
          <w:rPr>
            <w:noProof/>
            <w:webHidden/>
          </w:rPr>
          <w:tab/>
        </w:r>
        <w:r w:rsidR="00354122">
          <w:rPr>
            <w:noProof/>
            <w:webHidden/>
          </w:rPr>
          <w:fldChar w:fldCharType="begin"/>
        </w:r>
        <w:r w:rsidR="00354122">
          <w:rPr>
            <w:noProof/>
            <w:webHidden/>
          </w:rPr>
          <w:instrText xml:space="preserve"> PAGEREF _Toc4068874 \h </w:instrText>
        </w:r>
        <w:r w:rsidR="00354122">
          <w:rPr>
            <w:noProof/>
            <w:webHidden/>
          </w:rPr>
        </w:r>
        <w:r w:rsidR="00354122">
          <w:rPr>
            <w:noProof/>
            <w:webHidden/>
          </w:rPr>
          <w:fldChar w:fldCharType="separate"/>
        </w:r>
        <w:r w:rsidR="00354122">
          <w:rPr>
            <w:noProof/>
            <w:webHidden/>
          </w:rPr>
          <w:t>17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5" w:history="1">
        <w:r w:rsidR="00354122" w:rsidRPr="00216DCA">
          <w:rPr>
            <w:rStyle w:val="a9"/>
            <w:noProof/>
          </w:rPr>
          <w:t xml:space="preserve">7.1 </w:t>
        </w:r>
        <w:r w:rsidR="00354122" w:rsidRPr="00216DCA">
          <w:rPr>
            <w:rStyle w:val="a9"/>
            <w:rFonts w:hint="eastAsia"/>
            <w:noProof/>
          </w:rPr>
          <w:t>资产负债表</w:t>
        </w:r>
        <w:r w:rsidR="00354122">
          <w:rPr>
            <w:noProof/>
            <w:webHidden/>
          </w:rPr>
          <w:tab/>
        </w:r>
        <w:r w:rsidR="00354122">
          <w:rPr>
            <w:noProof/>
            <w:webHidden/>
          </w:rPr>
          <w:fldChar w:fldCharType="begin"/>
        </w:r>
        <w:r w:rsidR="00354122">
          <w:rPr>
            <w:noProof/>
            <w:webHidden/>
          </w:rPr>
          <w:instrText xml:space="preserve"> PAGEREF _Toc4068875 \h </w:instrText>
        </w:r>
        <w:r w:rsidR="00354122">
          <w:rPr>
            <w:noProof/>
            <w:webHidden/>
          </w:rPr>
        </w:r>
        <w:r w:rsidR="00354122">
          <w:rPr>
            <w:noProof/>
            <w:webHidden/>
          </w:rPr>
          <w:fldChar w:fldCharType="separate"/>
        </w:r>
        <w:r w:rsidR="00354122">
          <w:rPr>
            <w:noProof/>
            <w:webHidden/>
          </w:rPr>
          <w:t>17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6" w:history="1">
        <w:r w:rsidR="00354122" w:rsidRPr="00216DCA">
          <w:rPr>
            <w:rStyle w:val="a9"/>
            <w:noProof/>
          </w:rPr>
          <w:t xml:space="preserve">7.2 </w:t>
        </w:r>
        <w:r w:rsidR="00354122" w:rsidRPr="00216DCA">
          <w:rPr>
            <w:rStyle w:val="a9"/>
            <w:rFonts w:hint="eastAsia"/>
            <w:noProof/>
          </w:rPr>
          <w:t>利润表</w:t>
        </w:r>
        <w:r w:rsidR="00354122">
          <w:rPr>
            <w:noProof/>
            <w:webHidden/>
          </w:rPr>
          <w:tab/>
        </w:r>
        <w:r w:rsidR="00354122">
          <w:rPr>
            <w:noProof/>
            <w:webHidden/>
          </w:rPr>
          <w:fldChar w:fldCharType="begin"/>
        </w:r>
        <w:r w:rsidR="00354122">
          <w:rPr>
            <w:noProof/>
            <w:webHidden/>
          </w:rPr>
          <w:instrText xml:space="preserve"> PAGEREF _Toc4068876 \h </w:instrText>
        </w:r>
        <w:r w:rsidR="00354122">
          <w:rPr>
            <w:noProof/>
            <w:webHidden/>
          </w:rPr>
        </w:r>
        <w:r w:rsidR="00354122">
          <w:rPr>
            <w:noProof/>
            <w:webHidden/>
          </w:rPr>
          <w:fldChar w:fldCharType="separate"/>
        </w:r>
        <w:r w:rsidR="00354122">
          <w:rPr>
            <w:noProof/>
            <w:webHidden/>
          </w:rPr>
          <w:t>19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7" w:history="1">
        <w:r w:rsidR="00354122" w:rsidRPr="00216DCA">
          <w:rPr>
            <w:rStyle w:val="a9"/>
            <w:noProof/>
          </w:rPr>
          <w:t xml:space="preserve">7.3 </w:t>
        </w:r>
        <w:r w:rsidR="00354122" w:rsidRPr="00216DCA">
          <w:rPr>
            <w:rStyle w:val="a9"/>
            <w:rFonts w:hint="eastAsia"/>
            <w:noProof/>
          </w:rPr>
          <w:t>所有者权益（基金净值）变动表</w:t>
        </w:r>
        <w:r w:rsidR="00354122">
          <w:rPr>
            <w:noProof/>
            <w:webHidden/>
          </w:rPr>
          <w:tab/>
        </w:r>
        <w:r w:rsidR="00354122">
          <w:rPr>
            <w:noProof/>
            <w:webHidden/>
          </w:rPr>
          <w:fldChar w:fldCharType="begin"/>
        </w:r>
        <w:r w:rsidR="00354122">
          <w:rPr>
            <w:noProof/>
            <w:webHidden/>
          </w:rPr>
          <w:instrText xml:space="preserve"> PAGEREF _Toc4068877 \h </w:instrText>
        </w:r>
        <w:r w:rsidR="00354122">
          <w:rPr>
            <w:noProof/>
            <w:webHidden/>
          </w:rPr>
        </w:r>
        <w:r w:rsidR="00354122">
          <w:rPr>
            <w:noProof/>
            <w:webHidden/>
          </w:rPr>
          <w:fldChar w:fldCharType="separate"/>
        </w:r>
        <w:r w:rsidR="00354122">
          <w:rPr>
            <w:noProof/>
            <w:webHidden/>
          </w:rPr>
          <w:t>20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878" w:history="1">
        <w:r w:rsidR="00354122" w:rsidRPr="00216DCA">
          <w:rPr>
            <w:rStyle w:val="a9"/>
            <w:noProof/>
          </w:rPr>
          <w:t xml:space="preserve">7.4 </w:t>
        </w:r>
        <w:r w:rsidR="00354122" w:rsidRPr="00216DCA">
          <w:rPr>
            <w:rStyle w:val="a9"/>
            <w:rFonts w:hint="eastAsia"/>
            <w:noProof/>
          </w:rPr>
          <w:t>报表附注</w:t>
        </w:r>
        <w:r w:rsidR="00354122">
          <w:rPr>
            <w:noProof/>
            <w:webHidden/>
          </w:rPr>
          <w:tab/>
        </w:r>
        <w:r w:rsidR="00354122">
          <w:rPr>
            <w:noProof/>
            <w:webHidden/>
          </w:rPr>
          <w:fldChar w:fldCharType="begin"/>
        </w:r>
        <w:r w:rsidR="00354122">
          <w:rPr>
            <w:noProof/>
            <w:webHidden/>
          </w:rPr>
          <w:instrText xml:space="preserve"> PAGEREF _Toc4068878 \h </w:instrText>
        </w:r>
        <w:r w:rsidR="00354122">
          <w:rPr>
            <w:noProof/>
            <w:webHidden/>
          </w:rPr>
        </w:r>
        <w:r w:rsidR="00354122">
          <w:rPr>
            <w:noProof/>
            <w:webHidden/>
          </w:rPr>
          <w:fldChar w:fldCharType="separate"/>
        </w:r>
        <w:r w:rsidR="00354122">
          <w:rPr>
            <w:noProof/>
            <w:webHidden/>
          </w:rPr>
          <w:t>21</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50" w:history="1">
        <w:r w:rsidR="00354122" w:rsidRPr="00216DCA">
          <w:rPr>
            <w:rStyle w:val="a9"/>
            <w:b/>
            <w:noProof/>
          </w:rPr>
          <w:t>§8</w:t>
        </w:r>
        <w:r w:rsidR="00354122" w:rsidRPr="00216DCA">
          <w:rPr>
            <w:rStyle w:val="a9"/>
            <w:rFonts w:hint="eastAsia"/>
            <w:b/>
            <w:noProof/>
          </w:rPr>
          <w:t>投资组合报告</w:t>
        </w:r>
        <w:r w:rsidR="00354122">
          <w:rPr>
            <w:noProof/>
            <w:webHidden/>
          </w:rPr>
          <w:tab/>
        </w:r>
        <w:r w:rsidR="00354122">
          <w:rPr>
            <w:noProof/>
            <w:webHidden/>
          </w:rPr>
          <w:fldChar w:fldCharType="begin"/>
        </w:r>
        <w:r w:rsidR="00354122">
          <w:rPr>
            <w:noProof/>
            <w:webHidden/>
          </w:rPr>
          <w:instrText xml:space="preserve"> PAGEREF _Toc4068950 \h </w:instrText>
        </w:r>
        <w:r w:rsidR="00354122">
          <w:rPr>
            <w:noProof/>
            <w:webHidden/>
          </w:rPr>
        </w:r>
        <w:r w:rsidR="00354122">
          <w:rPr>
            <w:noProof/>
            <w:webHidden/>
          </w:rPr>
          <w:fldChar w:fldCharType="separate"/>
        </w:r>
        <w:r w:rsidR="00354122">
          <w:rPr>
            <w:noProof/>
            <w:webHidden/>
          </w:rPr>
          <w:t>47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1" w:history="1">
        <w:r w:rsidR="00354122" w:rsidRPr="00216DCA">
          <w:rPr>
            <w:rStyle w:val="a9"/>
            <w:noProof/>
          </w:rPr>
          <w:t xml:space="preserve">8.1 </w:t>
        </w:r>
        <w:r w:rsidR="00354122" w:rsidRPr="00216DCA">
          <w:rPr>
            <w:rStyle w:val="a9"/>
            <w:rFonts w:hint="eastAsia"/>
            <w:noProof/>
          </w:rPr>
          <w:t>期末基金资产组合情况</w:t>
        </w:r>
        <w:r w:rsidR="00354122">
          <w:rPr>
            <w:noProof/>
            <w:webHidden/>
          </w:rPr>
          <w:tab/>
        </w:r>
        <w:r w:rsidR="00354122">
          <w:rPr>
            <w:noProof/>
            <w:webHidden/>
          </w:rPr>
          <w:fldChar w:fldCharType="begin"/>
        </w:r>
        <w:r w:rsidR="00354122">
          <w:rPr>
            <w:noProof/>
            <w:webHidden/>
          </w:rPr>
          <w:instrText xml:space="preserve"> PAGEREF _Toc4068951 \h </w:instrText>
        </w:r>
        <w:r w:rsidR="00354122">
          <w:rPr>
            <w:noProof/>
            <w:webHidden/>
          </w:rPr>
        </w:r>
        <w:r w:rsidR="00354122">
          <w:rPr>
            <w:noProof/>
            <w:webHidden/>
          </w:rPr>
          <w:fldChar w:fldCharType="separate"/>
        </w:r>
        <w:r w:rsidR="00354122">
          <w:rPr>
            <w:noProof/>
            <w:webHidden/>
          </w:rPr>
          <w:t>47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2" w:history="1">
        <w:r w:rsidR="00354122" w:rsidRPr="00216DCA">
          <w:rPr>
            <w:rStyle w:val="a9"/>
            <w:noProof/>
          </w:rPr>
          <w:t>8.2</w:t>
        </w:r>
        <w:r w:rsidR="00354122" w:rsidRPr="00216DCA">
          <w:rPr>
            <w:rStyle w:val="a9"/>
            <w:rFonts w:hint="eastAsia"/>
            <w:noProof/>
          </w:rPr>
          <w:t>期末按行业分类的股票投资组合</w:t>
        </w:r>
        <w:r w:rsidR="00354122">
          <w:rPr>
            <w:noProof/>
            <w:webHidden/>
          </w:rPr>
          <w:tab/>
        </w:r>
        <w:r w:rsidR="00354122">
          <w:rPr>
            <w:noProof/>
            <w:webHidden/>
          </w:rPr>
          <w:fldChar w:fldCharType="begin"/>
        </w:r>
        <w:r w:rsidR="00354122">
          <w:rPr>
            <w:noProof/>
            <w:webHidden/>
          </w:rPr>
          <w:instrText xml:space="preserve"> PAGEREF _Toc4068952 \h </w:instrText>
        </w:r>
        <w:r w:rsidR="00354122">
          <w:rPr>
            <w:noProof/>
            <w:webHidden/>
          </w:rPr>
        </w:r>
        <w:r w:rsidR="00354122">
          <w:rPr>
            <w:noProof/>
            <w:webHidden/>
          </w:rPr>
          <w:fldChar w:fldCharType="separate"/>
        </w:r>
        <w:r w:rsidR="00354122">
          <w:rPr>
            <w:noProof/>
            <w:webHidden/>
          </w:rPr>
          <w:t>47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3" w:history="1">
        <w:r w:rsidR="00354122" w:rsidRPr="00216DCA">
          <w:rPr>
            <w:rStyle w:val="a9"/>
            <w:noProof/>
          </w:rPr>
          <w:t>8.3</w:t>
        </w:r>
        <w:r w:rsidR="00354122" w:rsidRPr="00216DCA">
          <w:rPr>
            <w:rStyle w:val="a9"/>
            <w:rFonts w:hint="eastAsia"/>
            <w:noProof/>
          </w:rPr>
          <w:t>期末按公允价值占基金资产净值比例大小排序的所有股票投资明细</w:t>
        </w:r>
        <w:r w:rsidR="00354122">
          <w:rPr>
            <w:noProof/>
            <w:webHidden/>
          </w:rPr>
          <w:tab/>
        </w:r>
        <w:r w:rsidR="00354122">
          <w:rPr>
            <w:noProof/>
            <w:webHidden/>
          </w:rPr>
          <w:fldChar w:fldCharType="begin"/>
        </w:r>
        <w:r w:rsidR="00354122">
          <w:rPr>
            <w:noProof/>
            <w:webHidden/>
          </w:rPr>
          <w:instrText xml:space="preserve"> PAGEREF _Toc4068953 \h </w:instrText>
        </w:r>
        <w:r w:rsidR="00354122">
          <w:rPr>
            <w:noProof/>
            <w:webHidden/>
          </w:rPr>
        </w:r>
        <w:r w:rsidR="00354122">
          <w:rPr>
            <w:noProof/>
            <w:webHidden/>
          </w:rPr>
          <w:fldChar w:fldCharType="separate"/>
        </w:r>
        <w:r w:rsidR="00354122">
          <w:rPr>
            <w:noProof/>
            <w:webHidden/>
          </w:rPr>
          <w:t>48</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4" w:history="1">
        <w:r w:rsidR="00354122" w:rsidRPr="00216DCA">
          <w:rPr>
            <w:rStyle w:val="a9"/>
            <w:noProof/>
          </w:rPr>
          <w:t>8.4</w:t>
        </w:r>
        <w:r w:rsidR="00354122" w:rsidRPr="00216DCA">
          <w:rPr>
            <w:rStyle w:val="a9"/>
            <w:rFonts w:hint="eastAsia"/>
            <w:noProof/>
          </w:rPr>
          <w:t>报告期内股票投资组合的重大变动</w:t>
        </w:r>
        <w:r w:rsidR="00354122">
          <w:rPr>
            <w:noProof/>
            <w:webHidden/>
          </w:rPr>
          <w:tab/>
        </w:r>
        <w:r w:rsidR="00354122">
          <w:rPr>
            <w:noProof/>
            <w:webHidden/>
          </w:rPr>
          <w:fldChar w:fldCharType="begin"/>
        </w:r>
        <w:r w:rsidR="00354122">
          <w:rPr>
            <w:noProof/>
            <w:webHidden/>
          </w:rPr>
          <w:instrText xml:space="preserve"> PAGEREF _Toc4068954 \h </w:instrText>
        </w:r>
        <w:r w:rsidR="00354122">
          <w:rPr>
            <w:noProof/>
            <w:webHidden/>
          </w:rPr>
        </w:r>
        <w:r w:rsidR="00354122">
          <w:rPr>
            <w:noProof/>
            <w:webHidden/>
          </w:rPr>
          <w:fldChar w:fldCharType="separate"/>
        </w:r>
        <w:r w:rsidR="00354122">
          <w:rPr>
            <w:noProof/>
            <w:webHidden/>
          </w:rPr>
          <w:t>50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8" w:history="1">
        <w:r w:rsidR="00354122" w:rsidRPr="00216DCA">
          <w:rPr>
            <w:rStyle w:val="a9"/>
            <w:noProof/>
          </w:rPr>
          <w:t>8.5</w:t>
        </w:r>
        <w:r w:rsidR="00354122" w:rsidRPr="00216DCA">
          <w:rPr>
            <w:rStyle w:val="a9"/>
            <w:rFonts w:hint="eastAsia"/>
            <w:noProof/>
          </w:rPr>
          <w:t>期末按债券品种分类的债券投资组合</w:t>
        </w:r>
        <w:r w:rsidR="00354122">
          <w:rPr>
            <w:noProof/>
            <w:webHidden/>
          </w:rPr>
          <w:tab/>
        </w:r>
        <w:r w:rsidR="00354122">
          <w:rPr>
            <w:noProof/>
            <w:webHidden/>
          </w:rPr>
          <w:fldChar w:fldCharType="begin"/>
        </w:r>
        <w:r w:rsidR="00354122">
          <w:rPr>
            <w:noProof/>
            <w:webHidden/>
          </w:rPr>
          <w:instrText xml:space="preserve"> PAGEREF _Toc4068958 \h </w:instrText>
        </w:r>
        <w:r w:rsidR="00354122">
          <w:rPr>
            <w:noProof/>
            <w:webHidden/>
          </w:rPr>
        </w:r>
        <w:r w:rsidR="00354122">
          <w:rPr>
            <w:noProof/>
            <w:webHidden/>
          </w:rPr>
          <w:fldChar w:fldCharType="separate"/>
        </w:r>
        <w:r w:rsidR="00354122">
          <w:rPr>
            <w:noProof/>
            <w:webHidden/>
          </w:rPr>
          <w:t>55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59" w:history="1">
        <w:r w:rsidR="00354122" w:rsidRPr="00216DCA">
          <w:rPr>
            <w:rStyle w:val="a9"/>
            <w:noProof/>
          </w:rPr>
          <w:t>8.6</w:t>
        </w:r>
        <w:r w:rsidR="00354122" w:rsidRPr="00216DCA">
          <w:rPr>
            <w:rStyle w:val="a9"/>
            <w:rFonts w:hint="eastAsia"/>
            <w:noProof/>
          </w:rPr>
          <w:t>期末按公允价值占基金资产净值比例大小排序的前五名债券投资明细</w:t>
        </w:r>
        <w:r w:rsidR="00354122">
          <w:rPr>
            <w:noProof/>
            <w:webHidden/>
          </w:rPr>
          <w:tab/>
        </w:r>
        <w:r w:rsidR="00354122">
          <w:rPr>
            <w:noProof/>
            <w:webHidden/>
          </w:rPr>
          <w:fldChar w:fldCharType="begin"/>
        </w:r>
        <w:r w:rsidR="00354122">
          <w:rPr>
            <w:noProof/>
            <w:webHidden/>
          </w:rPr>
          <w:instrText xml:space="preserve"> PAGEREF _Toc4068959 \h </w:instrText>
        </w:r>
        <w:r w:rsidR="00354122">
          <w:rPr>
            <w:noProof/>
            <w:webHidden/>
          </w:rPr>
        </w:r>
        <w:r w:rsidR="00354122">
          <w:rPr>
            <w:noProof/>
            <w:webHidden/>
          </w:rPr>
          <w:fldChar w:fldCharType="separate"/>
        </w:r>
        <w:r w:rsidR="00354122">
          <w:rPr>
            <w:noProof/>
            <w:webHidden/>
          </w:rPr>
          <w:t>56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0" w:history="1">
        <w:r w:rsidR="00354122" w:rsidRPr="00216DCA">
          <w:rPr>
            <w:rStyle w:val="a9"/>
            <w:noProof/>
          </w:rPr>
          <w:t>8.7</w:t>
        </w:r>
        <w:r w:rsidR="00354122" w:rsidRPr="00216DCA">
          <w:rPr>
            <w:rStyle w:val="a9"/>
            <w:rFonts w:hint="eastAsia"/>
            <w:noProof/>
          </w:rPr>
          <w:t>期末按公允价值占基金资产净值比例大小排序的所有资产支持证券投资明细</w:t>
        </w:r>
        <w:r w:rsidR="00354122">
          <w:rPr>
            <w:noProof/>
            <w:webHidden/>
          </w:rPr>
          <w:tab/>
        </w:r>
        <w:r w:rsidR="00354122">
          <w:rPr>
            <w:noProof/>
            <w:webHidden/>
          </w:rPr>
          <w:fldChar w:fldCharType="begin"/>
        </w:r>
        <w:r w:rsidR="00354122">
          <w:rPr>
            <w:noProof/>
            <w:webHidden/>
          </w:rPr>
          <w:instrText xml:space="preserve"> PAGEREF _Toc4068960 \h </w:instrText>
        </w:r>
        <w:r w:rsidR="00354122">
          <w:rPr>
            <w:noProof/>
            <w:webHidden/>
          </w:rPr>
        </w:r>
        <w:r w:rsidR="00354122">
          <w:rPr>
            <w:noProof/>
            <w:webHidden/>
          </w:rPr>
          <w:fldChar w:fldCharType="separate"/>
        </w:r>
        <w:r w:rsidR="00354122">
          <w:rPr>
            <w:noProof/>
            <w:webHidden/>
          </w:rPr>
          <w:t>56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1" w:history="1">
        <w:r w:rsidR="00354122" w:rsidRPr="00216DCA">
          <w:rPr>
            <w:rStyle w:val="a9"/>
            <w:noProof/>
          </w:rPr>
          <w:t>8.8</w:t>
        </w:r>
        <w:r w:rsidR="00354122" w:rsidRPr="00216DCA">
          <w:rPr>
            <w:rStyle w:val="a9"/>
            <w:rFonts w:hint="eastAsia"/>
            <w:noProof/>
          </w:rPr>
          <w:t>报告期末按公允价值占基金资产净值比例大小排序的前五名贵金属投资明细</w:t>
        </w:r>
        <w:r w:rsidR="00354122">
          <w:rPr>
            <w:noProof/>
            <w:webHidden/>
          </w:rPr>
          <w:tab/>
        </w:r>
        <w:r w:rsidR="00354122">
          <w:rPr>
            <w:noProof/>
            <w:webHidden/>
          </w:rPr>
          <w:fldChar w:fldCharType="begin"/>
        </w:r>
        <w:r w:rsidR="00354122">
          <w:rPr>
            <w:noProof/>
            <w:webHidden/>
          </w:rPr>
          <w:instrText xml:space="preserve"> PAGEREF _Toc4068961 \h </w:instrText>
        </w:r>
        <w:r w:rsidR="00354122">
          <w:rPr>
            <w:noProof/>
            <w:webHidden/>
          </w:rPr>
        </w:r>
        <w:r w:rsidR="00354122">
          <w:rPr>
            <w:noProof/>
            <w:webHidden/>
          </w:rPr>
          <w:fldChar w:fldCharType="separate"/>
        </w:r>
        <w:r w:rsidR="00354122">
          <w:rPr>
            <w:noProof/>
            <w:webHidden/>
          </w:rPr>
          <w:t>56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2" w:history="1">
        <w:r w:rsidR="00354122" w:rsidRPr="00216DCA">
          <w:rPr>
            <w:rStyle w:val="a9"/>
            <w:noProof/>
          </w:rPr>
          <w:t>8.9</w:t>
        </w:r>
        <w:r w:rsidR="00354122" w:rsidRPr="00216DCA">
          <w:rPr>
            <w:rStyle w:val="a9"/>
            <w:rFonts w:hint="eastAsia"/>
            <w:noProof/>
          </w:rPr>
          <w:t>期末按公允价值占基金资产净值比例大小排序的前五名权证投资明细</w:t>
        </w:r>
        <w:r w:rsidR="00354122">
          <w:rPr>
            <w:noProof/>
            <w:webHidden/>
          </w:rPr>
          <w:tab/>
        </w:r>
        <w:r w:rsidR="00354122">
          <w:rPr>
            <w:noProof/>
            <w:webHidden/>
          </w:rPr>
          <w:fldChar w:fldCharType="begin"/>
        </w:r>
        <w:r w:rsidR="00354122">
          <w:rPr>
            <w:noProof/>
            <w:webHidden/>
          </w:rPr>
          <w:instrText xml:space="preserve"> PAGEREF _Toc4068962 \h </w:instrText>
        </w:r>
        <w:r w:rsidR="00354122">
          <w:rPr>
            <w:noProof/>
            <w:webHidden/>
          </w:rPr>
        </w:r>
        <w:r w:rsidR="00354122">
          <w:rPr>
            <w:noProof/>
            <w:webHidden/>
          </w:rPr>
          <w:fldChar w:fldCharType="separate"/>
        </w:r>
        <w:r w:rsidR="00354122">
          <w:rPr>
            <w:noProof/>
            <w:webHidden/>
          </w:rPr>
          <w:t>56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3" w:history="1">
        <w:r w:rsidR="00354122" w:rsidRPr="00216DCA">
          <w:rPr>
            <w:rStyle w:val="a9"/>
            <w:noProof/>
          </w:rPr>
          <w:t xml:space="preserve">8.10 </w:t>
        </w:r>
        <w:r w:rsidR="00354122" w:rsidRPr="00216DCA">
          <w:rPr>
            <w:rStyle w:val="a9"/>
            <w:rFonts w:hint="eastAsia"/>
            <w:noProof/>
          </w:rPr>
          <w:t>报告期末本基金投资的股指期货交易情况说明</w:t>
        </w:r>
        <w:r w:rsidR="00354122">
          <w:rPr>
            <w:noProof/>
            <w:webHidden/>
          </w:rPr>
          <w:tab/>
        </w:r>
        <w:r w:rsidR="00354122">
          <w:rPr>
            <w:noProof/>
            <w:webHidden/>
          </w:rPr>
          <w:fldChar w:fldCharType="begin"/>
        </w:r>
        <w:r w:rsidR="00354122">
          <w:rPr>
            <w:noProof/>
            <w:webHidden/>
          </w:rPr>
          <w:instrText xml:space="preserve"> PAGEREF _Toc4068963 \h </w:instrText>
        </w:r>
        <w:r w:rsidR="00354122">
          <w:rPr>
            <w:noProof/>
            <w:webHidden/>
          </w:rPr>
        </w:r>
        <w:r w:rsidR="00354122">
          <w:rPr>
            <w:noProof/>
            <w:webHidden/>
          </w:rPr>
          <w:fldChar w:fldCharType="separate"/>
        </w:r>
        <w:r w:rsidR="00354122">
          <w:rPr>
            <w:noProof/>
            <w:webHidden/>
          </w:rPr>
          <w:t>56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4" w:history="1">
        <w:r w:rsidR="00354122" w:rsidRPr="00216DCA">
          <w:rPr>
            <w:rStyle w:val="a9"/>
            <w:noProof/>
          </w:rPr>
          <w:t>8.11</w:t>
        </w:r>
        <w:r w:rsidR="00354122" w:rsidRPr="00216DCA">
          <w:rPr>
            <w:rStyle w:val="a9"/>
            <w:rFonts w:hint="eastAsia"/>
            <w:noProof/>
          </w:rPr>
          <w:t>报告期末本基金投资的国债期货交易情况说明</w:t>
        </w:r>
        <w:r w:rsidR="00354122">
          <w:rPr>
            <w:noProof/>
            <w:webHidden/>
          </w:rPr>
          <w:tab/>
        </w:r>
        <w:r w:rsidR="00354122">
          <w:rPr>
            <w:noProof/>
            <w:webHidden/>
          </w:rPr>
          <w:fldChar w:fldCharType="begin"/>
        </w:r>
        <w:r w:rsidR="00354122">
          <w:rPr>
            <w:noProof/>
            <w:webHidden/>
          </w:rPr>
          <w:instrText xml:space="preserve"> PAGEREF _Toc4068964 \h </w:instrText>
        </w:r>
        <w:r w:rsidR="00354122">
          <w:rPr>
            <w:noProof/>
            <w:webHidden/>
          </w:rPr>
        </w:r>
        <w:r w:rsidR="00354122">
          <w:rPr>
            <w:noProof/>
            <w:webHidden/>
          </w:rPr>
          <w:fldChar w:fldCharType="separate"/>
        </w:r>
        <w:r w:rsidR="00354122">
          <w:rPr>
            <w:noProof/>
            <w:webHidden/>
          </w:rPr>
          <w:t>57</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65" w:history="1">
        <w:r w:rsidR="00354122" w:rsidRPr="00216DCA">
          <w:rPr>
            <w:rStyle w:val="a9"/>
            <w:noProof/>
          </w:rPr>
          <w:t xml:space="preserve">8.12 </w:t>
        </w:r>
        <w:r w:rsidR="00354122" w:rsidRPr="00216DCA">
          <w:rPr>
            <w:rStyle w:val="a9"/>
            <w:rFonts w:hint="eastAsia"/>
            <w:noProof/>
          </w:rPr>
          <w:t>投资组合报告附注</w:t>
        </w:r>
        <w:r w:rsidR="00354122">
          <w:rPr>
            <w:noProof/>
            <w:webHidden/>
          </w:rPr>
          <w:tab/>
        </w:r>
        <w:r w:rsidR="00354122">
          <w:rPr>
            <w:noProof/>
            <w:webHidden/>
          </w:rPr>
          <w:fldChar w:fldCharType="begin"/>
        </w:r>
        <w:r w:rsidR="00354122">
          <w:rPr>
            <w:noProof/>
            <w:webHidden/>
          </w:rPr>
          <w:instrText xml:space="preserve"> PAGEREF _Toc4068965 \h </w:instrText>
        </w:r>
        <w:r w:rsidR="00354122">
          <w:rPr>
            <w:noProof/>
            <w:webHidden/>
          </w:rPr>
        </w:r>
        <w:r w:rsidR="00354122">
          <w:rPr>
            <w:noProof/>
            <w:webHidden/>
          </w:rPr>
          <w:fldChar w:fldCharType="separate"/>
        </w:r>
        <w:r w:rsidR="00354122">
          <w:rPr>
            <w:noProof/>
            <w:webHidden/>
          </w:rPr>
          <w:t>57</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70" w:history="1">
        <w:r w:rsidR="00354122" w:rsidRPr="00216DCA">
          <w:rPr>
            <w:rStyle w:val="a9"/>
            <w:b/>
            <w:noProof/>
          </w:rPr>
          <w:t>§9</w:t>
        </w:r>
        <w:r w:rsidR="00354122" w:rsidRPr="00216DCA">
          <w:rPr>
            <w:rStyle w:val="a9"/>
            <w:rFonts w:hint="eastAsia"/>
            <w:b/>
            <w:noProof/>
          </w:rPr>
          <w:t>基金份额持有人信息</w:t>
        </w:r>
        <w:r w:rsidR="00354122">
          <w:rPr>
            <w:noProof/>
            <w:webHidden/>
          </w:rPr>
          <w:tab/>
        </w:r>
        <w:r w:rsidR="00354122">
          <w:rPr>
            <w:noProof/>
            <w:webHidden/>
          </w:rPr>
          <w:fldChar w:fldCharType="begin"/>
        </w:r>
        <w:r w:rsidR="00354122">
          <w:rPr>
            <w:noProof/>
            <w:webHidden/>
          </w:rPr>
          <w:instrText xml:space="preserve"> PAGEREF _Toc4068970 \h </w:instrText>
        </w:r>
        <w:r w:rsidR="00354122">
          <w:rPr>
            <w:noProof/>
            <w:webHidden/>
          </w:rPr>
        </w:r>
        <w:r w:rsidR="00354122">
          <w:rPr>
            <w:noProof/>
            <w:webHidden/>
          </w:rPr>
          <w:fldChar w:fldCharType="separate"/>
        </w:r>
        <w:r w:rsidR="00354122">
          <w:rPr>
            <w:noProof/>
            <w:webHidden/>
          </w:rPr>
          <w:t>58</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1" w:history="1">
        <w:r w:rsidR="00354122" w:rsidRPr="00216DCA">
          <w:rPr>
            <w:rStyle w:val="a9"/>
            <w:noProof/>
          </w:rPr>
          <w:t xml:space="preserve">9.1 </w:t>
        </w:r>
        <w:r w:rsidR="00354122" w:rsidRPr="00216DCA">
          <w:rPr>
            <w:rStyle w:val="a9"/>
            <w:rFonts w:hint="eastAsia"/>
            <w:noProof/>
          </w:rPr>
          <w:t>期末基金份额持有人户数及持有人结构</w:t>
        </w:r>
        <w:r w:rsidR="00354122">
          <w:rPr>
            <w:noProof/>
            <w:webHidden/>
          </w:rPr>
          <w:tab/>
        </w:r>
        <w:r w:rsidR="00354122">
          <w:rPr>
            <w:noProof/>
            <w:webHidden/>
          </w:rPr>
          <w:fldChar w:fldCharType="begin"/>
        </w:r>
        <w:r w:rsidR="00354122">
          <w:rPr>
            <w:noProof/>
            <w:webHidden/>
          </w:rPr>
          <w:instrText xml:space="preserve"> PAGEREF _Toc4068971 \h </w:instrText>
        </w:r>
        <w:r w:rsidR="00354122">
          <w:rPr>
            <w:noProof/>
            <w:webHidden/>
          </w:rPr>
        </w:r>
        <w:r w:rsidR="00354122">
          <w:rPr>
            <w:noProof/>
            <w:webHidden/>
          </w:rPr>
          <w:fldChar w:fldCharType="separate"/>
        </w:r>
        <w:r w:rsidR="00354122">
          <w:rPr>
            <w:noProof/>
            <w:webHidden/>
          </w:rPr>
          <w:t>58</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2" w:history="1">
        <w:r w:rsidR="00354122" w:rsidRPr="00216DCA">
          <w:rPr>
            <w:rStyle w:val="a9"/>
            <w:noProof/>
          </w:rPr>
          <w:t>9.2</w:t>
        </w:r>
        <w:r w:rsidR="00354122" w:rsidRPr="00216DCA">
          <w:rPr>
            <w:rStyle w:val="a9"/>
            <w:rFonts w:hint="eastAsia"/>
            <w:noProof/>
          </w:rPr>
          <w:t>期末基金管理人的从业人员持有本基金的情况</w:t>
        </w:r>
        <w:r w:rsidR="00354122">
          <w:rPr>
            <w:noProof/>
            <w:webHidden/>
          </w:rPr>
          <w:tab/>
        </w:r>
        <w:r w:rsidR="00354122">
          <w:rPr>
            <w:noProof/>
            <w:webHidden/>
          </w:rPr>
          <w:fldChar w:fldCharType="begin"/>
        </w:r>
        <w:r w:rsidR="00354122">
          <w:rPr>
            <w:noProof/>
            <w:webHidden/>
          </w:rPr>
          <w:instrText xml:space="preserve"> PAGEREF _Toc4068972 \h </w:instrText>
        </w:r>
        <w:r w:rsidR="00354122">
          <w:rPr>
            <w:noProof/>
            <w:webHidden/>
          </w:rPr>
        </w:r>
        <w:r w:rsidR="00354122">
          <w:rPr>
            <w:noProof/>
            <w:webHidden/>
          </w:rPr>
          <w:fldChar w:fldCharType="separate"/>
        </w:r>
        <w:r w:rsidR="00354122">
          <w:rPr>
            <w:noProof/>
            <w:webHidden/>
          </w:rPr>
          <w:t>58</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3" w:history="1">
        <w:r w:rsidR="00354122" w:rsidRPr="00216DCA">
          <w:rPr>
            <w:rStyle w:val="a9"/>
            <w:noProof/>
          </w:rPr>
          <w:t>9.3</w:t>
        </w:r>
        <w:r w:rsidR="00354122" w:rsidRPr="00216DCA">
          <w:rPr>
            <w:rStyle w:val="a9"/>
            <w:rFonts w:hint="eastAsia"/>
            <w:noProof/>
          </w:rPr>
          <w:t>期末基金管理人的从业人员持有本开放式基金份额总量区间的情况</w:t>
        </w:r>
        <w:r w:rsidR="00354122">
          <w:rPr>
            <w:noProof/>
            <w:webHidden/>
          </w:rPr>
          <w:tab/>
        </w:r>
        <w:r w:rsidR="00354122">
          <w:rPr>
            <w:noProof/>
            <w:webHidden/>
          </w:rPr>
          <w:fldChar w:fldCharType="begin"/>
        </w:r>
        <w:r w:rsidR="00354122">
          <w:rPr>
            <w:noProof/>
            <w:webHidden/>
          </w:rPr>
          <w:instrText xml:space="preserve"> PAGEREF _Toc4068973 \h </w:instrText>
        </w:r>
        <w:r w:rsidR="00354122">
          <w:rPr>
            <w:noProof/>
            <w:webHidden/>
          </w:rPr>
        </w:r>
        <w:r w:rsidR="00354122">
          <w:rPr>
            <w:noProof/>
            <w:webHidden/>
          </w:rPr>
          <w:fldChar w:fldCharType="separate"/>
        </w:r>
        <w:r w:rsidR="00354122">
          <w:rPr>
            <w:noProof/>
            <w:webHidden/>
          </w:rPr>
          <w:t>58</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74" w:history="1">
        <w:r w:rsidR="00354122" w:rsidRPr="00216DCA">
          <w:rPr>
            <w:rStyle w:val="a9"/>
            <w:b/>
            <w:bCs/>
            <w:noProof/>
          </w:rPr>
          <w:t>§10</w:t>
        </w:r>
        <w:r w:rsidR="00354122" w:rsidRPr="00216DCA">
          <w:rPr>
            <w:rStyle w:val="a9"/>
            <w:rFonts w:hint="eastAsia"/>
            <w:b/>
            <w:bCs/>
            <w:noProof/>
          </w:rPr>
          <w:t>开放式基金份额变动</w:t>
        </w:r>
        <w:r w:rsidR="00354122">
          <w:rPr>
            <w:noProof/>
            <w:webHidden/>
          </w:rPr>
          <w:tab/>
        </w:r>
        <w:r w:rsidR="00354122">
          <w:rPr>
            <w:noProof/>
            <w:webHidden/>
          </w:rPr>
          <w:fldChar w:fldCharType="begin"/>
        </w:r>
        <w:r w:rsidR="00354122">
          <w:rPr>
            <w:noProof/>
            <w:webHidden/>
          </w:rPr>
          <w:instrText xml:space="preserve"> PAGEREF _Toc4068974 \h </w:instrText>
        </w:r>
        <w:r w:rsidR="00354122">
          <w:rPr>
            <w:noProof/>
            <w:webHidden/>
          </w:rPr>
        </w:r>
        <w:r w:rsidR="00354122">
          <w:rPr>
            <w:noProof/>
            <w:webHidden/>
          </w:rPr>
          <w:fldChar w:fldCharType="separate"/>
        </w:r>
        <w:r w:rsidR="00354122">
          <w:rPr>
            <w:noProof/>
            <w:webHidden/>
          </w:rPr>
          <w:t>58</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75" w:history="1">
        <w:r w:rsidR="00354122" w:rsidRPr="00216DCA">
          <w:rPr>
            <w:rStyle w:val="a9"/>
            <w:b/>
            <w:bCs/>
            <w:noProof/>
          </w:rPr>
          <w:t>§11</w:t>
        </w:r>
        <w:r w:rsidR="00354122" w:rsidRPr="00216DCA">
          <w:rPr>
            <w:rStyle w:val="a9"/>
            <w:rFonts w:hint="eastAsia"/>
            <w:b/>
            <w:bCs/>
            <w:noProof/>
          </w:rPr>
          <w:t>重大事件揭示</w:t>
        </w:r>
        <w:r w:rsidR="00354122">
          <w:rPr>
            <w:noProof/>
            <w:webHidden/>
          </w:rPr>
          <w:tab/>
        </w:r>
        <w:r w:rsidR="00354122">
          <w:rPr>
            <w:noProof/>
            <w:webHidden/>
          </w:rPr>
          <w:fldChar w:fldCharType="begin"/>
        </w:r>
        <w:r w:rsidR="00354122">
          <w:rPr>
            <w:noProof/>
            <w:webHidden/>
          </w:rPr>
          <w:instrText xml:space="preserve"> PAGEREF _Toc4068975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6" w:history="1">
        <w:r w:rsidR="00354122" w:rsidRPr="00216DCA">
          <w:rPr>
            <w:rStyle w:val="a9"/>
            <w:noProof/>
          </w:rPr>
          <w:t>11.1</w:t>
        </w:r>
        <w:r w:rsidR="00354122" w:rsidRPr="00216DCA">
          <w:rPr>
            <w:rStyle w:val="a9"/>
            <w:rFonts w:hint="eastAsia"/>
            <w:noProof/>
          </w:rPr>
          <w:t>基金份额持有人大会决议</w:t>
        </w:r>
        <w:r w:rsidR="00354122">
          <w:rPr>
            <w:noProof/>
            <w:webHidden/>
          </w:rPr>
          <w:tab/>
        </w:r>
        <w:r w:rsidR="00354122">
          <w:rPr>
            <w:noProof/>
            <w:webHidden/>
          </w:rPr>
          <w:fldChar w:fldCharType="begin"/>
        </w:r>
        <w:r w:rsidR="00354122">
          <w:rPr>
            <w:noProof/>
            <w:webHidden/>
          </w:rPr>
          <w:instrText xml:space="preserve"> PAGEREF _Toc4068976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7" w:history="1">
        <w:r w:rsidR="00354122" w:rsidRPr="00216DCA">
          <w:rPr>
            <w:rStyle w:val="a9"/>
            <w:noProof/>
          </w:rPr>
          <w:t xml:space="preserve">11.2 </w:t>
        </w:r>
        <w:r w:rsidR="00354122" w:rsidRPr="00216DCA">
          <w:rPr>
            <w:rStyle w:val="a9"/>
            <w:rFonts w:hint="eastAsia"/>
            <w:noProof/>
          </w:rPr>
          <w:t>基金管理人、基金托管人的专门基金托管部门的重大人事变动</w:t>
        </w:r>
        <w:r w:rsidR="00354122">
          <w:rPr>
            <w:noProof/>
            <w:webHidden/>
          </w:rPr>
          <w:tab/>
        </w:r>
        <w:r w:rsidR="00354122">
          <w:rPr>
            <w:noProof/>
            <w:webHidden/>
          </w:rPr>
          <w:fldChar w:fldCharType="begin"/>
        </w:r>
        <w:r w:rsidR="00354122">
          <w:rPr>
            <w:noProof/>
            <w:webHidden/>
          </w:rPr>
          <w:instrText xml:space="preserve"> PAGEREF _Toc4068977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8" w:history="1">
        <w:r w:rsidR="00354122" w:rsidRPr="00216DCA">
          <w:rPr>
            <w:rStyle w:val="a9"/>
            <w:noProof/>
          </w:rPr>
          <w:t xml:space="preserve">11.3 </w:t>
        </w:r>
        <w:r w:rsidR="00354122" w:rsidRPr="00216DCA">
          <w:rPr>
            <w:rStyle w:val="a9"/>
            <w:rFonts w:hint="eastAsia"/>
            <w:noProof/>
          </w:rPr>
          <w:t>涉及基金管理人、基金财产、基金托管业务的诉讼</w:t>
        </w:r>
        <w:r w:rsidR="00354122">
          <w:rPr>
            <w:noProof/>
            <w:webHidden/>
          </w:rPr>
          <w:tab/>
        </w:r>
        <w:r w:rsidR="00354122">
          <w:rPr>
            <w:noProof/>
            <w:webHidden/>
          </w:rPr>
          <w:fldChar w:fldCharType="begin"/>
        </w:r>
        <w:r w:rsidR="00354122">
          <w:rPr>
            <w:noProof/>
            <w:webHidden/>
          </w:rPr>
          <w:instrText xml:space="preserve"> PAGEREF _Toc4068978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79" w:history="1">
        <w:r w:rsidR="00354122" w:rsidRPr="00216DCA">
          <w:rPr>
            <w:rStyle w:val="a9"/>
            <w:noProof/>
          </w:rPr>
          <w:t xml:space="preserve">11.4 </w:t>
        </w:r>
        <w:r w:rsidR="00354122" w:rsidRPr="00216DCA">
          <w:rPr>
            <w:rStyle w:val="a9"/>
            <w:rFonts w:hint="eastAsia"/>
            <w:noProof/>
          </w:rPr>
          <w:t>基金投资策略的改变</w:t>
        </w:r>
        <w:r w:rsidR="00354122">
          <w:rPr>
            <w:noProof/>
            <w:webHidden/>
          </w:rPr>
          <w:tab/>
        </w:r>
        <w:r w:rsidR="00354122">
          <w:rPr>
            <w:noProof/>
            <w:webHidden/>
          </w:rPr>
          <w:fldChar w:fldCharType="begin"/>
        </w:r>
        <w:r w:rsidR="00354122">
          <w:rPr>
            <w:noProof/>
            <w:webHidden/>
          </w:rPr>
          <w:instrText xml:space="preserve"> PAGEREF _Toc4068979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0" w:history="1">
        <w:r w:rsidR="00354122" w:rsidRPr="00216DCA">
          <w:rPr>
            <w:rStyle w:val="a9"/>
            <w:noProof/>
          </w:rPr>
          <w:t xml:space="preserve">11.5 </w:t>
        </w:r>
        <w:r w:rsidR="00354122" w:rsidRPr="00216DCA">
          <w:rPr>
            <w:rStyle w:val="a9"/>
            <w:rFonts w:hint="eastAsia"/>
            <w:noProof/>
          </w:rPr>
          <w:t>本报告期持有的基金发生的重大影响事件</w:t>
        </w:r>
        <w:r w:rsidR="00354122">
          <w:rPr>
            <w:noProof/>
            <w:webHidden/>
          </w:rPr>
          <w:tab/>
        </w:r>
        <w:r w:rsidR="00354122">
          <w:rPr>
            <w:noProof/>
            <w:webHidden/>
          </w:rPr>
          <w:fldChar w:fldCharType="begin"/>
        </w:r>
        <w:r w:rsidR="00354122">
          <w:rPr>
            <w:noProof/>
            <w:webHidden/>
          </w:rPr>
          <w:instrText xml:space="preserve"> PAGEREF _Toc4068980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1" w:history="1">
        <w:r w:rsidR="00354122" w:rsidRPr="00216DCA">
          <w:rPr>
            <w:rStyle w:val="a9"/>
            <w:noProof/>
          </w:rPr>
          <w:t>11.6</w:t>
        </w:r>
        <w:r w:rsidR="00354122" w:rsidRPr="00216DCA">
          <w:rPr>
            <w:rStyle w:val="a9"/>
            <w:rFonts w:hint="eastAsia"/>
            <w:noProof/>
          </w:rPr>
          <w:t>为基金进行审计的会计师事务所情况</w:t>
        </w:r>
        <w:r w:rsidR="00354122">
          <w:rPr>
            <w:noProof/>
            <w:webHidden/>
          </w:rPr>
          <w:tab/>
        </w:r>
        <w:r w:rsidR="00354122">
          <w:rPr>
            <w:noProof/>
            <w:webHidden/>
          </w:rPr>
          <w:fldChar w:fldCharType="begin"/>
        </w:r>
        <w:r w:rsidR="00354122">
          <w:rPr>
            <w:noProof/>
            <w:webHidden/>
          </w:rPr>
          <w:instrText xml:space="preserve"> PAGEREF _Toc4068981 \h </w:instrText>
        </w:r>
        <w:r w:rsidR="00354122">
          <w:rPr>
            <w:noProof/>
            <w:webHidden/>
          </w:rPr>
        </w:r>
        <w:r w:rsidR="00354122">
          <w:rPr>
            <w:noProof/>
            <w:webHidden/>
          </w:rPr>
          <w:fldChar w:fldCharType="separate"/>
        </w:r>
        <w:r w:rsidR="00354122">
          <w:rPr>
            <w:noProof/>
            <w:webHidden/>
          </w:rPr>
          <w:t>59</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2" w:history="1">
        <w:r w:rsidR="00354122" w:rsidRPr="00216DCA">
          <w:rPr>
            <w:rStyle w:val="a9"/>
            <w:noProof/>
          </w:rPr>
          <w:t xml:space="preserve">11.7 </w:t>
        </w:r>
        <w:r w:rsidR="00354122" w:rsidRPr="00216DCA">
          <w:rPr>
            <w:rStyle w:val="a9"/>
            <w:rFonts w:hint="eastAsia"/>
            <w:noProof/>
          </w:rPr>
          <w:t>管理人、托管人及其高级管理人员受稽查或处罚等情况</w:t>
        </w:r>
        <w:r w:rsidR="00354122">
          <w:rPr>
            <w:noProof/>
            <w:webHidden/>
          </w:rPr>
          <w:tab/>
        </w:r>
        <w:r w:rsidR="00354122">
          <w:rPr>
            <w:noProof/>
            <w:webHidden/>
          </w:rPr>
          <w:fldChar w:fldCharType="begin"/>
        </w:r>
        <w:r w:rsidR="00354122">
          <w:rPr>
            <w:noProof/>
            <w:webHidden/>
          </w:rPr>
          <w:instrText xml:space="preserve"> PAGEREF _Toc4068982 \h </w:instrText>
        </w:r>
        <w:r w:rsidR="00354122">
          <w:rPr>
            <w:noProof/>
            <w:webHidden/>
          </w:rPr>
        </w:r>
        <w:r w:rsidR="00354122">
          <w:rPr>
            <w:noProof/>
            <w:webHidden/>
          </w:rPr>
          <w:fldChar w:fldCharType="separate"/>
        </w:r>
        <w:r w:rsidR="00354122">
          <w:rPr>
            <w:noProof/>
            <w:webHidden/>
          </w:rPr>
          <w:t>60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3" w:history="1">
        <w:r w:rsidR="00354122" w:rsidRPr="00216DCA">
          <w:rPr>
            <w:rStyle w:val="a9"/>
            <w:noProof/>
          </w:rPr>
          <w:t xml:space="preserve">11.8 </w:t>
        </w:r>
        <w:r w:rsidR="00354122" w:rsidRPr="00216DCA">
          <w:rPr>
            <w:rStyle w:val="a9"/>
            <w:rFonts w:hint="eastAsia"/>
            <w:noProof/>
          </w:rPr>
          <w:t>基金租用证券公司交易单元的有关情况</w:t>
        </w:r>
        <w:r w:rsidR="00354122">
          <w:rPr>
            <w:noProof/>
            <w:webHidden/>
          </w:rPr>
          <w:tab/>
        </w:r>
        <w:r w:rsidR="00354122">
          <w:rPr>
            <w:noProof/>
            <w:webHidden/>
          </w:rPr>
          <w:fldChar w:fldCharType="begin"/>
        </w:r>
        <w:r w:rsidR="00354122">
          <w:rPr>
            <w:noProof/>
            <w:webHidden/>
          </w:rPr>
          <w:instrText xml:space="preserve"> PAGEREF _Toc4068983 \h </w:instrText>
        </w:r>
        <w:r w:rsidR="00354122">
          <w:rPr>
            <w:noProof/>
            <w:webHidden/>
          </w:rPr>
        </w:r>
        <w:r w:rsidR="00354122">
          <w:rPr>
            <w:noProof/>
            <w:webHidden/>
          </w:rPr>
          <w:fldChar w:fldCharType="separate"/>
        </w:r>
        <w:r w:rsidR="00354122">
          <w:rPr>
            <w:noProof/>
            <w:webHidden/>
          </w:rPr>
          <w:t>60</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4" w:history="1">
        <w:r w:rsidR="00354122" w:rsidRPr="00216DCA">
          <w:rPr>
            <w:rStyle w:val="a9"/>
            <w:noProof/>
          </w:rPr>
          <w:t>11.9</w:t>
        </w:r>
        <w:r w:rsidR="00354122" w:rsidRPr="00216DCA">
          <w:rPr>
            <w:rStyle w:val="a9"/>
            <w:rFonts w:hint="eastAsia"/>
            <w:noProof/>
          </w:rPr>
          <w:t>其他重大事件</w:t>
        </w:r>
        <w:r w:rsidR="00354122">
          <w:rPr>
            <w:noProof/>
            <w:webHidden/>
          </w:rPr>
          <w:tab/>
        </w:r>
        <w:r w:rsidR="00354122">
          <w:rPr>
            <w:noProof/>
            <w:webHidden/>
          </w:rPr>
          <w:fldChar w:fldCharType="begin"/>
        </w:r>
        <w:r w:rsidR="00354122">
          <w:rPr>
            <w:noProof/>
            <w:webHidden/>
          </w:rPr>
          <w:instrText xml:space="preserve"> PAGEREF _Toc4068984 \h </w:instrText>
        </w:r>
        <w:r w:rsidR="00354122">
          <w:rPr>
            <w:noProof/>
            <w:webHidden/>
          </w:rPr>
        </w:r>
        <w:r w:rsidR="00354122">
          <w:rPr>
            <w:noProof/>
            <w:webHidden/>
          </w:rPr>
          <w:fldChar w:fldCharType="separate"/>
        </w:r>
        <w:r w:rsidR="00354122">
          <w:rPr>
            <w:noProof/>
            <w:webHidden/>
          </w:rPr>
          <w:t>62</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85" w:history="1">
        <w:r w:rsidR="00354122" w:rsidRPr="00216DCA">
          <w:rPr>
            <w:rStyle w:val="a9"/>
            <w:b/>
            <w:bCs/>
            <w:noProof/>
          </w:rPr>
          <w:t>§</w:t>
        </w:r>
        <w:r w:rsidR="00354122">
          <w:rPr>
            <w:rStyle w:val="a9"/>
            <w:b/>
            <w:bCs/>
            <w:noProof/>
          </w:rPr>
          <w:t xml:space="preserve">12 </w:t>
        </w:r>
        <w:r w:rsidR="00354122" w:rsidRPr="00216DCA">
          <w:rPr>
            <w:rStyle w:val="a9"/>
            <w:rFonts w:hint="eastAsia"/>
            <w:b/>
            <w:bCs/>
            <w:noProof/>
          </w:rPr>
          <w:t>影响投资者决策的其他重要信息</w:t>
        </w:r>
        <w:r w:rsidR="00354122">
          <w:rPr>
            <w:noProof/>
            <w:webHidden/>
          </w:rPr>
          <w:tab/>
        </w:r>
        <w:r w:rsidR="00354122">
          <w:rPr>
            <w:noProof/>
            <w:webHidden/>
          </w:rPr>
          <w:fldChar w:fldCharType="begin"/>
        </w:r>
        <w:r w:rsidR="00354122">
          <w:rPr>
            <w:noProof/>
            <w:webHidden/>
          </w:rPr>
          <w:instrText xml:space="preserve"> PAGEREF _Toc4068985 \h </w:instrText>
        </w:r>
        <w:r w:rsidR="00354122">
          <w:rPr>
            <w:noProof/>
            <w:webHidden/>
          </w:rPr>
        </w:r>
        <w:r w:rsidR="00354122">
          <w:rPr>
            <w:noProof/>
            <w:webHidden/>
          </w:rPr>
          <w:fldChar w:fldCharType="separate"/>
        </w:r>
        <w:r w:rsidR="00354122">
          <w:rPr>
            <w:noProof/>
            <w:webHidden/>
          </w:rPr>
          <w:t>65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6" w:history="1">
        <w:r w:rsidR="00354122" w:rsidRPr="00216DCA">
          <w:rPr>
            <w:rStyle w:val="a9"/>
            <w:noProof/>
          </w:rPr>
          <w:t xml:space="preserve">12.1 </w:t>
        </w:r>
        <w:r w:rsidR="00354122" w:rsidRPr="00216DCA">
          <w:rPr>
            <w:rStyle w:val="a9"/>
            <w:rFonts w:hint="eastAsia"/>
            <w:noProof/>
          </w:rPr>
          <w:t>报告期内单一投资者持有基金份额比例达到或超过</w:t>
        </w:r>
        <w:r w:rsidR="00354122" w:rsidRPr="00216DCA">
          <w:rPr>
            <w:rStyle w:val="a9"/>
            <w:noProof/>
          </w:rPr>
          <w:t>20%</w:t>
        </w:r>
        <w:r w:rsidR="00354122" w:rsidRPr="00216DCA">
          <w:rPr>
            <w:rStyle w:val="a9"/>
            <w:rFonts w:hint="eastAsia"/>
            <w:noProof/>
          </w:rPr>
          <w:t>的情况</w:t>
        </w:r>
        <w:r w:rsidR="00354122">
          <w:rPr>
            <w:noProof/>
            <w:webHidden/>
          </w:rPr>
          <w:tab/>
        </w:r>
        <w:r w:rsidR="00354122">
          <w:rPr>
            <w:noProof/>
            <w:webHidden/>
          </w:rPr>
          <w:fldChar w:fldCharType="begin"/>
        </w:r>
        <w:r w:rsidR="00354122">
          <w:rPr>
            <w:noProof/>
            <w:webHidden/>
          </w:rPr>
          <w:instrText xml:space="preserve"> PAGEREF _Toc4068986 \h </w:instrText>
        </w:r>
        <w:r w:rsidR="00354122">
          <w:rPr>
            <w:noProof/>
            <w:webHidden/>
          </w:rPr>
        </w:r>
        <w:r w:rsidR="00354122">
          <w:rPr>
            <w:noProof/>
            <w:webHidden/>
          </w:rPr>
          <w:fldChar w:fldCharType="separate"/>
        </w:r>
        <w:r w:rsidR="00354122">
          <w:rPr>
            <w:noProof/>
            <w:webHidden/>
          </w:rPr>
          <w:t>65</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7" w:history="1">
        <w:r w:rsidR="00354122" w:rsidRPr="00216DCA">
          <w:rPr>
            <w:rStyle w:val="a9"/>
            <w:noProof/>
          </w:rPr>
          <w:t xml:space="preserve">12.2 </w:t>
        </w:r>
        <w:r w:rsidR="00354122" w:rsidRPr="00216DCA">
          <w:rPr>
            <w:rStyle w:val="a9"/>
            <w:rFonts w:hint="eastAsia"/>
            <w:noProof/>
          </w:rPr>
          <w:t>影响投资者决策的其他重要信息</w:t>
        </w:r>
        <w:r w:rsidR="00354122">
          <w:rPr>
            <w:noProof/>
            <w:webHidden/>
          </w:rPr>
          <w:tab/>
        </w:r>
        <w:r w:rsidR="00354122">
          <w:rPr>
            <w:noProof/>
            <w:webHidden/>
          </w:rPr>
          <w:fldChar w:fldCharType="begin"/>
        </w:r>
        <w:r w:rsidR="00354122">
          <w:rPr>
            <w:noProof/>
            <w:webHidden/>
          </w:rPr>
          <w:instrText xml:space="preserve"> PAGEREF _Toc4068987 \h </w:instrText>
        </w:r>
        <w:r w:rsidR="00354122">
          <w:rPr>
            <w:noProof/>
            <w:webHidden/>
          </w:rPr>
        </w:r>
        <w:r w:rsidR="00354122">
          <w:rPr>
            <w:noProof/>
            <w:webHidden/>
          </w:rPr>
          <w:fldChar w:fldCharType="separate"/>
        </w:r>
        <w:r w:rsidR="00354122">
          <w:rPr>
            <w:noProof/>
            <w:webHidden/>
          </w:rPr>
          <w:t>65</w:t>
        </w:r>
        <w:r w:rsidR="00354122">
          <w:rPr>
            <w:noProof/>
            <w:webHidden/>
          </w:rPr>
          <w:fldChar w:fldCharType="end"/>
        </w:r>
      </w:hyperlink>
    </w:p>
    <w:p w:rsidR="00354122" w:rsidRDefault="00F0340A">
      <w:pPr>
        <w:pStyle w:val="11"/>
        <w:rPr>
          <w:rFonts w:asciiTheme="minorHAnsi" w:eastAsiaTheme="minorEastAsia" w:hAnsiTheme="minorHAnsi" w:cstheme="minorBidi"/>
          <w:noProof/>
          <w:szCs w:val="22"/>
        </w:rPr>
      </w:pPr>
      <w:hyperlink w:anchor="_Toc4068988" w:history="1">
        <w:r w:rsidR="00354122" w:rsidRPr="00216DCA">
          <w:rPr>
            <w:rStyle w:val="a9"/>
            <w:b/>
            <w:bCs/>
            <w:noProof/>
          </w:rPr>
          <w:t>§13</w:t>
        </w:r>
        <w:r w:rsidR="00354122" w:rsidRPr="00216DCA">
          <w:rPr>
            <w:rStyle w:val="a9"/>
            <w:rFonts w:hint="eastAsia"/>
            <w:b/>
            <w:bCs/>
            <w:noProof/>
          </w:rPr>
          <w:t>备查文件目录</w:t>
        </w:r>
        <w:r w:rsidR="00354122">
          <w:rPr>
            <w:noProof/>
            <w:webHidden/>
          </w:rPr>
          <w:tab/>
        </w:r>
        <w:r w:rsidR="00354122">
          <w:rPr>
            <w:noProof/>
            <w:webHidden/>
          </w:rPr>
          <w:fldChar w:fldCharType="begin"/>
        </w:r>
        <w:r w:rsidR="00354122">
          <w:rPr>
            <w:noProof/>
            <w:webHidden/>
          </w:rPr>
          <w:instrText xml:space="preserve"> PAGEREF _Toc4068988 \h </w:instrText>
        </w:r>
        <w:r w:rsidR="00354122">
          <w:rPr>
            <w:noProof/>
            <w:webHidden/>
          </w:rPr>
        </w:r>
        <w:r w:rsidR="00354122">
          <w:rPr>
            <w:noProof/>
            <w:webHidden/>
          </w:rPr>
          <w:fldChar w:fldCharType="separate"/>
        </w:r>
        <w:r w:rsidR="00354122">
          <w:rPr>
            <w:noProof/>
            <w:webHidden/>
          </w:rPr>
          <w:t>66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89" w:history="1">
        <w:r w:rsidR="00354122" w:rsidRPr="00216DCA">
          <w:rPr>
            <w:rStyle w:val="a9"/>
            <w:noProof/>
          </w:rPr>
          <w:t xml:space="preserve">13.1 </w:t>
        </w:r>
        <w:r w:rsidR="00354122" w:rsidRPr="00216DCA">
          <w:rPr>
            <w:rStyle w:val="a9"/>
            <w:rFonts w:hint="eastAsia"/>
            <w:noProof/>
          </w:rPr>
          <w:t>备查文件目录</w:t>
        </w:r>
        <w:r w:rsidR="00354122">
          <w:rPr>
            <w:noProof/>
            <w:webHidden/>
          </w:rPr>
          <w:tab/>
        </w:r>
        <w:r w:rsidR="00354122">
          <w:rPr>
            <w:noProof/>
            <w:webHidden/>
          </w:rPr>
          <w:fldChar w:fldCharType="begin"/>
        </w:r>
        <w:r w:rsidR="00354122">
          <w:rPr>
            <w:noProof/>
            <w:webHidden/>
          </w:rPr>
          <w:instrText xml:space="preserve"> PAGEREF _Toc4068989 \h </w:instrText>
        </w:r>
        <w:r w:rsidR="00354122">
          <w:rPr>
            <w:noProof/>
            <w:webHidden/>
          </w:rPr>
        </w:r>
        <w:r w:rsidR="00354122">
          <w:rPr>
            <w:noProof/>
            <w:webHidden/>
          </w:rPr>
          <w:fldChar w:fldCharType="separate"/>
        </w:r>
        <w:r w:rsidR="00354122">
          <w:rPr>
            <w:noProof/>
            <w:webHidden/>
          </w:rPr>
          <w:t>66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90" w:history="1">
        <w:r w:rsidR="00354122" w:rsidRPr="00216DCA">
          <w:rPr>
            <w:rStyle w:val="a9"/>
            <w:noProof/>
          </w:rPr>
          <w:t>13.2</w:t>
        </w:r>
        <w:r w:rsidR="00354122" w:rsidRPr="00216DCA">
          <w:rPr>
            <w:rStyle w:val="a9"/>
            <w:rFonts w:hint="eastAsia"/>
            <w:noProof/>
          </w:rPr>
          <w:t>存放地点</w:t>
        </w:r>
        <w:r w:rsidR="00354122">
          <w:rPr>
            <w:noProof/>
            <w:webHidden/>
          </w:rPr>
          <w:tab/>
        </w:r>
        <w:r w:rsidR="00354122">
          <w:rPr>
            <w:noProof/>
            <w:webHidden/>
          </w:rPr>
          <w:fldChar w:fldCharType="begin"/>
        </w:r>
        <w:r w:rsidR="00354122">
          <w:rPr>
            <w:noProof/>
            <w:webHidden/>
          </w:rPr>
          <w:instrText xml:space="preserve"> PAGEREF _Toc4068990 \h </w:instrText>
        </w:r>
        <w:r w:rsidR="00354122">
          <w:rPr>
            <w:noProof/>
            <w:webHidden/>
          </w:rPr>
        </w:r>
        <w:r w:rsidR="00354122">
          <w:rPr>
            <w:noProof/>
            <w:webHidden/>
          </w:rPr>
          <w:fldChar w:fldCharType="separate"/>
        </w:r>
        <w:r w:rsidR="00354122">
          <w:rPr>
            <w:noProof/>
            <w:webHidden/>
          </w:rPr>
          <w:t>66</w:t>
        </w:r>
        <w:r w:rsidR="00354122">
          <w:rPr>
            <w:noProof/>
            <w:webHidden/>
          </w:rPr>
          <w:fldChar w:fldCharType="end"/>
        </w:r>
      </w:hyperlink>
    </w:p>
    <w:p w:rsidR="00354122" w:rsidRDefault="00F0340A">
      <w:pPr>
        <w:pStyle w:val="22"/>
        <w:rPr>
          <w:rFonts w:asciiTheme="minorHAnsi" w:eastAsiaTheme="minorEastAsia" w:hAnsiTheme="minorHAnsi" w:cstheme="minorBidi"/>
          <w:noProof/>
          <w:kern w:val="2"/>
          <w:szCs w:val="22"/>
        </w:rPr>
      </w:pPr>
      <w:hyperlink w:anchor="_Toc4068991" w:history="1">
        <w:r w:rsidR="00354122" w:rsidRPr="00216DCA">
          <w:rPr>
            <w:rStyle w:val="a9"/>
            <w:noProof/>
          </w:rPr>
          <w:t>13.3</w:t>
        </w:r>
        <w:r w:rsidR="00354122" w:rsidRPr="00216DCA">
          <w:rPr>
            <w:rStyle w:val="a9"/>
            <w:rFonts w:hint="eastAsia"/>
            <w:noProof/>
          </w:rPr>
          <w:t>查阅方式</w:t>
        </w:r>
        <w:r w:rsidR="00354122">
          <w:rPr>
            <w:noProof/>
            <w:webHidden/>
          </w:rPr>
          <w:tab/>
        </w:r>
        <w:r w:rsidR="00354122">
          <w:rPr>
            <w:noProof/>
            <w:webHidden/>
          </w:rPr>
          <w:fldChar w:fldCharType="begin"/>
        </w:r>
        <w:r w:rsidR="00354122">
          <w:rPr>
            <w:noProof/>
            <w:webHidden/>
          </w:rPr>
          <w:instrText xml:space="preserve"> PAGEREF _Toc4068991 \h </w:instrText>
        </w:r>
        <w:r w:rsidR="00354122">
          <w:rPr>
            <w:noProof/>
            <w:webHidden/>
          </w:rPr>
        </w:r>
        <w:r w:rsidR="00354122">
          <w:rPr>
            <w:noProof/>
            <w:webHidden/>
          </w:rPr>
          <w:fldChar w:fldCharType="separate"/>
        </w:r>
        <w:r w:rsidR="00354122">
          <w:rPr>
            <w:noProof/>
            <w:webHidden/>
          </w:rPr>
          <w:t>66</w:t>
        </w:r>
        <w:r w:rsidR="00354122">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883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883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交银施罗德阿尔法核心混合型证券投资基金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交银阿尔法核心混合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1,588,107,243.95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A71B7" w:rsidRDefault="001A59F9" w:rsidP="00EA71B7">
      <w:pPr>
        <w:pStyle w:val="20"/>
        <w:spacing w:before="29" w:after="0" w:line="288" w:lineRule="auto"/>
        <w:rPr>
          <w:rFonts w:ascii="Times New Roman" w:hAnsi="Times New Roman"/>
          <w:kern w:val="0"/>
          <w:szCs w:val="24"/>
        </w:rPr>
      </w:pPr>
      <w:bookmarkStart w:id="13" w:name="_Toc361324846"/>
      <w:bookmarkStart w:id="14" w:name="_Toc4068839"/>
      <w:r w:rsidRPr="00EA71B7">
        <w:rPr>
          <w:rFonts w:ascii="Times New Roman" w:hAnsi="Times New Roman"/>
          <w:kern w:val="0"/>
          <w:szCs w:val="24"/>
        </w:rPr>
        <w:t xml:space="preserve">2.2 </w:t>
      </w:r>
      <w:r w:rsidRPr="00EA71B7">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EA71B7" w:rsidRDefault="001A59F9" w:rsidP="00EA71B7">
      <w:pPr>
        <w:pStyle w:val="20"/>
        <w:spacing w:before="29" w:after="0" w:line="288" w:lineRule="auto"/>
        <w:rPr>
          <w:rFonts w:ascii="Times New Roman" w:hAnsi="Times New Roman"/>
          <w:kern w:val="0"/>
          <w:szCs w:val="24"/>
        </w:rPr>
      </w:pPr>
      <w:bookmarkStart w:id="15" w:name="_Toc225498247"/>
      <w:bookmarkStart w:id="16" w:name="_Toc361324847"/>
      <w:bookmarkStart w:id="17" w:name="_Toc4068840"/>
      <w:r w:rsidRPr="00EA71B7">
        <w:rPr>
          <w:rFonts w:ascii="Times New Roman" w:hAnsi="Times New Roman"/>
          <w:kern w:val="0"/>
          <w:szCs w:val="24"/>
        </w:rPr>
        <w:t xml:space="preserve">2.3 </w:t>
      </w:r>
      <w:r w:rsidRPr="00EA71B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4749F8" w:rsidRPr="0091212A" w:rsidTr="00BE3EBF">
        <w:tc>
          <w:tcPr>
            <w:tcW w:w="2552" w:type="dxa"/>
            <w:gridSpan w:val="2"/>
            <w:vAlign w:val="center"/>
          </w:tcPr>
          <w:p w:rsidR="004749F8" w:rsidRPr="002A7419" w:rsidRDefault="004749F8" w:rsidP="004749F8">
            <w:pPr>
              <w:spacing w:before="29" w:line="288" w:lineRule="auto"/>
              <w:rPr>
                <w:sz w:val="24"/>
              </w:rPr>
            </w:pPr>
            <w:r w:rsidRPr="002A7419">
              <w:rPr>
                <w:rFonts w:hint="eastAsia"/>
                <w:sz w:val="24"/>
              </w:rPr>
              <w:t>注册地址</w:t>
            </w:r>
          </w:p>
        </w:tc>
        <w:tc>
          <w:tcPr>
            <w:tcW w:w="3118" w:type="dxa"/>
            <w:vAlign w:val="center"/>
          </w:tcPr>
          <w:p w:rsidR="004749F8" w:rsidRDefault="004749F8" w:rsidP="004749F8">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4749F8" w:rsidRPr="002A7419" w:rsidRDefault="004749F8" w:rsidP="004749F8">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4749F8" w:rsidRPr="0091212A" w:rsidTr="00BE3EBF">
        <w:tc>
          <w:tcPr>
            <w:tcW w:w="2552" w:type="dxa"/>
            <w:gridSpan w:val="2"/>
            <w:vAlign w:val="center"/>
          </w:tcPr>
          <w:p w:rsidR="004749F8" w:rsidRPr="002A7419" w:rsidRDefault="004749F8" w:rsidP="004749F8">
            <w:pPr>
              <w:spacing w:before="29" w:line="288" w:lineRule="auto"/>
              <w:rPr>
                <w:sz w:val="24"/>
              </w:rPr>
            </w:pPr>
            <w:r w:rsidRPr="002A7419">
              <w:rPr>
                <w:rFonts w:hint="eastAsia"/>
                <w:sz w:val="24"/>
              </w:rPr>
              <w:t>办公地址</w:t>
            </w:r>
          </w:p>
        </w:tc>
        <w:tc>
          <w:tcPr>
            <w:tcW w:w="3118" w:type="dxa"/>
            <w:vAlign w:val="center"/>
          </w:tcPr>
          <w:p w:rsidR="004749F8" w:rsidRDefault="004749F8" w:rsidP="004749F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4749F8" w:rsidRPr="002A7419" w:rsidRDefault="004749F8" w:rsidP="004749F8">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4749F8" w:rsidRPr="0091212A" w:rsidTr="00BE3EBF">
        <w:tc>
          <w:tcPr>
            <w:tcW w:w="2552" w:type="dxa"/>
            <w:gridSpan w:val="2"/>
            <w:vAlign w:val="center"/>
          </w:tcPr>
          <w:p w:rsidR="004749F8" w:rsidRPr="002A7419" w:rsidRDefault="004749F8" w:rsidP="004749F8">
            <w:pPr>
              <w:spacing w:before="29" w:line="288" w:lineRule="auto"/>
              <w:rPr>
                <w:sz w:val="24"/>
              </w:rPr>
            </w:pPr>
            <w:r w:rsidRPr="002A7419">
              <w:rPr>
                <w:rFonts w:hint="eastAsia"/>
                <w:sz w:val="24"/>
              </w:rPr>
              <w:t>邮政编码</w:t>
            </w:r>
          </w:p>
        </w:tc>
        <w:tc>
          <w:tcPr>
            <w:tcW w:w="3118" w:type="dxa"/>
            <w:vAlign w:val="center"/>
          </w:tcPr>
          <w:p w:rsidR="004749F8" w:rsidRDefault="004749F8" w:rsidP="004749F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4749F8" w:rsidRPr="002A7419" w:rsidRDefault="004749F8" w:rsidP="004749F8">
            <w:pPr>
              <w:spacing w:before="29" w:line="288" w:lineRule="auto"/>
              <w:jc w:val="center"/>
              <w:rPr>
                <w:sz w:val="24"/>
              </w:rPr>
            </w:pPr>
            <w:r w:rsidRPr="002A7419">
              <w:rPr>
                <w:sz w:val="24"/>
              </w:rPr>
              <w:t>100033</w:t>
            </w:r>
          </w:p>
        </w:tc>
      </w:tr>
      <w:tr w:rsidR="004749F8" w:rsidRPr="0091212A" w:rsidTr="00BE3EBF">
        <w:tc>
          <w:tcPr>
            <w:tcW w:w="2552" w:type="dxa"/>
            <w:gridSpan w:val="2"/>
            <w:vAlign w:val="center"/>
          </w:tcPr>
          <w:p w:rsidR="004749F8" w:rsidRPr="002A7419" w:rsidRDefault="004749F8" w:rsidP="004749F8">
            <w:pPr>
              <w:spacing w:before="29" w:line="288" w:lineRule="auto"/>
              <w:rPr>
                <w:sz w:val="24"/>
              </w:rPr>
            </w:pPr>
            <w:r w:rsidRPr="002A7419">
              <w:rPr>
                <w:rFonts w:hint="eastAsia"/>
                <w:sz w:val="24"/>
              </w:rPr>
              <w:t>法定代表人</w:t>
            </w:r>
          </w:p>
        </w:tc>
        <w:tc>
          <w:tcPr>
            <w:tcW w:w="3118" w:type="dxa"/>
            <w:vAlign w:val="center"/>
          </w:tcPr>
          <w:p w:rsidR="004749F8" w:rsidRDefault="004749F8" w:rsidP="004749F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4749F8" w:rsidRPr="002A7419" w:rsidRDefault="004749F8" w:rsidP="004749F8">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A71B7" w:rsidRDefault="001A59F9" w:rsidP="00EA71B7">
      <w:pPr>
        <w:pStyle w:val="20"/>
        <w:spacing w:before="29" w:after="0" w:line="288" w:lineRule="auto"/>
        <w:rPr>
          <w:rFonts w:ascii="Times New Roman" w:hAnsi="Times New Roman"/>
          <w:kern w:val="0"/>
          <w:szCs w:val="24"/>
        </w:rPr>
      </w:pPr>
      <w:bookmarkStart w:id="18" w:name="_Toc225498248"/>
      <w:bookmarkStart w:id="19" w:name="_Toc361324848"/>
      <w:bookmarkStart w:id="20" w:name="_Toc4068841"/>
      <w:r w:rsidRPr="00EA71B7">
        <w:rPr>
          <w:rFonts w:ascii="Times New Roman" w:hAnsi="Times New Roman"/>
          <w:kern w:val="0"/>
          <w:szCs w:val="24"/>
        </w:rPr>
        <w:t xml:space="preserve">2.4 </w:t>
      </w:r>
      <w:r w:rsidRPr="00EA71B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A71B7" w:rsidRDefault="001A59F9" w:rsidP="00EA71B7">
      <w:pPr>
        <w:pStyle w:val="20"/>
        <w:spacing w:before="29" w:after="0" w:line="288" w:lineRule="auto"/>
        <w:rPr>
          <w:rFonts w:ascii="Times New Roman" w:hAnsi="Times New Roman"/>
          <w:kern w:val="0"/>
          <w:szCs w:val="24"/>
        </w:rPr>
      </w:pPr>
      <w:bookmarkStart w:id="21" w:name="_Toc225498249"/>
      <w:bookmarkStart w:id="22" w:name="_Toc361324849"/>
      <w:bookmarkStart w:id="23" w:name="_Toc4068842"/>
      <w:r w:rsidRPr="00EA71B7">
        <w:rPr>
          <w:rFonts w:ascii="Times New Roman" w:hAnsi="Times New Roman"/>
          <w:kern w:val="0"/>
          <w:szCs w:val="24"/>
        </w:rPr>
        <w:t xml:space="preserve">2.5 </w:t>
      </w:r>
      <w:r w:rsidRPr="00EA71B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884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EA71B7" w:rsidRDefault="001A59F9" w:rsidP="00EA71B7">
      <w:pPr>
        <w:pStyle w:val="20"/>
        <w:spacing w:before="29" w:after="0" w:line="288" w:lineRule="auto"/>
        <w:rPr>
          <w:rFonts w:ascii="Times New Roman" w:hAnsi="Times New Roman"/>
          <w:kern w:val="0"/>
          <w:szCs w:val="24"/>
        </w:rPr>
      </w:pPr>
      <w:bookmarkStart w:id="27" w:name="_Toc286996129"/>
      <w:bookmarkStart w:id="28" w:name="_Toc361324851"/>
      <w:bookmarkStart w:id="29" w:name="_Toc4068844"/>
      <w:r w:rsidRPr="00EA71B7">
        <w:rPr>
          <w:rFonts w:ascii="Times New Roman" w:hAnsi="Times New Roman"/>
          <w:kern w:val="0"/>
          <w:szCs w:val="24"/>
        </w:rPr>
        <w:t xml:space="preserve">3.1 </w:t>
      </w:r>
      <w:r w:rsidRPr="00EA71B7">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-168,889,837.40</w:t>
            </w:r>
          </w:p>
        </w:tc>
        <w:tc>
          <w:tcPr>
            <w:tcW w:w="1297" w:type="pct"/>
            <w:vAlign w:val="center"/>
          </w:tcPr>
          <w:p w:rsidR="0040141B" w:rsidRPr="00251D94" w:rsidRDefault="0040141B" w:rsidP="004E3EF9">
            <w:pPr>
              <w:spacing w:before="29" w:line="288" w:lineRule="auto"/>
              <w:jc w:val="right"/>
              <w:rPr>
                <w:szCs w:val="21"/>
              </w:rPr>
            </w:pPr>
            <w:r w:rsidRPr="00251D94">
              <w:rPr>
                <w:szCs w:val="21"/>
              </w:rPr>
              <w:t>52,927,147.71</w:t>
            </w:r>
          </w:p>
        </w:tc>
        <w:tc>
          <w:tcPr>
            <w:tcW w:w="1278" w:type="pct"/>
            <w:vAlign w:val="center"/>
          </w:tcPr>
          <w:p w:rsidR="0040141B" w:rsidRPr="00251D94" w:rsidRDefault="0040141B" w:rsidP="004E3EF9">
            <w:pPr>
              <w:spacing w:before="29" w:line="288" w:lineRule="auto"/>
              <w:jc w:val="right"/>
              <w:rPr>
                <w:szCs w:val="21"/>
              </w:rPr>
            </w:pPr>
            <w:r w:rsidRPr="00251D94">
              <w:rPr>
                <w:szCs w:val="21"/>
              </w:rPr>
              <w:t>27,081,968.31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-328,727,799.21</w:t>
            </w:r>
          </w:p>
        </w:tc>
        <w:tc>
          <w:tcPr>
            <w:tcW w:w="1297" w:type="pct"/>
            <w:vAlign w:val="center"/>
          </w:tcPr>
          <w:p w:rsidR="0040141B" w:rsidRPr="00251D94" w:rsidRDefault="0040141B" w:rsidP="004E3EF9">
            <w:pPr>
              <w:spacing w:before="29" w:line="288" w:lineRule="auto"/>
              <w:jc w:val="right"/>
              <w:rPr>
                <w:szCs w:val="21"/>
              </w:rPr>
            </w:pPr>
            <w:r w:rsidRPr="00251D94">
              <w:rPr>
                <w:szCs w:val="21"/>
              </w:rPr>
              <w:t>79,877,358.47</w:t>
            </w:r>
          </w:p>
        </w:tc>
        <w:tc>
          <w:tcPr>
            <w:tcW w:w="1278" w:type="pct"/>
            <w:vAlign w:val="center"/>
          </w:tcPr>
          <w:p w:rsidR="0040141B" w:rsidRPr="00251D94" w:rsidRDefault="0040141B" w:rsidP="004E3EF9">
            <w:pPr>
              <w:spacing w:before="29" w:line="288" w:lineRule="auto"/>
              <w:jc w:val="right"/>
              <w:rPr>
                <w:szCs w:val="21"/>
              </w:rPr>
            </w:pPr>
            <w:r w:rsidRPr="00251D94">
              <w:rPr>
                <w:szCs w:val="21"/>
              </w:rPr>
              <w:t>1,847,344.58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-0.3493</w:t>
            </w:r>
          </w:p>
        </w:tc>
        <w:tc>
          <w:tcPr>
            <w:tcW w:w="1297" w:type="pct"/>
            <w:vAlign w:val="center"/>
          </w:tcPr>
          <w:p w:rsidR="0040141B" w:rsidRPr="00251D94" w:rsidRDefault="0040141B" w:rsidP="004E3EF9">
            <w:pPr>
              <w:spacing w:before="29" w:line="288" w:lineRule="auto"/>
              <w:jc w:val="right"/>
              <w:rPr>
                <w:szCs w:val="21"/>
              </w:rPr>
            </w:pPr>
            <w:r w:rsidRPr="00251D94">
              <w:rPr>
                <w:szCs w:val="21"/>
              </w:rPr>
              <w:t>0.1798</w:t>
            </w:r>
          </w:p>
        </w:tc>
        <w:tc>
          <w:tcPr>
            <w:tcW w:w="1278" w:type="pct"/>
            <w:vAlign w:val="center"/>
          </w:tcPr>
          <w:p w:rsidR="0040141B" w:rsidRPr="00251D94" w:rsidRDefault="0040141B" w:rsidP="004E3EF9">
            <w:pPr>
              <w:spacing w:before="29" w:line="288" w:lineRule="auto"/>
              <w:jc w:val="right"/>
              <w:rPr>
                <w:szCs w:val="21"/>
              </w:rPr>
            </w:pPr>
            <w:r w:rsidRPr="00251D94">
              <w:rPr>
                <w:szCs w:val="21"/>
              </w:rPr>
              <w:t>0.0079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-18.01%</w:t>
            </w:r>
          </w:p>
        </w:tc>
        <w:tc>
          <w:tcPr>
            <w:tcW w:w="1297" w:type="pct"/>
            <w:vAlign w:val="center"/>
          </w:tcPr>
          <w:p w:rsidR="0040141B" w:rsidRPr="00251D94" w:rsidRDefault="0040141B" w:rsidP="004E3EF9">
            <w:pPr>
              <w:spacing w:before="29" w:line="288" w:lineRule="auto"/>
              <w:jc w:val="right"/>
              <w:rPr>
                <w:szCs w:val="21"/>
              </w:rPr>
            </w:pPr>
            <w:r w:rsidRPr="00251D94">
              <w:rPr>
                <w:szCs w:val="21"/>
              </w:rPr>
              <w:t>10.74%</w:t>
            </w:r>
          </w:p>
        </w:tc>
        <w:tc>
          <w:tcPr>
            <w:tcW w:w="1278" w:type="pct"/>
            <w:vAlign w:val="center"/>
          </w:tcPr>
          <w:p w:rsidR="0040141B" w:rsidRPr="00251D94" w:rsidRDefault="0040141B" w:rsidP="004E3EF9">
            <w:pPr>
              <w:spacing w:before="29" w:line="288" w:lineRule="auto"/>
              <w:jc w:val="right"/>
              <w:rPr>
                <w:szCs w:val="21"/>
              </w:rPr>
            </w:pPr>
            <w:r w:rsidRPr="00251D94">
              <w:rPr>
                <w:szCs w:val="21"/>
              </w:rPr>
              <w:t>0.41%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-0.42%</w:t>
            </w:r>
          </w:p>
        </w:tc>
        <w:tc>
          <w:tcPr>
            <w:tcW w:w="1297" w:type="pct"/>
            <w:vAlign w:val="center"/>
          </w:tcPr>
          <w:p w:rsidR="0040141B" w:rsidRPr="00251D94" w:rsidRDefault="0040141B" w:rsidP="004E3EF9">
            <w:pPr>
              <w:spacing w:before="29" w:line="288" w:lineRule="auto"/>
              <w:jc w:val="right"/>
              <w:rPr>
                <w:szCs w:val="21"/>
              </w:rPr>
            </w:pPr>
            <w:r w:rsidRPr="00251D94">
              <w:rPr>
                <w:szCs w:val="21"/>
              </w:rPr>
              <w:t>13.51%</w:t>
            </w:r>
          </w:p>
        </w:tc>
        <w:tc>
          <w:tcPr>
            <w:tcW w:w="1278" w:type="pct"/>
            <w:vAlign w:val="center"/>
          </w:tcPr>
          <w:p w:rsidR="0040141B" w:rsidRPr="00251D94" w:rsidRDefault="0040141B" w:rsidP="004E3EF9">
            <w:pPr>
              <w:spacing w:before="29" w:line="288" w:lineRule="auto"/>
              <w:jc w:val="right"/>
              <w:rPr>
                <w:szCs w:val="21"/>
              </w:rPr>
            </w:pPr>
            <w:r w:rsidRPr="00251D94">
              <w:rPr>
                <w:szCs w:val="21"/>
              </w:rPr>
              <w:t>2.70%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942,641,087.24</w:t>
            </w:r>
          </w:p>
        </w:tc>
        <w:tc>
          <w:tcPr>
            <w:tcW w:w="1297" w:type="pct"/>
            <w:vAlign w:val="center"/>
          </w:tcPr>
          <w:p w:rsidR="0040141B" w:rsidRPr="00251D94" w:rsidRDefault="0040141B" w:rsidP="004E3EF9">
            <w:pPr>
              <w:spacing w:before="29" w:line="288" w:lineRule="auto"/>
              <w:jc w:val="right"/>
              <w:rPr>
                <w:szCs w:val="21"/>
              </w:rPr>
            </w:pPr>
            <w:r w:rsidRPr="00251D94">
              <w:rPr>
                <w:szCs w:val="21"/>
              </w:rPr>
              <w:t>161,409,761.95</w:t>
            </w:r>
          </w:p>
        </w:tc>
        <w:tc>
          <w:tcPr>
            <w:tcW w:w="1278" w:type="pct"/>
            <w:vAlign w:val="center"/>
          </w:tcPr>
          <w:p w:rsidR="0040141B" w:rsidRPr="00251D94" w:rsidRDefault="0040141B" w:rsidP="004E3EF9">
            <w:pPr>
              <w:spacing w:before="29" w:line="288" w:lineRule="auto"/>
              <w:jc w:val="right"/>
              <w:rPr>
                <w:szCs w:val="21"/>
              </w:rPr>
            </w:pPr>
            <w:r w:rsidRPr="00251D94">
              <w:rPr>
                <w:szCs w:val="21"/>
              </w:rPr>
              <w:t>407,346,313.97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0.594</w:t>
            </w:r>
          </w:p>
        </w:tc>
        <w:tc>
          <w:tcPr>
            <w:tcW w:w="1297" w:type="pct"/>
            <w:vAlign w:val="center"/>
          </w:tcPr>
          <w:p w:rsidR="0040141B" w:rsidRPr="00251D94" w:rsidRDefault="0040141B" w:rsidP="004E3EF9">
            <w:pPr>
              <w:spacing w:before="29" w:line="288" w:lineRule="auto"/>
              <w:jc w:val="right"/>
              <w:rPr>
                <w:szCs w:val="21"/>
              </w:rPr>
            </w:pPr>
            <w:r w:rsidRPr="00251D94">
              <w:rPr>
                <w:szCs w:val="21"/>
              </w:rPr>
              <w:t>0.780</w:t>
            </w:r>
          </w:p>
        </w:tc>
        <w:tc>
          <w:tcPr>
            <w:tcW w:w="1278" w:type="pct"/>
            <w:vAlign w:val="center"/>
          </w:tcPr>
          <w:p w:rsidR="0040141B" w:rsidRPr="00251D94" w:rsidRDefault="0040141B" w:rsidP="004E3EF9">
            <w:pPr>
              <w:spacing w:before="29" w:line="288" w:lineRule="auto"/>
              <w:jc w:val="right"/>
              <w:rPr>
                <w:szCs w:val="21"/>
              </w:rPr>
            </w:pPr>
            <w:r w:rsidRPr="00251D94">
              <w:rPr>
                <w:szCs w:val="21"/>
              </w:rPr>
              <w:t>0.632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2,727,224,046.08</w:t>
            </w:r>
          </w:p>
        </w:tc>
        <w:tc>
          <w:tcPr>
            <w:tcW w:w="1297" w:type="pct"/>
            <w:vAlign w:val="center"/>
          </w:tcPr>
          <w:p w:rsidR="0040141B" w:rsidRPr="00251D94" w:rsidRDefault="0040141B" w:rsidP="004E3EF9">
            <w:pPr>
              <w:spacing w:before="29" w:line="288" w:lineRule="auto"/>
              <w:jc w:val="right"/>
              <w:rPr>
                <w:szCs w:val="21"/>
              </w:rPr>
            </w:pPr>
            <w:r w:rsidRPr="00251D94">
              <w:rPr>
                <w:szCs w:val="21"/>
              </w:rPr>
              <w:t>389,519,358.75</w:t>
            </w:r>
          </w:p>
        </w:tc>
        <w:tc>
          <w:tcPr>
            <w:tcW w:w="1278" w:type="pct"/>
            <w:vAlign w:val="center"/>
          </w:tcPr>
          <w:p w:rsidR="0040141B" w:rsidRPr="00251D94" w:rsidRDefault="0040141B" w:rsidP="004E3EF9">
            <w:pPr>
              <w:spacing w:before="29" w:line="288" w:lineRule="auto"/>
              <w:jc w:val="right"/>
              <w:rPr>
                <w:szCs w:val="21"/>
              </w:rPr>
            </w:pPr>
            <w:r w:rsidRPr="00251D94">
              <w:rPr>
                <w:szCs w:val="21"/>
              </w:rPr>
              <w:t>1,068,768,409.42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1.717</w:t>
            </w:r>
          </w:p>
        </w:tc>
        <w:tc>
          <w:tcPr>
            <w:tcW w:w="1297" w:type="pct"/>
            <w:vAlign w:val="center"/>
          </w:tcPr>
          <w:p w:rsidR="0040141B" w:rsidRPr="00251D94" w:rsidRDefault="0040141B" w:rsidP="004E3EF9">
            <w:pPr>
              <w:spacing w:before="29" w:line="288" w:lineRule="auto"/>
              <w:jc w:val="right"/>
              <w:rPr>
                <w:szCs w:val="21"/>
              </w:rPr>
            </w:pPr>
            <w:r w:rsidRPr="00251D94">
              <w:rPr>
                <w:szCs w:val="21"/>
              </w:rPr>
              <w:t>1.882</w:t>
            </w:r>
          </w:p>
        </w:tc>
        <w:tc>
          <w:tcPr>
            <w:tcW w:w="1278" w:type="pct"/>
            <w:vAlign w:val="center"/>
          </w:tcPr>
          <w:p w:rsidR="0040141B" w:rsidRPr="00251D94" w:rsidRDefault="0040141B" w:rsidP="004E3EF9">
            <w:pPr>
              <w:spacing w:before="29" w:line="288" w:lineRule="auto"/>
              <w:jc w:val="right"/>
              <w:rPr>
                <w:szCs w:val="21"/>
              </w:rPr>
            </w:pPr>
            <w:r w:rsidRPr="00251D94">
              <w:rPr>
                <w:szCs w:val="21"/>
              </w:rPr>
              <w:t>1.658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161.09%</w:t>
            </w:r>
          </w:p>
        </w:tc>
        <w:tc>
          <w:tcPr>
            <w:tcW w:w="1297" w:type="pct"/>
            <w:vAlign w:val="center"/>
          </w:tcPr>
          <w:p w:rsidR="0040141B" w:rsidRPr="00251D94" w:rsidRDefault="0040141B" w:rsidP="004E3EF9">
            <w:pPr>
              <w:spacing w:before="29" w:line="288" w:lineRule="auto"/>
              <w:jc w:val="right"/>
              <w:rPr>
                <w:szCs w:val="21"/>
              </w:rPr>
            </w:pPr>
            <w:r w:rsidRPr="00251D94">
              <w:rPr>
                <w:szCs w:val="21"/>
              </w:rPr>
              <w:t>162.18%</w:t>
            </w:r>
          </w:p>
        </w:tc>
        <w:tc>
          <w:tcPr>
            <w:tcW w:w="1278" w:type="pct"/>
            <w:vAlign w:val="center"/>
          </w:tcPr>
          <w:p w:rsidR="0040141B" w:rsidRPr="00251D94" w:rsidRDefault="0040141B" w:rsidP="004E3EF9">
            <w:pPr>
              <w:spacing w:before="29" w:line="288" w:lineRule="auto"/>
              <w:jc w:val="right"/>
              <w:rPr>
                <w:szCs w:val="21"/>
              </w:rPr>
            </w:pPr>
            <w:r w:rsidRPr="00251D94">
              <w:rPr>
                <w:szCs w:val="21"/>
              </w:rPr>
              <w:t>130.97%</w:t>
            </w:r>
          </w:p>
        </w:tc>
      </w:tr>
    </w:tbl>
    <w:p w:rsidR="00430DF3" w:rsidRDefault="001E032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884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6884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430DF3">
        <w:tc>
          <w:tcPr>
            <w:tcW w:w="1286" w:type="dxa"/>
            <w:vAlign w:val="center"/>
          </w:tcPr>
          <w:p w:rsidR="00430DF3" w:rsidRDefault="001E0321">
            <w:pPr>
              <w:jc w:val="left"/>
            </w:pPr>
            <w:r>
              <w:rPr>
                <w:color w:val="000000"/>
                <w:sz w:val="24"/>
              </w:rPr>
              <w:t>过去三个月</w:t>
            </w:r>
          </w:p>
        </w:tc>
        <w:tc>
          <w:tcPr>
            <w:tcW w:w="1286" w:type="dxa"/>
            <w:vAlign w:val="center"/>
          </w:tcPr>
          <w:p w:rsidR="00430DF3" w:rsidRDefault="001E0321">
            <w:pPr>
              <w:jc w:val="center"/>
            </w:pPr>
            <w:r>
              <w:rPr>
                <w:color w:val="000000"/>
                <w:sz w:val="24"/>
              </w:rPr>
              <w:t>-9.78%</w:t>
            </w:r>
          </w:p>
        </w:tc>
        <w:tc>
          <w:tcPr>
            <w:tcW w:w="1286" w:type="dxa"/>
            <w:vAlign w:val="center"/>
          </w:tcPr>
          <w:p w:rsidR="00430DF3" w:rsidRDefault="001E0321">
            <w:pPr>
              <w:jc w:val="center"/>
            </w:pPr>
            <w:r>
              <w:rPr>
                <w:color w:val="000000"/>
                <w:sz w:val="24"/>
              </w:rPr>
              <w:t>1.61%</w:t>
            </w:r>
          </w:p>
        </w:tc>
        <w:tc>
          <w:tcPr>
            <w:tcW w:w="1285" w:type="dxa"/>
            <w:vAlign w:val="center"/>
          </w:tcPr>
          <w:p w:rsidR="00430DF3" w:rsidRDefault="001E0321">
            <w:pPr>
              <w:jc w:val="center"/>
            </w:pPr>
            <w:r>
              <w:rPr>
                <w:color w:val="000000"/>
                <w:sz w:val="24"/>
              </w:rPr>
              <w:t>-8.77%</w:t>
            </w:r>
          </w:p>
        </w:tc>
        <w:tc>
          <w:tcPr>
            <w:tcW w:w="1285" w:type="dxa"/>
            <w:vAlign w:val="center"/>
          </w:tcPr>
          <w:p w:rsidR="00430DF3" w:rsidRDefault="001E0321">
            <w:pPr>
              <w:jc w:val="center"/>
            </w:pPr>
            <w:r>
              <w:rPr>
                <w:color w:val="000000"/>
                <w:sz w:val="24"/>
              </w:rPr>
              <w:t>1.23%</w:t>
            </w:r>
          </w:p>
        </w:tc>
        <w:tc>
          <w:tcPr>
            <w:tcW w:w="1285" w:type="dxa"/>
            <w:vAlign w:val="center"/>
          </w:tcPr>
          <w:p w:rsidR="00430DF3" w:rsidRDefault="001E0321">
            <w:pPr>
              <w:jc w:val="center"/>
            </w:pPr>
            <w:r>
              <w:rPr>
                <w:color w:val="000000"/>
                <w:sz w:val="24"/>
              </w:rPr>
              <w:t>-1.01%</w:t>
            </w:r>
          </w:p>
        </w:tc>
        <w:tc>
          <w:tcPr>
            <w:tcW w:w="1285" w:type="dxa"/>
            <w:vAlign w:val="center"/>
          </w:tcPr>
          <w:p w:rsidR="00430DF3" w:rsidRDefault="001E0321">
            <w:pPr>
              <w:jc w:val="center"/>
            </w:pPr>
            <w:r>
              <w:rPr>
                <w:color w:val="000000"/>
                <w:sz w:val="24"/>
              </w:rPr>
              <w:t>0.38%</w:t>
            </w:r>
          </w:p>
        </w:tc>
      </w:tr>
      <w:tr w:rsidR="00430DF3">
        <w:tc>
          <w:tcPr>
            <w:tcW w:w="1286" w:type="dxa"/>
            <w:vAlign w:val="center"/>
          </w:tcPr>
          <w:p w:rsidR="00430DF3" w:rsidRDefault="001E0321">
            <w:pPr>
              <w:jc w:val="left"/>
            </w:pPr>
            <w:r>
              <w:rPr>
                <w:color w:val="000000"/>
                <w:sz w:val="24"/>
              </w:rPr>
              <w:t>过去六个月</w:t>
            </w:r>
          </w:p>
        </w:tc>
        <w:tc>
          <w:tcPr>
            <w:tcW w:w="1286" w:type="dxa"/>
            <w:vAlign w:val="center"/>
          </w:tcPr>
          <w:p w:rsidR="00430DF3" w:rsidRDefault="001E0321">
            <w:pPr>
              <w:jc w:val="center"/>
            </w:pPr>
            <w:r>
              <w:rPr>
                <w:color w:val="000000"/>
                <w:sz w:val="24"/>
              </w:rPr>
              <w:t>-13.38%</w:t>
            </w:r>
          </w:p>
        </w:tc>
        <w:tc>
          <w:tcPr>
            <w:tcW w:w="1286" w:type="dxa"/>
            <w:vAlign w:val="center"/>
          </w:tcPr>
          <w:p w:rsidR="00430DF3" w:rsidRDefault="001E0321">
            <w:pPr>
              <w:jc w:val="center"/>
            </w:pPr>
            <w:r>
              <w:rPr>
                <w:color w:val="000000"/>
                <w:sz w:val="24"/>
              </w:rPr>
              <w:t>1.46%</w:t>
            </w:r>
          </w:p>
        </w:tc>
        <w:tc>
          <w:tcPr>
            <w:tcW w:w="1285" w:type="dxa"/>
            <w:vAlign w:val="center"/>
          </w:tcPr>
          <w:p w:rsidR="00430DF3" w:rsidRDefault="001E0321">
            <w:pPr>
              <w:jc w:val="center"/>
            </w:pPr>
            <w:r>
              <w:rPr>
                <w:color w:val="000000"/>
                <w:sz w:val="24"/>
              </w:rPr>
              <w:t>-9.78%</w:t>
            </w:r>
          </w:p>
        </w:tc>
        <w:tc>
          <w:tcPr>
            <w:tcW w:w="1285" w:type="dxa"/>
            <w:vAlign w:val="center"/>
          </w:tcPr>
          <w:p w:rsidR="00430DF3" w:rsidRDefault="001E0321">
            <w:pPr>
              <w:jc w:val="center"/>
            </w:pPr>
            <w:r>
              <w:rPr>
                <w:color w:val="000000"/>
                <w:sz w:val="24"/>
              </w:rPr>
              <w:t>1.12%</w:t>
            </w:r>
          </w:p>
        </w:tc>
        <w:tc>
          <w:tcPr>
            <w:tcW w:w="1285" w:type="dxa"/>
            <w:vAlign w:val="center"/>
          </w:tcPr>
          <w:p w:rsidR="00430DF3" w:rsidRDefault="001E0321">
            <w:pPr>
              <w:jc w:val="center"/>
            </w:pPr>
            <w:r>
              <w:rPr>
                <w:color w:val="000000"/>
                <w:sz w:val="24"/>
              </w:rPr>
              <w:t>-3.60%</w:t>
            </w:r>
          </w:p>
        </w:tc>
        <w:tc>
          <w:tcPr>
            <w:tcW w:w="1285" w:type="dxa"/>
            <w:vAlign w:val="center"/>
          </w:tcPr>
          <w:p w:rsidR="00430DF3" w:rsidRDefault="001E0321">
            <w:pPr>
              <w:jc w:val="center"/>
            </w:pPr>
            <w:r>
              <w:rPr>
                <w:color w:val="000000"/>
                <w:sz w:val="24"/>
              </w:rPr>
              <w:t>0.34%</w:t>
            </w:r>
          </w:p>
        </w:tc>
      </w:tr>
      <w:tr w:rsidR="00430DF3">
        <w:tc>
          <w:tcPr>
            <w:tcW w:w="1286" w:type="dxa"/>
            <w:vAlign w:val="center"/>
          </w:tcPr>
          <w:p w:rsidR="00430DF3" w:rsidRDefault="001E0321">
            <w:pPr>
              <w:jc w:val="left"/>
            </w:pPr>
            <w:r>
              <w:rPr>
                <w:color w:val="000000"/>
                <w:sz w:val="24"/>
              </w:rPr>
              <w:t>过去一年</w:t>
            </w:r>
          </w:p>
        </w:tc>
        <w:tc>
          <w:tcPr>
            <w:tcW w:w="1286" w:type="dxa"/>
            <w:vAlign w:val="center"/>
          </w:tcPr>
          <w:p w:rsidR="00430DF3" w:rsidRDefault="001E0321">
            <w:pPr>
              <w:jc w:val="center"/>
            </w:pPr>
            <w:r>
              <w:rPr>
                <w:color w:val="000000"/>
                <w:sz w:val="24"/>
              </w:rPr>
              <w:t>-0.42%</w:t>
            </w:r>
          </w:p>
        </w:tc>
        <w:tc>
          <w:tcPr>
            <w:tcW w:w="1286" w:type="dxa"/>
            <w:vAlign w:val="center"/>
          </w:tcPr>
          <w:p w:rsidR="00430DF3" w:rsidRDefault="001E0321">
            <w:pPr>
              <w:jc w:val="center"/>
            </w:pPr>
            <w:r>
              <w:rPr>
                <w:color w:val="000000"/>
                <w:sz w:val="24"/>
              </w:rPr>
              <w:t>1.40%</w:t>
            </w:r>
          </w:p>
        </w:tc>
        <w:tc>
          <w:tcPr>
            <w:tcW w:w="1285" w:type="dxa"/>
            <w:vAlign w:val="center"/>
          </w:tcPr>
          <w:p w:rsidR="00430DF3" w:rsidRDefault="001E0321">
            <w:pPr>
              <w:jc w:val="center"/>
            </w:pPr>
            <w:r>
              <w:rPr>
                <w:color w:val="000000"/>
                <w:sz w:val="24"/>
              </w:rPr>
              <w:t>-17.72%</w:t>
            </w:r>
          </w:p>
        </w:tc>
        <w:tc>
          <w:tcPr>
            <w:tcW w:w="1285" w:type="dxa"/>
            <w:vAlign w:val="center"/>
          </w:tcPr>
          <w:p w:rsidR="00430DF3" w:rsidRDefault="001E0321">
            <w:pPr>
              <w:jc w:val="center"/>
            </w:pPr>
            <w:r>
              <w:rPr>
                <w:color w:val="000000"/>
                <w:sz w:val="24"/>
              </w:rPr>
              <w:t>1.00%</w:t>
            </w:r>
          </w:p>
        </w:tc>
        <w:tc>
          <w:tcPr>
            <w:tcW w:w="1285" w:type="dxa"/>
            <w:vAlign w:val="center"/>
          </w:tcPr>
          <w:p w:rsidR="00430DF3" w:rsidRDefault="001E0321">
            <w:pPr>
              <w:jc w:val="center"/>
            </w:pPr>
            <w:r>
              <w:rPr>
                <w:color w:val="000000"/>
                <w:sz w:val="24"/>
              </w:rPr>
              <w:t>17.30%</w:t>
            </w:r>
          </w:p>
        </w:tc>
        <w:tc>
          <w:tcPr>
            <w:tcW w:w="1285" w:type="dxa"/>
            <w:vAlign w:val="center"/>
          </w:tcPr>
          <w:p w:rsidR="00430DF3" w:rsidRDefault="001E0321">
            <w:pPr>
              <w:jc w:val="center"/>
            </w:pPr>
            <w:r>
              <w:rPr>
                <w:color w:val="000000"/>
                <w:sz w:val="24"/>
              </w:rPr>
              <w:t>0.40%</w:t>
            </w:r>
          </w:p>
        </w:tc>
      </w:tr>
      <w:tr w:rsidR="00430DF3">
        <w:tc>
          <w:tcPr>
            <w:tcW w:w="1286" w:type="dxa"/>
            <w:vAlign w:val="center"/>
          </w:tcPr>
          <w:p w:rsidR="00430DF3" w:rsidRDefault="001E0321">
            <w:pPr>
              <w:jc w:val="left"/>
            </w:pPr>
            <w:r>
              <w:rPr>
                <w:color w:val="000000"/>
                <w:sz w:val="24"/>
              </w:rPr>
              <w:t>过去三年</w:t>
            </w:r>
          </w:p>
        </w:tc>
        <w:tc>
          <w:tcPr>
            <w:tcW w:w="1286" w:type="dxa"/>
            <w:vAlign w:val="center"/>
          </w:tcPr>
          <w:p w:rsidR="00430DF3" w:rsidRDefault="001E0321">
            <w:pPr>
              <w:jc w:val="center"/>
            </w:pPr>
            <w:r>
              <w:rPr>
                <w:color w:val="000000"/>
                <w:sz w:val="24"/>
              </w:rPr>
              <w:t>16.09%</w:t>
            </w:r>
          </w:p>
        </w:tc>
        <w:tc>
          <w:tcPr>
            <w:tcW w:w="1286" w:type="dxa"/>
            <w:vAlign w:val="center"/>
          </w:tcPr>
          <w:p w:rsidR="00430DF3" w:rsidRDefault="001E0321">
            <w:pPr>
              <w:jc w:val="center"/>
            </w:pPr>
            <w:r>
              <w:rPr>
                <w:color w:val="000000"/>
                <w:sz w:val="24"/>
              </w:rPr>
              <w:t>1.33%</w:t>
            </w:r>
          </w:p>
        </w:tc>
        <w:tc>
          <w:tcPr>
            <w:tcW w:w="1285" w:type="dxa"/>
            <w:vAlign w:val="center"/>
          </w:tcPr>
          <w:p w:rsidR="00430DF3" w:rsidRDefault="001E0321">
            <w:pPr>
              <w:jc w:val="center"/>
            </w:pPr>
            <w:r>
              <w:rPr>
                <w:color w:val="000000"/>
                <w:sz w:val="24"/>
              </w:rPr>
              <w:t>-11.81%</w:t>
            </w:r>
          </w:p>
        </w:tc>
        <w:tc>
          <w:tcPr>
            <w:tcW w:w="1285" w:type="dxa"/>
            <w:vAlign w:val="center"/>
          </w:tcPr>
          <w:p w:rsidR="00430DF3" w:rsidRDefault="001E0321">
            <w:pPr>
              <w:jc w:val="center"/>
            </w:pPr>
            <w:r>
              <w:rPr>
                <w:color w:val="000000"/>
                <w:sz w:val="24"/>
              </w:rPr>
              <w:t>0.88%</w:t>
            </w:r>
          </w:p>
        </w:tc>
        <w:tc>
          <w:tcPr>
            <w:tcW w:w="1285" w:type="dxa"/>
            <w:vAlign w:val="center"/>
          </w:tcPr>
          <w:p w:rsidR="00430DF3" w:rsidRDefault="001E0321">
            <w:pPr>
              <w:jc w:val="center"/>
            </w:pPr>
            <w:r>
              <w:rPr>
                <w:color w:val="000000"/>
                <w:sz w:val="24"/>
              </w:rPr>
              <w:t>27.90%</w:t>
            </w:r>
          </w:p>
        </w:tc>
        <w:tc>
          <w:tcPr>
            <w:tcW w:w="1285" w:type="dxa"/>
            <w:vAlign w:val="center"/>
          </w:tcPr>
          <w:p w:rsidR="00430DF3" w:rsidRDefault="001E0321">
            <w:pPr>
              <w:jc w:val="center"/>
            </w:pPr>
            <w:r>
              <w:rPr>
                <w:color w:val="000000"/>
                <w:sz w:val="24"/>
              </w:rPr>
              <w:t>0.45%</w:t>
            </w:r>
          </w:p>
        </w:tc>
      </w:tr>
      <w:tr w:rsidR="00430DF3">
        <w:tc>
          <w:tcPr>
            <w:tcW w:w="1286" w:type="dxa"/>
            <w:vAlign w:val="center"/>
          </w:tcPr>
          <w:p w:rsidR="00430DF3" w:rsidRDefault="001E0321">
            <w:pPr>
              <w:jc w:val="left"/>
            </w:pPr>
            <w:r>
              <w:rPr>
                <w:color w:val="000000"/>
                <w:sz w:val="24"/>
              </w:rPr>
              <w:t>过去五年</w:t>
            </w:r>
          </w:p>
        </w:tc>
        <w:tc>
          <w:tcPr>
            <w:tcW w:w="1286" w:type="dxa"/>
            <w:vAlign w:val="center"/>
          </w:tcPr>
          <w:p w:rsidR="00430DF3" w:rsidRDefault="001E0321">
            <w:pPr>
              <w:jc w:val="center"/>
            </w:pPr>
            <w:r>
              <w:rPr>
                <w:color w:val="000000"/>
                <w:sz w:val="24"/>
              </w:rPr>
              <w:t>157.23%</w:t>
            </w:r>
          </w:p>
        </w:tc>
        <w:tc>
          <w:tcPr>
            <w:tcW w:w="1286" w:type="dxa"/>
            <w:vAlign w:val="center"/>
          </w:tcPr>
          <w:p w:rsidR="00430DF3" w:rsidRDefault="001E0321">
            <w:pPr>
              <w:jc w:val="center"/>
            </w:pPr>
            <w:r>
              <w:rPr>
                <w:color w:val="000000"/>
                <w:sz w:val="24"/>
              </w:rPr>
              <w:t>1.62%</w:t>
            </w:r>
          </w:p>
        </w:tc>
        <w:tc>
          <w:tcPr>
            <w:tcW w:w="1285" w:type="dxa"/>
            <w:vAlign w:val="center"/>
          </w:tcPr>
          <w:p w:rsidR="00430DF3" w:rsidRDefault="001E0321">
            <w:pPr>
              <w:jc w:val="center"/>
            </w:pPr>
            <w:r>
              <w:rPr>
                <w:color w:val="000000"/>
                <w:sz w:val="24"/>
              </w:rPr>
              <w:t>32.61%</w:t>
            </w:r>
          </w:p>
        </w:tc>
        <w:tc>
          <w:tcPr>
            <w:tcW w:w="1285" w:type="dxa"/>
            <w:vAlign w:val="center"/>
          </w:tcPr>
          <w:p w:rsidR="00430DF3" w:rsidRDefault="001E0321">
            <w:pPr>
              <w:jc w:val="center"/>
            </w:pPr>
            <w:r>
              <w:rPr>
                <w:color w:val="000000"/>
                <w:sz w:val="24"/>
              </w:rPr>
              <w:t>1.15%</w:t>
            </w:r>
          </w:p>
        </w:tc>
        <w:tc>
          <w:tcPr>
            <w:tcW w:w="1285" w:type="dxa"/>
            <w:vAlign w:val="center"/>
          </w:tcPr>
          <w:p w:rsidR="00430DF3" w:rsidRDefault="001E0321">
            <w:pPr>
              <w:jc w:val="center"/>
            </w:pPr>
            <w:r>
              <w:rPr>
                <w:color w:val="000000"/>
                <w:sz w:val="24"/>
              </w:rPr>
              <w:t>124.62%</w:t>
            </w:r>
          </w:p>
        </w:tc>
        <w:tc>
          <w:tcPr>
            <w:tcW w:w="1285" w:type="dxa"/>
            <w:vAlign w:val="center"/>
          </w:tcPr>
          <w:p w:rsidR="00430DF3" w:rsidRDefault="001E0321">
            <w:pPr>
              <w:jc w:val="center"/>
            </w:pPr>
            <w:r>
              <w:rPr>
                <w:color w:val="000000"/>
                <w:sz w:val="24"/>
              </w:rPr>
              <w:t>0.47%</w:t>
            </w:r>
          </w:p>
        </w:tc>
      </w:tr>
      <w:tr w:rsidR="00430DF3">
        <w:tc>
          <w:tcPr>
            <w:tcW w:w="1286" w:type="dxa"/>
            <w:vAlign w:val="center"/>
          </w:tcPr>
          <w:p w:rsidR="00430DF3" w:rsidRDefault="001E0321">
            <w:pPr>
              <w:jc w:val="left"/>
            </w:pPr>
            <w:r>
              <w:rPr>
                <w:color w:val="000000"/>
                <w:sz w:val="24"/>
              </w:rPr>
              <w:t>自基金合同生效起至今</w:t>
            </w:r>
          </w:p>
        </w:tc>
        <w:tc>
          <w:tcPr>
            <w:tcW w:w="1286" w:type="dxa"/>
            <w:vAlign w:val="center"/>
          </w:tcPr>
          <w:p w:rsidR="00430DF3" w:rsidRDefault="001E0321">
            <w:pPr>
              <w:jc w:val="center"/>
            </w:pPr>
            <w:r>
              <w:rPr>
                <w:color w:val="000000"/>
                <w:sz w:val="24"/>
              </w:rPr>
              <w:t>161.09%</w:t>
            </w:r>
          </w:p>
        </w:tc>
        <w:tc>
          <w:tcPr>
            <w:tcW w:w="1286" w:type="dxa"/>
            <w:vAlign w:val="center"/>
          </w:tcPr>
          <w:p w:rsidR="00430DF3" w:rsidRDefault="001E0321">
            <w:pPr>
              <w:jc w:val="center"/>
            </w:pPr>
            <w:r>
              <w:rPr>
                <w:color w:val="000000"/>
                <w:sz w:val="24"/>
              </w:rPr>
              <w:t>1.51%</w:t>
            </w:r>
          </w:p>
        </w:tc>
        <w:tc>
          <w:tcPr>
            <w:tcW w:w="1285" w:type="dxa"/>
            <w:vAlign w:val="center"/>
          </w:tcPr>
          <w:p w:rsidR="00430DF3" w:rsidRDefault="001E0321">
            <w:pPr>
              <w:jc w:val="center"/>
            </w:pPr>
            <w:r>
              <w:rPr>
                <w:color w:val="000000"/>
                <w:sz w:val="24"/>
              </w:rPr>
              <w:t>34.05%</w:t>
            </w:r>
          </w:p>
        </w:tc>
        <w:tc>
          <w:tcPr>
            <w:tcW w:w="1285" w:type="dxa"/>
            <w:vAlign w:val="center"/>
          </w:tcPr>
          <w:p w:rsidR="00430DF3" w:rsidRDefault="001E0321">
            <w:pPr>
              <w:jc w:val="center"/>
            </w:pPr>
            <w:r>
              <w:rPr>
                <w:color w:val="000000"/>
                <w:sz w:val="24"/>
              </w:rPr>
              <w:t>1.13%</w:t>
            </w:r>
          </w:p>
        </w:tc>
        <w:tc>
          <w:tcPr>
            <w:tcW w:w="1285" w:type="dxa"/>
            <w:vAlign w:val="center"/>
          </w:tcPr>
          <w:p w:rsidR="00430DF3" w:rsidRDefault="001E0321">
            <w:pPr>
              <w:jc w:val="center"/>
            </w:pPr>
            <w:r>
              <w:rPr>
                <w:color w:val="000000"/>
                <w:sz w:val="24"/>
              </w:rPr>
              <w:t>127.04%</w:t>
            </w:r>
          </w:p>
        </w:tc>
        <w:tc>
          <w:tcPr>
            <w:tcW w:w="1285" w:type="dxa"/>
            <w:vAlign w:val="center"/>
          </w:tcPr>
          <w:p w:rsidR="00430DF3" w:rsidRDefault="001E0321">
            <w:pPr>
              <w:jc w:val="center"/>
            </w:pPr>
            <w:r>
              <w:rPr>
                <w:color w:val="000000"/>
                <w:sz w:val="24"/>
              </w:rPr>
              <w:t>0.38%</w:t>
            </w:r>
          </w:p>
        </w:tc>
      </w:tr>
    </w:tbl>
    <w:p w:rsidR="00430DF3" w:rsidRDefault="001E0321">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A71B7" w:rsidRDefault="00E63239" w:rsidP="00EA71B7">
      <w:pPr>
        <w:pStyle w:val="20"/>
        <w:spacing w:before="29" w:after="0" w:line="288" w:lineRule="auto"/>
        <w:rPr>
          <w:rFonts w:ascii="Times New Roman" w:hAnsi="Times New Roman"/>
          <w:kern w:val="0"/>
          <w:szCs w:val="24"/>
        </w:rPr>
      </w:pPr>
      <w:bookmarkStart w:id="34" w:name="_Toc249760033"/>
      <w:bookmarkStart w:id="35" w:name="_Toc361324853"/>
      <w:bookmarkStart w:id="36" w:name="_Toc4068847"/>
      <w:r w:rsidRPr="00EA71B7">
        <w:rPr>
          <w:rFonts w:ascii="Times New Roman" w:hAnsi="Times New Roman"/>
          <w:kern w:val="0"/>
          <w:szCs w:val="24"/>
        </w:rPr>
        <w:t>3.3</w:t>
      </w:r>
      <w:r w:rsidRPr="00EA71B7">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430DF3">
        <w:trPr>
          <w:jc w:val="center"/>
        </w:trPr>
        <w:tc>
          <w:tcPr>
            <w:tcW w:w="1157" w:type="dxa"/>
            <w:vAlign w:val="center"/>
          </w:tcPr>
          <w:p w:rsidR="00430DF3" w:rsidRDefault="001E0321">
            <w:pPr>
              <w:jc w:val="center"/>
            </w:pPr>
            <w:r>
              <w:rPr>
                <w:color w:val="000000"/>
                <w:sz w:val="24"/>
              </w:rPr>
              <w:t>2018</w:t>
            </w:r>
            <w:r>
              <w:rPr>
                <w:color w:val="000000"/>
                <w:sz w:val="24"/>
              </w:rPr>
              <w:t>年</w:t>
            </w:r>
          </w:p>
        </w:tc>
        <w:tc>
          <w:tcPr>
            <w:tcW w:w="1378" w:type="dxa"/>
            <w:vAlign w:val="center"/>
          </w:tcPr>
          <w:p w:rsidR="00430DF3" w:rsidRDefault="001E0321">
            <w:pPr>
              <w:jc w:val="right"/>
            </w:pPr>
            <w:r>
              <w:rPr>
                <w:color w:val="000000"/>
                <w:sz w:val="24"/>
              </w:rPr>
              <w:t>1.730</w:t>
            </w:r>
          </w:p>
        </w:tc>
        <w:tc>
          <w:tcPr>
            <w:tcW w:w="1839" w:type="dxa"/>
            <w:vAlign w:val="center"/>
          </w:tcPr>
          <w:p w:rsidR="00430DF3" w:rsidRDefault="001E0321">
            <w:pPr>
              <w:jc w:val="right"/>
            </w:pPr>
            <w:r>
              <w:rPr>
                <w:color w:val="000000"/>
                <w:sz w:val="24"/>
              </w:rPr>
              <w:t>124,444,050.40</w:t>
            </w:r>
          </w:p>
        </w:tc>
        <w:tc>
          <w:tcPr>
            <w:tcW w:w="1950" w:type="dxa"/>
            <w:vAlign w:val="center"/>
          </w:tcPr>
          <w:p w:rsidR="00430DF3" w:rsidRDefault="001E0321">
            <w:pPr>
              <w:jc w:val="right"/>
            </w:pPr>
            <w:r>
              <w:rPr>
                <w:color w:val="000000"/>
                <w:sz w:val="24"/>
              </w:rPr>
              <w:t>69,093,238.15</w:t>
            </w:r>
          </w:p>
        </w:tc>
        <w:tc>
          <w:tcPr>
            <w:tcW w:w="1894" w:type="dxa"/>
            <w:vAlign w:val="center"/>
          </w:tcPr>
          <w:p w:rsidR="00430DF3" w:rsidRDefault="001E0321">
            <w:pPr>
              <w:jc w:val="right"/>
            </w:pPr>
            <w:r>
              <w:rPr>
                <w:color w:val="000000"/>
                <w:sz w:val="24"/>
              </w:rPr>
              <w:t>193,537,288.55</w:t>
            </w:r>
          </w:p>
        </w:tc>
        <w:tc>
          <w:tcPr>
            <w:tcW w:w="1068" w:type="dxa"/>
            <w:vAlign w:val="center"/>
          </w:tcPr>
          <w:p w:rsidR="00430DF3" w:rsidRDefault="001E0321">
            <w:pPr>
              <w:jc w:val="left"/>
            </w:pPr>
            <w:r>
              <w:rPr>
                <w:color w:val="000000"/>
                <w:sz w:val="24"/>
              </w:rPr>
              <w:t>-</w:t>
            </w:r>
          </w:p>
        </w:tc>
      </w:tr>
      <w:tr w:rsidR="00430DF3">
        <w:trPr>
          <w:jc w:val="center"/>
        </w:trPr>
        <w:tc>
          <w:tcPr>
            <w:tcW w:w="1157" w:type="dxa"/>
            <w:vAlign w:val="center"/>
          </w:tcPr>
          <w:p w:rsidR="00430DF3" w:rsidRDefault="001E0321">
            <w:pPr>
              <w:jc w:val="center"/>
            </w:pPr>
            <w:r>
              <w:rPr>
                <w:color w:val="000000"/>
                <w:sz w:val="24"/>
              </w:rPr>
              <w:t>2017</w:t>
            </w:r>
            <w:r>
              <w:rPr>
                <w:color w:val="000000"/>
                <w:sz w:val="24"/>
              </w:rPr>
              <w:t>年</w:t>
            </w:r>
          </w:p>
        </w:tc>
        <w:tc>
          <w:tcPr>
            <w:tcW w:w="1378" w:type="dxa"/>
            <w:vAlign w:val="center"/>
          </w:tcPr>
          <w:p w:rsidR="00430DF3" w:rsidRDefault="001E0321">
            <w:pPr>
              <w:jc w:val="right"/>
            </w:pPr>
            <w:r>
              <w:rPr>
                <w:color w:val="000000"/>
                <w:sz w:val="24"/>
              </w:rPr>
              <w:t>-</w:t>
            </w:r>
          </w:p>
        </w:tc>
        <w:tc>
          <w:tcPr>
            <w:tcW w:w="1839" w:type="dxa"/>
            <w:vAlign w:val="center"/>
          </w:tcPr>
          <w:p w:rsidR="00430DF3" w:rsidRDefault="001E0321">
            <w:pPr>
              <w:jc w:val="right"/>
            </w:pPr>
            <w:r>
              <w:rPr>
                <w:color w:val="000000"/>
                <w:sz w:val="24"/>
              </w:rPr>
              <w:t>-</w:t>
            </w:r>
          </w:p>
        </w:tc>
        <w:tc>
          <w:tcPr>
            <w:tcW w:w="1950" w:type="dxa"/>
            <w:vAlign w:val="center"/>
          </w:tcPr>
          <w:p w:rsidR="00430DF3" w:rsidRDefault="001E0321">
            <w:pPr>
              <w:jc w:val="right"/>
            </w:pPr>
            <w:r>
              <w:rPr>
                <w:color w:val="000000"/>
                <w:sz w:val="24"/>
              </w:rPr>
              <w:t>-</w:t>
            </w:r>
          </w:p>
        </w:tc>
        <w:tc>
          <w:tcPr>
            <w:tcW w:w="1894" w:type="dxa"/>
            <w:vAlign w:val="center"/>
          </w:tcPr>
          <w:p w:rsidR="00430DF3" w:rsidRDefault="001E0321">
            <w:pPr>
              <w:jc w:val="right"/>
            </w:pPr>
            <w:r>
              <w:rPr>
                <w:color w:val="000000"/>
                <w:sz w:val="24"/>
              </w:rPr>
              <w:t>-</w:t>
            </w:r>
          </w:p>
        </w:tc>
        <w:tc>
          <w:tcPr>
            <w:tcW w:w="1068" w:type="dxa"/>
            <w:vAlign w:val="center"/>
          </w:tcPr>
          <w:p w:rsidR="00430DF3" w:rsidRDefault="001E0321">
            <w:pPr>
              <w:jc w:val="left"/>
            </w:pPr>
            <w:r>
              <w:rPr>
                <w:color w:val="000000"/>
                <w:sz w:val="24"/>
              </w:rPr>
              <w:t>-</w:t>
            </w:r>
          </w:p>
        </w:tc>
      </w:tr>
      <w:tr w:rsidR="00430DF3">
        <w:trPr>
          <w:jc w:val="center"/>
        </w:trPr>
        <w:tc>
          <w:tcPr>
            <w:tcW w:w="1157" w:type="dxa"/>
            <w:vAlign w:val="center"/>
          </w:tcPr>
          <w:p w:rsidR="00430DF3" w:rsidRDefault="001E0321">
            <w:pPr>
              <w:jc w:val="center"/>
            </w:pPr>
            <w:r>
              <w:rPr>
                <w:color w:val="000000"/>
                <w:sz w:val="24"/>
              </w:rPr>
              <w:t>2016</w:t>
            </w:r>
            <w:r>
              <w:rPr>
                <w:color w:val="000000"/>
                <w:sz w:val="24"/>
              </w:rPr>
              <w:t>年</w:t>
            </w:r>
          </w:p>
        </w:tc>
        <w:tc>
          <w:tcPr>
            <w:tcW w:w="1378" w:type="dxa"/>
            <w:vAlign w:val="center"/>
          </w:tcPr>
          <w:p w:rsidR="00430DF3" w:rsidRDefault="001E0321">
            <w:pPr>
              <w:jc w:val="right"/>
            </w:pPr>
            <w:r>
              <w:rPr>
                <w:color w:val="000000"/>
                <w:sz w:val="24"/>
              </w:rPr>
              <w:t>6.600</w:t>
            </w:r>
          </w:p>
        </w:tc>
        <w:tc>
          <w:tcPr>
            <w:tcW w:w="1839" w:type="dxa"/>
            <w:vAlign w:val="center"/>
          </w:tcPr>
          <w:p w:rsidR="00430DF3" w:rsidRDefault="001E0321">
            <w:pPr>
              <w:jc w:val="right"/>
            </w:pPr>
            <w:r>
              <w:rPr>
                <w:color w:val="000000"/>
                <w:sz w:val="24"/>
              </w:rPr>
              <w:t>2,943,908,807.94</w:t>
            </w:r>
          </w:p>
        </w:tc>
        <w:tc>
          <w:tcPr>
            <w:tcW w:w="1950" w:type="dxa"/>
            <w:vAlign w:val="center"/>
          </w:tcPr>
          <w:p w:rsidR="00430DF3" w:rsidRDefault="001E0321">
            <w:pPr>
              <w:jc w:val="right"/>
            </w:pPr>
            <w:r>
              <w:rPr>
                <w:color w:val="000000"/>
                <w:sz w:val="24"/>
              </w:rPr>
              <w:t>29,822,783.87</w:t>
            </w:r>
          </w:p>
        </w:tc>
        <w:tc>
          <w:tcPr>
            <w:tcW w:w="1894" w:type="dxa"/>
            <w:vAlign w:val="center"/>
          </w:tcPr>
          <w:p w:rsidR="00430DF3" w:rsidRDefault="001E0321">
            <w:pPr>
              <w:jc w:val="right"/>
            </w:pPr>
            <w:r>
              <w:rPr>
                <w:color w:val="000000"/>
                <w:sz w:val="24"/>
              </w:rPr>
              <w:t>2,973,731,591.81</w:t>
            </w:r>
          </w:p>
        </w:tc>
        <w:tc>
          <w:tcPr>
            <w:tcW w:w="1068" w:type="dxa"/>
            <w:vAlign w:val="center"/>
          </w:tcPr>
          <w:p w:rsidR="00430DF3" w:rsidRDefault="001E032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8.330</w:t>
            </w:r>
          </w:p>
        </w:tc>
        <w:tc>
          <w:tcPr>
            <w:tcW w:w="1839" w:type="dxa"/>
            <w:vAlign w:val="center"/>
          </w:tcPr>
          <w:p w:rsidR="00E63239" w:rsidRPr="00483AAF" w:rsidRDefault="00E63239" w:rsidP="00483AAF">
            <w:pPr>
              <w:spacing w:before="29" w:line="288" w:lineRule="auto"/>
              <w:jc w:val="right"/>
              <w:rPr>
                <w:sz w:val="24"/>
              </w:rPr>
            </w:pPr>
            <w:r w:rsidRPr="00483AAF">
              <w:rPr>
                <w:sz w:val="24"/>
              </w:rPr>
              <w:t>3,068,352,858.34</w:t>
            </w:r>
          </w:p>
        </w:tc>
        <w:tc>
          <w:tcPr>
            <w:tcW w:w="1950" w:type="dxa"/>
            <w:vAlign w:val="center"/>
          </w:tcPr>
          <w:p w:rsidR="00E63239" w:rsidRPr="00483AAF" w:rsidRDefault="00E63239" w:rsidP="00483AAF">
            <w:pPr>
              <w:spacing w:before="29" w:line="288" w:lineRule="auto"/>
              <w:jc w:val="right"/>
              <w:rPr>
                <w:sz w:val="24"/>
              </w:rPr>
            </w:pPr>
            <w:r w:rsidRPr="00483AAF">
              <w:rPr>
                <w:sz w:val="24"/>
              </w:rPr>
              <w:t>98,916,022.02</w:t>
            </w:r>
          </w:p>
        </w:tc>
        <w:tc>
          <w:tcPr>
            <w:tcW w:w="1894" w:type="dxa"/>
            <w:vAlign w:val="center"/>
          </w:tcPr>
          <w:p w:rsidR="00E63239" w:rsidRPr="00483AAF" w:rsidRDefault="00E63239" w:rsidP="00483AAF">
            <w:pPr>
              <w:spacing w:before="29" w:line="288" w:lineRule="auto"/>
              <w:jc w:val="right"/>
              <w:rPr>
                <w:sz w:val="24"/>
              </w:rPr>
            </w:pPr>
            <w:r w:rsidRPr="00483AAF">
              <w:rPr>
                <w:sz w:val="24"/>
              </w:rPr>
              <w:t>3,167,268,880.36</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6884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6884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6885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430DF3" w:rsidRDefault="001E032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6885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430DF3">
        <w:tc>
          <w:tcPr>
            <w:tcW w:w="1032" w:type="dxa"/>
            <w:vAlign w:val="center"/>
          </w:tcPr>
          <w:p w:rsidR="00430DF3" w:rsidRDefault="001E0321">
            <w:pPr>
              <w:jc w:val="center"/>
            </w:pPr>
            <w:r>
              <w:rPr>
                <w:color w:val="000000"/>
                <w:sz w:val="24"/>
              </w:rPr>
              <w:t>何帅</w:t>
            </w:r>
          </w:p>
        </w:tc>
        <w:tc>
          <w:tcPr>
            <w:tcW w:w="1416" w:type="dxa"/>
            <w:vAlign w:val="center"/>
          </w:tcPr>
          <w:p w:rsidR="00430DF3" w:rsidRDefault="001E0321">
            <w:pPr>
              <w:jc w:val="center"/>
            </w:pPr>
            <w:r>
              <w:rPr>
                <w:color w:val="000000"/>
                <w:sz w:val="24"/>
              </w:rPr>
              <w:t>交银优势行业混合、交银阿尔法核心混合、交银持续成长主题混合的基金经理</w:t>
            </w:r>
          </w:p>
        </w:tc>
        <w:tc>
          <w:tcPr>
            <w:tcW w:w="1238" w:type="dxa"/>
            <w:vAlign w:val="center"/>
          </w:tcPr>
          <w:p w:rsidR="00430DF3" w:rsidRDefault="001E0321">
            <w:pPr>
              <w:jc w:val="center"/>
            </w:pPr>
            <w:r>
              <w:rPr>
                <w:color w:val="000000"/>
                <w:sz w:val="24"/>
              </w:rPr>
              <w:t>2015-09-16</w:t>
            </w:r>
          </w:p>
        </w:tc>
        <w:tc>
          <w:tcPr>
            <w:tcW w:w="1276" w:type="dxa"/>
            <w:vAlign w:val="center"/>
          </w:tcPr>
          <w:p w:rsidR="00430DF3" w:rsidRDefault="001E0321">
            <w:pPr>
              <w:jc w:val="center"/>
            </w:pPr>
            <w:r>
              <w:rPr>
                <w:color w:val="000000"/>
                <w:sz w:val="24"/>
              </w:rPr>
              <w:t>-</w:t>
            </w:r>
          </w:p>
        </w:tc>
        <w:tc>
          <w:tcPr>
            <w:tcW w:w="996" w:type="dxa"/>
            <w:vAlign w:val="center"/>
          </w:tcPr>
          <w:p w:rsidR="00430DF3" w:rsidRDefault="001E0321">
            <w:pPr>
              <w:jc w:val="center"/>
            </w:pPr>
            <w:r>
              <w:rPr>
                <w:color w:val="000000"/>
                <w:sz w:val="24"/>
              </w:rPr>
              <w:t>8</w:t>
            </w:r>
            <w:r>
              <w:rPr>
                <w:color w:val="000000"/>
                <w:sz w:val="24"/>
              </w:rPr>
              <w:t>年</w:t>
            </w:r>
          </w:p>
        </w:tc>
        <w:tc>
          <w:tcPr>
            <w:tcW w:w="3040" w:type="dxa"/>
            <w:vAlign w:val="center"/>
          </w:tcPr>
          <w:p w:rsidR="00430DF3" w:rsidRDefault="001E0321">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430DF3" w:rsidRDefault="001E0321">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30DF3" w:rsidRDefault="001E032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6885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6885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6885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430DF3" w:rsidRDefault="001E032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30DF3" w:rsidRDefault="001E032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30DF3" w:rsidRDefault="001E032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0DF3" w:rsidRDefault="001E032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30DF3" w:rsidRDefault="001E032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6885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885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6885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6885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430DF3" w:rsidRDefault="001E0321">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股市场波动明显，全年上证指数下跌</w:t>
      </w:r>
      <w:r>
        <w:rPr>
          <w:color w:val="000000"/>
          <w:sz w:val="24"/>
        </w:rPr>
        <w:t>24.59%</w:t>
      </w:r>
      <w:r>
        <w:rPr>
          <w:color w:val="000000"/>
          <w:sz w:val="24"/>
        </w:rPr>
        <w:t>，创业板指下跌</w:t>
      </w:r>
      <w:r>
        <w:rPr>
          <w:color w:val="000000"/>
          <w:sz w:val="24"/>
        </w:rPr>
        <w:t>28.65%</w:t>
      </w:r>
      <w:r>
        <w:rPr>
          <w:color w:val="000000"/>
          <w:sz w:val="24"/>
        </w:rPr>
        <w:t>，其中银行、食品饮料等业绩相对稳定的公司跌幅较少，而经营杠杆较高，现金流恶化的公司跌幅巨大。本基金在</w:t>
      </w:r>
      <w:r>
        <w:rPr>
          <w:color w:val="000000"/>
          <w:sz w:val="24"/>
        </w:rPr>
        <w:t>2018</w:t>
      </w:r>
      <w:r>
        <w:rPr>
          <w:color w:val="000000"/>
          <w:sz w:val="24"/>
        </w:rPr>
        <w:t>年收益率为</w:t>
      </w:r>
      <w:r>
        <w:rPr>
          <w:color w:val="000000"/>
          <w:sz w:val="24"/>
        </w:rPr>
        <w:t>-0.42%</w:t>
      </w:r>
      <w:r>
        <w:rPr>
          <w:color w:val="000000"/>
          <w:sz w:val="24"/>
        </w:rPr>
        <w:t>。</w:t>
      </w:r>
    </w:p>
    <w:p w:rsidR="00430DF3" w:rsidRDefault="001E0321">
      <w:pPr>
        <w:spacing w:before="29" w:line="288" w:lineRule="auto"/>
        <w:ind w:firstLineChars="200" w:firstLine="480"/>
        <w:rPr>
          <w:color w:val="000000"/>
          <w:sz w:val="24"/>
        </w:rPr>
      </w:pPr>
      <w:r>
        <w:rPr>
          <w:color w:val="000000"/>
          <w:sz w:val="24"/>
        </w:rPr>
        <w:t>在</w:t>
      </w:r>
      <w:r>
        <w:rPr>
          <w:color w:val="000000"/>
          <w:sz w:val="24"/>
        </w:rPr>
        <w:t>2017</w:t>
      </w:r>
      <w:r>
        <w:rPr>
          <w:color w:val="000000"/>
          <w:sz w:val="24"/>
        </w:rPr>
        <w:t>年的报告中，我们曾提到本基金的投资框架有了一次比较明显的完善，即更注重公司商业模式和长期竞争力方面的研究，同时淡化短期行业景气度对于业绩的影响，这在</w:t>
      </w:r>
      <w:r>
        <w:rPr>
          <w:color w:val="000000"/>
          <w:sz w:val="24"/>
        </w:rPr>
        <w:t>2018</w:t>
      </w:r>
      <w:r>
        <w:rPr>
          <w:color w:val="000000"/>
          <w:sz w:val="24"/>
        </w:rPr>
        <w:t>年中得到了较好的执行。在</w:t>
      </w:r>
      <w:r>
        <w:rPr>
          <w:color w:val="000000"/>
          <w:sz w:val="24"/>
        </w:rPr>
        <w:t>2017</w:t>
      </w:r>
      <w:r>
        <w:rPr>
          <w:color w:val="000000"/>
          <w:sz w:val="24"/>
        </w:rPr>
        <w:t>年底，基金组合做了两个方向的明显调整：首先清仓了那些短期业绩增长很快，但整体生意模式不佳，长期竞争力不明显的公司；其次增持了虽然可能当期业绩不佳，但整体生意模式优良，市场份额稳定且竞争力较为突出的公司。这些公司主要集中于软件行业、服务行业以及消费行业等。随着研究框架的不断完整，本基金在</w:t>
      </w:r>
      <w:r>
        <w:rPr>
          <w:color w:val="000000"/>
          <w:sz w:val="24"/>
        </w:rPr>
        <w:t>2018</w:t>
      </w:r>
      <w:r>
        <w:rPr>
          <w:color w:val="000000"/>
          <w:sz w:val="24"/>
        </w:rPr>
        <w:t>年获得了不错的超额收益。</w:t>
      </w:r>
    </w:p>
    <w:p w:rsidR="001A59F9" w:rsidRPr="00125363" w:rsidRDefault="001A59F9" w:rsidP="00125363">
      <w:pPr>
        <w:spacing w:before="29" w:line="288" w:lineRule="auto"/>
        <w:ind w:firstLineChars="200" w:firstLine="480"/>
        <w:rPr>
          <w:color w:val="000000"/>
          <w:sz w:val="24"/>
        </w:rPr>
      </w:pPr>
      <w:r w:rsidRPr="00125363">
        <w:rPr>
          <w:color w:val="000000"/>
          <w:sz w:val="24"/>
        </w:rPr>
        <w:t>但同时，也仍有很多不足之处，能力圈拓展是需要时间积累的。在</w:t>
      </w:r>
      <w:r w:rsidRPr="00125363">
        <w:rPr>
          <w:color w:val="000000"/>
          <w:sz w:val="24"/>
        </w:rPr>
        <w:t>2018</w:t>
      </w:r>
      <w:r w:rsidRPr="00125363">
        <w:rPr>
          <w:color w:val="000000"/>
          <w:sz w:val="24"/>
        </w:rPr>
        <w:t>年二季度本基金逐步认识到了医疗服务在国内的发展潜力，从而加大了医疗相关标的的配置。虽然已经尽量深度和集中地研究了相关公司，但在</w:t>
      </w:r>
      <w:r w:rsidRPr="00125363">
        <w:rPr>
          <w:color w:val="000000"/>
          <w:sz w:val="24"/>
        </w:rPr>
        <w:t>2018</w:t>
      </w:r>
      <w:r w:rsidRPr="00125363">
        <w:rPr>
          <w:color w:val="000000"/>
          <w:sz w:val="24"/>
        </w:rPr>
        <w:t>年三季度中，两只相关的重仓股仍暴露了市场担心的公司治理和经营上的问题，对于基金业绩产生了影响。对于公司和行业的深度研究，并没有捷径，也不能有侥幸心理。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6885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6886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430DF3" w:rsidRDefault="001E0321">
      <w:pPr>
        <w:spacing w:before="29" w:line="288" w:lineRule="auto"/>
        <w:ind w:firstLineChars="200" w:firstLine="480"/>
        <w:rPr>
          <w:color w:val="000000"/>
          <w:sz w:val="24"/>
        </w:rPr>
      </w:pPr>
      <w:r>
        <w:rPr>
          <w:color w:val="000000"/>
          <w:sz w:val="24"/>
        </w:rPr>
        <w:t>若将价值投资的思考模式类比为买入一个十年期的债券，比如投资者用</w:t>
      </w:r>
      <w:r>
        <w:rPr>
          <w:color w:val="000000"/>
          <w:sz w:val="24"/>
        </w:rPr>
        <w:t>100</w:t>
      </w:r>
      <w:r>
        <w:rPr>
          <w:color w:val="000000"/>
          <w:sz w:val="24"/>
        </w:rPr>
        <w:t>元买了面值</w:t>
      </w:r>
      <w:r>
        <w:rPr>
          <w:color w:val="000000"/>
          <w:sz w:val="24"/>
        </w:rPr>
        <w:t>100</w:t>
      </w:r>
      <w:r>
        <w:rPr>
          <w:color w:val="000000"/>
          <w:sz w:val="24"/>
        </w:rPr>
        <w:t>元每年支付</w:t>
      </w:r>
      <w:r>
        <w:rPr>
          <w:color w:val="000000"/>
          <w:sz w:val="24"/>
        </w:rPr>
        <w:t>5</w:t>
      </w:r>
      <w:r>
        <w:rPr>
          <w:color w:val="000000"/>
          <w:sz w:val="24"/>
        </w:rPr>
        <w:t>元固定利息的债券，则期望回报率就是每年</w:t>
      </w:r>
      <w:r>
        <w:rPr>
          <w:color w:val="000000"/>
          <w:sz w:val="24"/>
        </w:rPr>
        <w:t>5%</w:t>
      </w:r>
      <w:r>
        <w:rPr>
          <w:color w:val="000000"/>
          <w:sz w:val="24"/>
        </w:rPr>
        <w:t>，当然债券的价格可能是波动的，如果低于</w:t>
      </w:r>
      <w:r>
        <w:rPr>
          <w:color w:val="000000"/>
          <w:sz w:val="24"/>
        </w:rPr>
        <w:t>100</w:t>
      </w:r>
      <w:r>
        <w:rPr>
          <w:color w:val="000000"/>
          <w:sz w:val="24"/>
        </w:rPr>
        <w:t>元，则投资者的隐含回报率就高于</w:t>
      </w:r>
      <w:r>
        <w:rPr>
          <w:color w:val="000000"/>
          <w:sz w:val="24"/>
        </w:rPr>
        <w:t>5%</w:t>
      </w:r>
      <w:r>
        <w:rPr>
          <w:color w:val="000000"/>
          <w:sz w:val="24"/>
        </w:rPr>
        <w:t>，反之亦然。最后投资者需要回答的是，自己是否接受当时债券价格的隐含回报率，如果接受则可以投资，而投资就是这么简单。但难处在于，每家上市公司的</w:t>
      </w:r>
      <w:r>
        <w:rPr>
          <w:color w:val="000000"/>
          <w:sz w:val="24"/>
        </w:rPr>
        <w:t>“</w:t>
      </w:r>
      <w:r>
        <w:rPr>
          <w:color w:val="000000"/>
          <w:sz w:val="24"/>
        </w:rPr>
        <w:t>利息</w:t>
      </w:r>
      <w:r>
        <w:rPr>
          <w:color w:val="000000"/>
          <w:sz w:val="24"/>
        </w:rPr>
        <w:t>”</w:t>
      </w:r>
      <w:r>
        <w:rPr>
          <w:color w:val="000000"/>
          <w:sz w:val="24"/>
        </w:rPr>
        <w:t>长期是很难预测的，同时</w:t>
      </w:r>
      <w:r>
        <w:rPr>
          <w:color w:val="000000"/>
          <w:sz w:val="24"/>
        </w:rPr>
        <w:t>“</w:t>
      </w:r>
      <w:r>
        <w:rPr>
          <w:color w:val="000000"/>
          <w:sz w:val="24"/>
        </w:rPr>
        <w:t>到期时间</w:t>
      </w:r>
      <w:r>
        <w:rPr>
          <w:color w:val="000000"/>
          <w:sz w:val="24"/>
        </w:rPr>
        <w:t>”</w:t>
      </w:r>
      <w:r>
        <w:rPr>
          <w:color w:val="000000"/>
          <w:sz w:val="24"/>
        </w:rPr>
        <w:t>也无法预测，投资者的能力圈就是去判断这些</w:t>
      </w:r>
      <w:r>
        <w:rPr>
          <w:color w:val="000000"/>
          <w:sz w:val="24"/>
        </w:rPr>
        <w:t>“</w:t>
      </w:r>
      <w:r>
        <w:rPr>
          <w:color w:val="000000"/>
          <w:sz w:val="24"/>
        </w:rPr>
        <w:t>利息</w:t>
      </w:r>
      <w:r>
        <w:rPr>
          <w:color w:val="000000"/>
          <w:sz w:val="24"/>
        </w:rPr>
        <w:t>”</w:t>
      </w:r>
      <w:r>
        <w:rPr>
          <w:color w:val="000000"/>
          <w:sz w:val="24"/>
        </w:rPr>
        <w:t>和</w:t>
      </w:r>
      <w:r>
        <w:rPr>
          <w:color w:val="000000"/>
          <w:sz w:val="24"/>
        </w:rPr>
        <w:t>“</w:t>
      </w:r>
      <w:r>
        <w:rPr>
          <w:color w:val="000000"/>
          <w:sz w:val="24"/>
        </w:rPr>
        <w:t>到期时间</w:t>
      </w:r>
      <w:r>
        <w:rPr>
          <w:color w:val="000000"/>
          <w:sz w:val="24"/>
        </w:rPr>
        <w:t>”</w:t>
      </w:r>
      <w:r>
        <w:rPr>
          <w:color w:val="000000"/>
          <w:sz w:val="24"/>
        </w:rPr>
        <w:t>的能力，如果做得优秀，则能获得较高的超额收益。股价每天都在波动，从上述例子可以看出，股价只影响隐含回报率，而不影响利息和到期时间。我们的投资目标应该关注</w:t>
      </w:r>
      <w:r>
        <w:rPr>
          <w:color w:val="000000"/>
          <w:sz w:val="24"/>
        </w:rPr>
        <w:t>“</w:t>
      </w:r>
      <w:r>
        <w:rPr>
          <w:color w:val="000000"/>
          <w:sz w:val="24"/>
        </w:rPr>
        <w:t>利息</w:t>
      </w:r>
      <w:r>
        <w:rPr>
          <w:color w:val="000000"/>
          <w:sz w:val="24"/>
        </w:rPr>
        <w:t>”</w:t>
      </w:r>
      <w:r>
        <w:rPr>
          <w:color w:val="000000"/>
          <w:sz w:val="24"/>
        </w:rPr>
        <w:t>和相应的隐含回报率，而不是预测股价的波动，虽然在股票市场上，大多都是通过股价的上涨而实现隐含回报率的。我们期望选择隐含回报率明显高于市场平均的公司，从而持续为持有人获得超额收益。</w:t>
      </w:r>
    </w:p>
    <w:p w:rsidR="00430DF3" w:rsidRDefault="001E0321">
      <w:pPr>
        <w:spacing w:before="29" w:line="288" w:lineRule="auto"/>
        <w:ind w:firstLineChars="200" w:firstLine="480"/>
        <w:rPr>
          <w:color w:val="000000"/>
          <w:sz w:val="24"/>
        </w:rPr>
      </w:pPr>
      <w:r>
        <w:rPr>
          <w:color w:val="000000"/>
          <w:sz w:val="24"/>
        </w:rPr>
        <w:t>“</w:t>
      </w:r>
      <w:r>
        <w:rPr>
          <w:color w:val="000000"/>
          <w:sz w:val="24"/>
        </w:rPr>
        <w:t>市场短期是投票机，长期才是称重机</w:t>
      </w:r>
      <w:r>
        <w:rPr>
          <w:color w:val="000000"/>
          <w:sz w:val="24"/>
        </w:rPr>
        <w:t>”</w:t>
      </w:r>
      <w:r>
        <w:rPr>
          <w:color w:val="000000"/>
          <w:sz w:val="24"/>
        </w:rPr>
        <w:t>。从业这几年，我们越来越深刻地体会到了这句话的道理。同时市场上有大量的方法和研究专注于对价格波动的预测，它们的好处在见效快速，无论对错。我们的目标是长期通过公司价值的上升获取收益，也就是预测公司</w:t>
      </w:r>
      <w:r>
        <w:rPr>
          <w:color w:val="000000"/>
          <w:sz w:val="24"/>
        </w:rPr>
        <w:t>“</w:t>
      </w:r>
      <w:r>
        <w:rPr>
          <w:color w:val="000000"/>
          <w:sz w:val="24"/>
        </w:rPr>
        <w:t>体重</w:t>
      </w:r>
      <w:r>
        <w:rPr>
          <w:color w:val="000000"/>
          <w:sz w:val="24"/>
        </w:rPr>
        <w:t>”</w:t>
      </w:r>
      <w:r>
        <w:rPr>
          <w:color w:val="000000"/>
          <w:sz w:val="24"/>
        </w:rPr>
        <w:t>的变化，而非预测</w:t>
      </w:r>
      <w:r>
        <w:rPr>
          <w:color w:val="000000"/>
          <w:sz w:val="24"/>
        </w:rPr>
        <w:t>“</w:t>
      </w:r>
      <w:r>
        <w:rPr>
          <w:color w:val="000000"/>
          <w:sz w:val="24"/>
        </w:rPr>
        <w:t>投票</w:t>
      </w:r>
      <w:r>
        <w:rPr>
          <w:color w:val="000000"/>
          <w:sz w:val="24"/>
        </w:rPr>
        <w:t>”</w:t>
      </w:r>
      <w:r>
        <w:rPr>
          <w:color w:val="000000"/>
          <w:sz w:val="24"/>
        </w:rPr>
        <w:t>趋势。所以基金的相对收益率可能不会非常稳定，时高时低，但我们希望从三至五年的周期衡量自己的投资能力。同时，我们也特别希望持有人能以长期的眼光看待本基金的运作，不要依据短期的波动而进行赎回或者申购的判断。</w:t>
      </w:r>
    </w:p>
    <w:p w:rsidR="001A59F9" w:rsidRPr="00125363" w:rsidRDefault="001A59F9" w:rsidP="00125363">
      <w:pPr>
        <w:spacing w:before="29" w:line="288" w:lineRule="auto"/>
        <w:ind w:firstLineChars="200" w:firstLine="480"/>
        <w:rPr>
          <w:color w:val="000000"/>
          <w:sz w:val="24"/>
        </w:rPr>
      </w:pPr>
      <w:r w:rsidRPr="00125363">
        <w:rPr>
          <w:color w:val="000000"/>
          <w:sz w:val="24"/>
        </w:rPr>
        <w:t>在此过程中，我们首先将坚持以持有人的利益为首，不冒险做可能会对净值产生较大波动的投资，坚守风险控制。其次，我们会持续学习，希望能够不断提升自身的投资能力，力争为持有人获得长期超额收益。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6886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430DF3" w:rsidRDefault="001E0321">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430DF3" w:rsidRDefault="001E032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430DF3" w:rsidRDefault="001E0321">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430DF3" w:rsidRDefault="001E0321">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30DF3" w:rsidRDefault="001E0321">
      <w:pPr>
        <w:spacing w:before="29" w:line="288" w:lineRule="auto"/>
        <w:ind w:firstLineChars="200" w:firstLine="480"/>
        <w:rPr>
          <w:color w:val="000000"/>
          <w:sz w:val="24"/>
        </w:rPr>
      </w:pPr>
      <w:r>
        <w:rPr>
          <w:color w:val="000000"/>
          <w:sz w:val="24"/>
        </w:rPr>
        <w:t>（二）继续深化全面风险管理，提高风险控制有效性。</w:t>
      </w:r>
    </w:p>
    <w:p w:rsidR="00430DF3" w:rsidRDefault="001E0321">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430DF3" w:rsidRDefault="001E0321">
      <w:pPr>
        <w:spacing w:before="29" w:line="288" w:lineRule="auto"/>
        <w:ind w:firstLineChars="200" w:firstLine="480"/>
        <w:rPr>
          <w:color w:val="000000"/>
          <w:sz w:val="24"/>
        </w:rPr>
      </w:pPr>
      <w:r>
        <w:rPr>
          <w:color w:val="000000"/>
          <w:sz w:val="24"/>
        </w:rPr>
        <w:t>（三）全面开展内部监督检查，强化公司内部控制。</w:t>
      </w:r>
    </w:p>
    <w:p w:rsidR="00430DF3" w:rsidRDefault="001E032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30DF3" w:rsidRDefault="001E0321">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6886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430DF3" w:rsidRDefault="001E032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30DF3" w:rsidRDefault="001E032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A71B7" w:rsidRDefault="00486CC6" w:rsidP="00EA71B7">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68863"/>
      <w:r w:rsidRPr="00EA71B7">
        <w:rPr>
          <w:rFonts w:ascii="Times New Roman" w:hAnsi="Times New Roman"/>
          <w:kern w:val="0"/>
          <w:szCs w:val="24"/>
        </w:rPr>
        <w:t>4.</w:t>
      </w:r>
      <w:r w:rsidRPr="00EA71B7">
        <w:rPr>
          <w:rFonts w:ascii="Times New Roman" w:hAnsi="Times New Roman" w:hint="eastAsia"/>
          <w:kern w:val="0"/>
          <w:szCs w:val="24"/>
        </w:rPr>
        <w:t>8</w:t>
      </w:r>
      <w:r w:rsidRPr="00EA71B7">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EA71B7" w:rsidRDefault="00486CC6" w:rsidP="00EA71B7">
      <w:pPr>
        <w:pStyle w:val="20"/>
        <w:spacing w:before="29" w:after="0" w:line="288" w:lineRule="auto"/>
        <w:rPr>
          <w:rFonts w:ascii="Times New Roman" w:hAnsi="Times New Roman"/>
          <w:kern w:val="0"/>
          <w:szCs w:val="24"/>
        </w:rPr>
      </w:pPr>
      <w:bookmarkStart w:id="74" w:name="_Toc4068864"/>
      <w:r w:rsidRPr="00EA71B7">
        <w:rPr>
          <w:rFonts w:ascii="Times New Roman" w:hAnsi="Times New Roman"/>
          <w:kern w:val="0"/>
          <w:szCs w:val="24"/>
        </w:rPr>
        <w:t>4.9</w:t>
      </w:r>
      <w:r w:rsidRPr="00EA71B7">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6886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6886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6886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430DF3" w:rsidRDefault="001E032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00B12C96" w:rsidRPr="00B12C96">
        <w:rPr>
          <w:color w:val="000000"/>
          <w:sz w:val="24"/>
        </w:rPr>
        <w:t>193,537,288.55</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6886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68869"/>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21584</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交银施罗德阿尔法核心混合型证券投资基金全体基金份额持有人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68870"/>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430DF3" w:rsidRDefault="001E032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30DF3" w:rsidRDefault="001E0321">
      <w:pPr>
        <w:widowControl/>
        <w:spacing w:line="288" w:lineRule="auto"/>
        <w:ind w:firstLine="420"/>
        <w:rPr>
          <w:rFonts w:eastAsiaTheme="minorEastAsia"/>
          <w:kern w:val="0"/>
          <w:sz w:val="24"/>
        </w:rPr>
      </w:pPr>
      <w:r>
        <w:rPr>
          <w:rFonts w:eastAsiaTheme="minorEastAsia"/>
          <w:kern w:val="0"/>
          <w:sz w:val="24"/>
        </w:rPr>
        <w:t>我们审计了交银施罗德阿尔法核心混合型证券投资基金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交银阿尔法核心混合基金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30DF3" w:rsidRDefault="00430DF3">
      <w:pPr>
        <w:widowControl/>
        <w:spacing w:line="288" w:lineRule="auto"/>
        <w:ind w:firstLine="420"/>
        <w:rPr>
          <w:rFonts w:eastAsiaTheme="minorEastAsia"/>
          <w:kern w:val="0"/>
          <w:sz w:val="24"/>
        </w:rPr>
      </w:pPr>
    </w:p>
    <w:p w:rsidR="00430DF3" w:rsidRDefault="001E032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发布的有关规定及允许的基金行业实务操作编制，公允反映了交银阿尔法核心混合基金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06887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430DF3" w:rsidRDefault="001E0321">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按照中国注册会计师职业道德守则，我们独立于交银阿尔法核心混合基金，并履行了职业道德方面的其他责任。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887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430DF3" w:rsidRDefault="001E0321">
      <w:pPr>
        <w:spacing w:line="288" w:lineRule="auto"/>
        <w:ind w:firstLineChars="200" w:firstLine="480"/>
        <w:rPr>
          <w:rFonts w:eastAsiaTheme="minorEastAsia"/>
          <w:sz w:val="24"/>
        </w:rPr>
      </w:pPr>
      <w:r>
        <w:rPr>
          <w:rFonts w:eastAsiaTheme="minorEastAsia"/>
          <w:sz w:val="24"/>
        </w:rPr>
        <w:t>交银阿尔法核心混合基金的基金管理人交银施罗德基金管理有限公司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在编制财务报表时，基金管理人管理层负责评估交银阿尔法核心混合基金的持续经营能力，披露与持续经营相关的事项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，并运用持续经营假设，除非基金管理人管理层计划清算交银阿尔法核心混合基金、终止运营或别无其他现实的选择。</w:t>
      </w:r>
    </w:p>
    <w:p w:rsidR="00430DF3" w:rsidRDefault="00430DF3">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基金管理人治理层负责监督交银阿尔法核心混合基金的财务报告过程。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6887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430DF3" w:rsidRDefault="001E032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阿尔法核心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阿尔法核心混合基金不能持续经营。</w:t>
      </w:r>
    </w:p>
    <w:p w:rsidR="00430DF3" w:rsidRDefault="00430DF3">
      <w:pPr>
        <w:spacing w:line="288" w:lineRule="auto"/>
        <w:ind w:firstLineChars="200" w:firstLine="480"/>
        <w:rPr>
          <w:rFonts w:eastAsiaTheme="minorEastAsia"/>
          <w:sz w:val="24"/>
        </w:rPr>
      </w:pPr>
    </w:p>
    <w:p w:rsidR="00430DF3" w:rsidRDefault="001E032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430DF3" w:rsidRDefault="00430DF3">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F0340A">
        <w:tc>
          <w:tcPr>
            <w:tcW w:w="6471"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599"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F0340A" w:rsidRPr="00F0340A" w:rsidRDefault="00F0340A" w:rsidP="00F0340A">
      <w:pPr>
        <w:widowControl/>
        <w:jc w:val="right"/>
        <w:rPr>
          <w:rFonts w:ascii="Calibri" w:hAnsi="Calibri" w:cs="宋体"/>
          <w:color w:val="000000"/>
          <w:kern w:val="0"/>
          <w:sz w:val="24"/>
        </w:rPr>
      </w:pPr>
      <w:r w:rsidRPr="00F0340A">
        <w:rPr>
          <w:rFonts w:ascii="宋体" w:hAnsi="宋体" w:cs="宋体" w:hint="eastAsia"/>
          <w:color w:val="000000"/>
          <w:kern w:val="0"/>
          <w:sz w:val="24"/>
        </w:rPr>
        <w:t>薛竞</w:t>
      </w:r>
      <w:r w:rsidRPr="00F0340A">
        <w:rPr>
          <w:rFonts w:ascii="Calibri" w:hAnsi="Calibri" w:cs="宋体"/>
          <w:color w:val="000000"/>
          <w:kern w:val="0"/>
          <w:sz w:val="24"/>
        </w:rPr>
        <w:t xml:space="preserve">  </w:t>
      </w:r>
      <w:r w:rsidRPr="00F0340A">
        <w:rPr>
          <w:rFonts w:ascii="宋体" w:hAnsi="宋体" w:cs="宋体" w:hint="eastAsia"/>
          <w:color w:val="000000"/>
          <w:kern w:val="0"/>
          <w:sz w:val="24"/>
        </w:rPr>
        <w:t>朱宏宇</w:t>
      </w:r>
    </w:p>
    <w:p w:rsidR="00996931" w:rsidRPr="00E62260" w:rsidRDefault="00996931" w:rsidP="00F0340A">
      <w:pPr>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6887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Start w:id="119" w:name="_GoBack"/>
      <w:bookmarkEnd w:id="95"/>
      <w:bookmarkEnd w:id="118"/>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887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174,958,478.76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39,745,761.51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4,841,604.52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3,009,763.65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1,328,172.97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504,732.46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2,343,455,793.56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292,823,533.04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2,193,458,079.96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271,366,316.94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149,997,713.60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21,457,216.10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229,800,864.70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46,500,143.25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9,964,851.19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9,480,331.18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2,970,349.92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404,173.29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3,864,130.14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79,002.26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2,771,184,245.76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392,547,440.64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17,424,466.35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18,384,961.16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186,617.22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3,635,730.29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553,600.10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605,955.06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92,266.66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3,454,055.80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1,925,155.35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5,140.84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449,890.18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270,442.56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43,960,199.68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3,028,081.89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1,588,107,243.95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207,018,127.71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1,139,116,802.13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182,501,231.04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2,727,224,046.08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389,519,358.75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2,771,184,245.76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392,547,440.64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1.717</w:t>
      </w:r>
      <w:r w:rsidRPr="00BF6D11">
        <w:rPr>
          <w:kern w:val="0"/>
          <w:sz w:val="24"/>
        </w:rPr>
        <w:t>元，基金份额总额</w:t>
      </w:r>
      <w:r w:rsidRPr="00BF6D11">
        <w:rPr>
          <w:kern w:val="0"/>
          <w:sz w:val="24"/>
        </w:rPr>
        <w:t>1,588,107,243.95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887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-279,290,778.31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108,428,660.88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5,736,518.13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1,885,171.54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2,937,892.87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1,045,342.00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2,322,074.48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699,822.34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476,550.78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140,007.20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-126,622,558.64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78,469,702.12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-135,560,467.55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74,418,470.01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30,560.00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1,938.83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8,907,348.91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4,049,293.28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-159,837,961.81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26,950,210.76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1,433,224.01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1,123,576.46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49,437,020.90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28,551,302.41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27,155,178.96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11,219,636.59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4,525,863.20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1,869,939.31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17,321,204.55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15,155,433.29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1,566.75</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433,207.44</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306,293.22</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-328,727,799.21</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79,877,358.47</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-328,727,799.21</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79,877,358.47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887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207,018,127.71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182,501,231.04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389,519,358.75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-328,727,799.21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-328,727,799.21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1,381,089,116.24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1,478,880,658.85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2,859,969,775.09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1,869,121,554.60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1,925,962,303.84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3,795,083,858.44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-488,032,438.36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-447,081,644.99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-935,114,083.35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-193,537,288.55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-193,537,288.55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1,588,107,243.95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1,139,116,802.13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2,727,224,046.08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644,449,057.50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424,319,351.92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1,068,768,409.42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79,877,358.47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79,877,358.47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-437,430,929.79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-321,695,479.35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-759,126,409.14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225,690,304.40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150,643,312.33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376,333,616.73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-663,121,234.19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-472,338,791.68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-1,135,460,025.87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207,018,127.71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182,501,231.04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389,519,358.75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A355EE">
        <w:rPr>
          <w:rFonts w:hint="eastAsia"/>
          <w:sz w:val="24"/>
        </w:rPr>
        <w:t>谢</w:t>
      </w:r>
      <w:r w:rsidR="0076548E">
        <w:rPr>
          <w:rFonts w:hint="eastAsia"/>
          <w:sz w:val="24"/>
        </w:rPr>
        <w:t>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887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887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430DF3" w:rsidRDefault="001E0321">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r>
        <w:rPr>
          <w:color w:val="000000"/>
          <w:sz w:val="24"/>
        </w:rPr>
        <w:t xml:space="preserve"> </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888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430DF3" w:rsidRDefault="001E032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888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888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888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888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888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430DF3" w:rsidRDefault="001E032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430DF3" w:rsidRDefault="001E032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888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30DF3" w:rsidRDefault="00430DF3">
      <w:pPr>
        <w:spacing w:before="29" w:line="288" w:lineRule="auto"/>
        <w:ind w:firstLineChars="200" w:firstLine="420"/>
        <w:rPr>
          <w:rFonts w:asciiTheme="minorEastAsia" w:eastAsiaTheme="minorEastAsia" w:hAnsiTheme="minorEastAsia"/>
          <w:color w:val="000000"/>
          <w:szCs w:val="21"/>
        </w:rPr>
      </w:pPr>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430DF3" w:rsidRDefault="00430DF3">
      <w:pPr>
        <w:spacing w:before="29" w:line="288" w:lineRule="auto"/>
        <w:ind w:firstLineChars="200" w:firstLine="420"/>
        <w:rPr>
          <w:rFonts w:asciiTheme="minorEastAsia" w:eastAsiaTheme="minorEastAsia" w:hAnsiTheme="minorEastAsia"/>
          <w:color w:val="000000"/>
          <w:szCs w:val="21"/>
        </w:rPr>
      </w:pPr>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430DF3" w:rsidRDefault="00430DF3">
      <w:pPr>
        <w:spacing w:before="29" w:line="288" w:lineRule="auto"/>
        <w:ind w:firstLineChars="200" w:firstLine="420"/>
        <w:rPr>
          <w:rFonts w:asciiTheme="minorEastAsia" w:eastAsiaTheme="minorEastAsia" w:hAnsiTheme="minorEastAsia"/>
          <w:color w:val="000000"/>
          <w:szCs w:val="21"/>
        </w:rPr>
      </w:pPr>
    </w:p>
    <w:p w:rsidR="00430DF3" w:rsidRDefault="001E032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430DF3" w:rsidRDefault="00430DF3">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888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430DF3" w:rsidRDefault="001E032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w:t>
      </w:r>
      <w:r w:rsidR="005170F5">
        <w:rPr>
          <w:color w:val="000000"/>
          <w:sz w:val="24"/>
        </w:rPr>
        <w:t>定公允价值；估值日无交易且最近交易日后未发生影响公允价值计量的</w:t>
      </w:r>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888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888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889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889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430DF3" w:rsidRDefault="001E032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889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430DF3" w:rsidRDefault="001E032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889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430DF3" w:rsidRDefault="001E0321">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30DF3" w:rsidRDefault="00430DF3">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889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430DF3" w:rsidRDefault="001E032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889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430DF3" w:rsidRDefault="001E032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430DF3" w:rsidRDefault="00430DF3">
      <w:pPr>
        <w:spacing w:before="29" w:line="288" w:lineRule="auto"/>
        <w:ind w:firstLineChars="200" w:firstLine="480"/>
        <w:rPr>
          <w:color w:val="000000"/>
          <w:sz w:val="24"/>
        </w:rPr>
      </w:pPr>
    </w:p>
    <w:p w:rsidR="00430DF3" w:rsidRDefault="001E0321" w:rsidP="00656A3F">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889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06889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889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889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8900"/>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430DF3" w:rsidRDefault="001E032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30DF3" w:rsidRDefault="00430DF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174,958,478.76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39,745,761.51</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174,958,478.76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39,745,761.51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06890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2,345,921,707.87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2,193,458,079.96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-152,463,627.91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55,713.60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2,713.60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149,891,780.00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149,942,000.00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50,220.00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149,944,780.00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149,997,713.60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52,933.60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2,495,866,487.87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2,343,455,793.56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-152,410,694.31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263,873,825.54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271,366,316.94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7,492,491.40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1,550,900.00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1,553,216.10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2,316.10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19,971,540.00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19,904,000.00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-67,540.00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21,522,440.00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21,457,216.10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-65,223.90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285,396,265.54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292,823,533.04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7,427,267.50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890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229,800,864.70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229,800,864.70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46,500,143.25</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46,500,143.25</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8903"/>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69,126.58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17,586.09</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2,396.68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1,489.84</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2,739,126.54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373,870.66</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159,011.56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10,976.13</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31.09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0.76</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657.47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249.81</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2,970,349.92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404,173.29</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406890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3,452,833.20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1,924,692.10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1,222.60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463.25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3,454,055.80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1,925,155.35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890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65,310.98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442.56</w:t>
            </w:r>
          </w:p>
        </w:tc>
      </w:tr>
      <w:tr w:rsidR="00430DF3">
        <w:tc>
          <w:tcPr>
            <w:tcW w:w="2715" w:type="dxa"/>
            <w:vAlign w:val="center"/>
          </w:tcPr>
          <w:p w:rsidR="00430DF3" w:rsidRDefault="001E0321">
            <w:pPr>
              <w:jc w:val="left"/>
            </w:pPr>
            <w:r>
              <w:rPr>
                <w:kern w:val="0"/>
                <w:sz w:val="24"/>
              </w:rPr>
              <w:t>预提信息披露费</w:t>
            </w:r>
          </w:p>
        </w:tc>
        <w:tc>
          <w:tcPr>
            <w:tcW w:w="3150" w:type="dxa"/>
            <w:vAlign w:val="center"/>
          </w:tcPr>
          <w:p w:rsidR="00430DF3" w:rsidRDefault="001E0321">
            <w:pPr>
              <w:jc w:val="right"/>
            </w:pPr>
            <w:r>
              <w:rPr>
                <w:kern w:val="0"/>
                <w:sz w:val="24"/>
              </w:rPr>
              <w:t>280,000.00</w:t>
            </w:r>
          </w:p>
        </w:tc>
        <w:tc>
          <w:tcPr>
            <w:tcW w:w="3150" w:type="dxa"/>
            <w:vAlign w:val="center"/>
          </w:tcPr>
          <w:p w:rsidR="00430DF3" w:rsidRDefault="001E0321">
            <w:pPr>
              <w:jc w:val="right"/>
            </w:pPr>
            <w:r>
              <w:rPr>
                <w:kern w:val="0"/>
                <w:sz w:val="24"/>
              </w:rPr>
              <w:t>180,000.00</w:t>
            </w:r>
          </w:p>
        </w:tc>
      </w:tr>
      <w:tr w:rsidR="00430DF3">
        <w:tc>
          <w:tcPr>
            <w:tcW w:w="2715" w:type="dxa"/>
            <w:vAlign w:val="center"/>
          </w:tcPr>
          <w:p w:rsidR="00430DF3" w:rsidRDefault="001E0321">
            <w:pPr>
              <w:jc w:val="left"/>
            </w:pPr>
            <w:r>
              <w:rPr>
                <w:kern w:val="0"/>
                <w:sz w:val="24"/>
              </w:rPr>
              <w:t>预提审计费</w:t>
            </w:r>
          </w:p>
        </w:tc>
        <w:tc>
          <w:tcPr>
            <w:tcW w:w="3150" w:type="dxa"/>
            <w:vAlign w:val="center"/>
          </w:tcPr>
          <w:p w:rsidR="00430DF3" w:rsidRDefault="001E0321">
            <w:pPr>
              <w:jc w:val="right"/>
            </w:pPr>
            <w:r>
              <w:rPr>
                <w:kern w:val="0"/>
                <w:sz w:val="24"/>
              </w:rPr>
              <w:t>100,000.00</w:t>
            </w:r>
          </w:p>
        </w:tc>
        <w:tc>
          <w:tcPr>
            <w:tcW w:w="3150" w:type="dxa"/>
            <w:vAlign w:val="center"/>
          </w:tcPr>
          <w:p w:rsidR="00430DF3" w:rsidRDefault="001E0321">
            <w:pPr>
              <w:jc w:val="right"/>
            </w:pPr>
            <w:r>
              <w:rPr>
                <w:kern w:val="0"/>
                <w:sz w:val="24"/>
              </w:rPr>
              <w:t>90,000.00</w:t>
            </w:r>
          </w:p>
        </w:tc>
      </w:tr>
      <w:tr w:rsidR="00430DF3">
        <w:tc>
          <w:tcPr>
            <w:tcW w:w="2715" w:type="dxa"/>
            <w:vAlign w:val="center"/>
          </w:tcPr>
          <w:p w:rsidR="00430DF3" w:rsidRDefault="001E0321">
            <w:pPr>
              <w:jc w:val="left"/>
            </w:pPr>
            <w:r>
              <w:rPr>
                <w:kern w:val="0"/>
                <w:sz w:val="24"/>
              </w:rPr>
              <w:t>预提账户维护费</w:t>
            </w:r>
          </w:p>
        </w:tc>
        <w:tc>
          <w:tcPr>
            <w:tcW w:w="3150" w:type="dxa"/>
            <w:vAlign w:val="center"/>
          </w:tcPr>
          <w:p w:rsidR="00430DF3" w:rsidRDefault="001E0321">
            <w:pPr>
              <w:jc w:val="right"/>
            </w:pPr>
            <w:r>
              <w:rPr>
                <w:kern w:val="0"/>
                <w:sz w:val="24"/>
              </w:rPr>
              <w:t>4,500.00</w:t>
            </w:r>
          </w:p>
        </w:tc>
        <w:tc>
          <w:tcPr>
            <w:tcW w:w="3150" w:type="dxa"/>
            <w:vAlign w:val="center"/>
          </w:tcPr>
          <w:p w:rsidR="00430DF3" w:rsidRDefault="001E0321">
            <w:pPr>
              <w:jc w:val="right"/>
            </w:pPr>
            <w:r>
              <w:rPr>
                <w:kern w:val="0"/>
                <w:sz w:val="24"/>
              </w:rPr>
              <w:t>-</w:t>
            </w:r>
          </w:p>
        </w:tc>
      </w:tr>
      <w:tr w:rsidR="00430DF3">
        <w:tc>
          <w:tcPr>
            <w:tcW w:w="2715" w:type="dxa"/>
            <w:vAlign w:val="center"/>
          </w:tcPr>
          <w:p w:rsidR="00430DF3" w:rsidRDefault="001E0321">
            <w:pPr>
              <w:jc w:val="left"/>
            </w:pPr>
            <w:r>
              <w:rPr>
                <w:kern w:val="0"/>
                <w:sz w:val="24"/>
              </w:rPr>
              <w:t>应付后端申购费</w:t>
            </w:r>
          </w:p>
        </w:tc>
        <w:tc>
          <w:tcPr>
            <w:tcW w:w="3150" w:type="dxa"/>
            <w:vAlign w:val="center"/>
          </w:tcPr>
          <w:p w:rsidR="00430DF3" w:rsidRDefault="001E0321">
            <w:pPr>
              <w:jc w:val="right"/>
            </w:pPr>
            <w:r>
              <w:rPr>
                <w:kern w:val="0"/>
                <w:sz w:val="24"/>
              </w:rPr>
              <w:t>79.20</w:t>
            </w:r>
          </w:p>
        </w:tc>
        <w:tc>
          <w:tcPr>
            <w:tcW w:w="3150" w:type="dxa"/>
            <w:vAlign w:val="center"/>
          </w:tcPr>
          <w:p w:rsidR="00430DF3" w:rsidRDefault="001E0321">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449,890.18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270,442.56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890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207,018,127.71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207,018,127.71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1,869,121,554.60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1,869,121,554.60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-488,032,438.36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-488,032,438.36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1,588,107,243.95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1,588,107,243.95</w:t>
            </w:r>
          </w:p>
        </w:tc>
      </w:tr>
    </w:tbl>
    <w:p w:rsidR="00430DF3" w:rsidRDefault="001E03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406890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161,409,761.95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21,091,469.09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182,501,231.04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-168,889,837.40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-159,837,961.81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-328,727,799.21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1,143,658,451.24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335,222,207.61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1,478,880,658.85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1,507,114,159.18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418,848,144.66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1,925,962,303.84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-363,455,707.94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-83,625,937.05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-447,081,644.99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-193,537,288.55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-193,537,288.55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942,641,087.24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196,475,714.89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1,139,116,802.13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6890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2,797,685.00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963,814.34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92,340.09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67,239.92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47,867.78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14,287.74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2,937,892.87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1,045,342.00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06890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4,954,979,470.04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5,211,088,151.24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5,090,539,937.59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5,136,669,681.23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-135,560,467.55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74,418,470.01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06891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60,247,700.00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71,516,217.07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59,284,000.00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70,036,960.00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933,140.00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1,477,318.24</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30,560.00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1,938.83</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891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891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406891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8,907,348.91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4,049,293.28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8,907,348.91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4,049,293.28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-159,837,961.81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26,950,210.76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-159,956,119.31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26,962,910.26</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118,157.50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-12,699.50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-159,837,961.81</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26,950,210.76</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891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1,367,501.51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1,027,397.13</w:t>
            </w:r>
          </w:p>
        </w:tc>
      </w:tr>
      <w:tr w:rsidR="00430DF3">
        <w:tc>
          <w:tcPr>
            <w:tcW w:w="1984" w:type="dxa"/>
            <w:vAlign w:val="center"/>
          </w:tcPr>
          <w:p w:rsidR="00430DF3" w:rsidRDefault="001E0321">
            <w:pPr>
              <w:jc w:val="left"/>
            </w:pPr>
            <w:r>
              <w:rPr>
                <w:sz w:val="24"/>
              </w:rPr>
              <w:t>基金转换费收入</w:t>
            </w:r>
          </w:p>
        </w:tc>
        <w:tc>
          <w:tcPr>
            <w:tcW w:w="3598" w:type="dxa"/>
            <w:vAlign w:val="center"/>
          </w:tcPr>
          <w:p w:rsidR="00430DF3" w:rsidRDefault="001E0321">
            <w:pPr>
              <w:jc w:val="right"/>
            </w:pPr>
            <w:r>
              <w:rPr>
                <w:sz w:val="24"/>
              </w:rPr>
              <w:t>65,722.50</w:t>
            </w:r>
          </w:p>
        </w:tc>
        <w:tc>
          <w:tcPr>
            <w:tcW w:w="3598" w:type="dxa"/>
            <w:vAlign w:val="center"/>
          </w:tcPr>
          <w:p w:rsidR="00430DF3" w:rsidRDefault="001E0321">
            <w:pPr>
              <w:jc w:val="right"/>
            </w:pPr>
            <w:r>
              <w:rPr>
                <w:sz w:val="24"/>
              </w:rPr>
              <w:t>96,179.33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1,433,224.01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1,123,576.46</w:t>
            </w:r>
          </w:p>
        </w:tc>
      </w:tr>
    </w:tbl>
    <w:p w:rsidR="00F42F72" w:rsidRPr="00F42F72" w:rsidRDefault="001E0321" w:rsidP="00F42F72">
      <w:pPr>
        <w:tabs>
          <w:tab w:val="left" w:pos="426"/>
        </w:tabs>
        <w:spacing w:before="29" w:line="288" w:lineRule="auto"/>
        <w:jc w:val="left"/>
        <w:rPr>
          <w:kern w:val="0"/>
          <w:sz w:val="24"/>
        </w:rPr>
      </w:pPr>
      <w:r>
        <w:rPr>
          <w:kern w:val="0"/>
          <w:sz w:val="24"/>
        </w:rPr>
        <w:t>注：</w:t>
      </w:r>
      <w:r w:rsidR="00F42F72" w:rsidRPr="00F42F72">
        <w:rPr>
          <w:rFonts w:hint="eastAsia"/>
          <w:kern w:val="0"/>
          <w:sz w:val="24"/>
        </w:rPr>
        <w:t>1</w:t>
      </w:r>
      <w:r w:rsidR="00F42F72" w:rsidRPr="00F42F72">
        <w:rPr>
          <w:rFonts w:hint="eastAsia"/>
          <w:kern w:val="0"/>
          <w:sz w:val="24"/>
        </w:rPr>
        <w:t>、本基金的赎回费率按持有期间递减，不低于赎回费总额的</w:t>
      </w:r>
      <w:r w:rsidR="00F42F72" w:rsidRPr="00F42F72">
        <w:rPr>
          <w:rFonts w:hint="eastAsia"/>
          <w:kern w:val="0"/>
          <w:sz w:val="24"/>
        </w:rPr>
        <w:t>25%</w:t>
      </w:r>
      <w:r w:rsidR="00F42F72" w:rsidRPr="00F42F72">
        <w:rPr>
          <w:rFonts w:hint="eastAsia"/>
          <w:kern w:val="0"/>
          <w:sz w:val="24"/>
        </w:rPr>
        <w:t>归入基金资产；</w:t>
      </w:r>
    </w:p>
    <w:p w:rsidR="001A59F9" w:rsidRPr="00D754A9" w:rsidRDefault="00F42F72" w:rsidP="00F42F72">
      <w:pPr>
        <w:tabs>
          <w:tab w:val="left" w:pos="426"/>
        </w:tabs>
        <w:spacing w:before="29" w:line="288" w:lineRule="auto"/>
        <w:jc w:val="left"/>
        <w:rPr>
          <w:kern w:val="0"/>
          <w:sz w:val="24"/>
        </w:rPr>
      </w:pPr>
      <w:r w:rsidRPr="00F42F72">
        <w:rPr>
          <w:rFonts w:hint="eastAsia"/>
          <w:kern w:val="0"/>
          <w:sz w:val="24"/>
        </w:rPr>
        <w:t xml:space="preserve">    2</w:t>
      </w:r>
      <w:r w:rsidRPr="00F42F72">
        <w:rPr>
          <w:rFonts w:hint="eastAsia"/>
          <w:kern w:val="0"/>
          <w:sz w:val="24"/>
        </w:rPr>
        <w:t>、本基金的转换费由申购补差费和转出基金的赎回费两部分构成，其中转出基金的赎回费的</w:t>
      </w:r>
      <w:r w:rsidRPr="00F42F72">
        <w:rPr>
          <w:rFonts w:hint="eastAsia"/>
          <w:kern w:val="0"/>
          <w:sz w:val="24"/>
        </w:rPr>
        <w:t>25%</w:t>
      </w:r>
      <w:r w:rsidRPr="00F42F72">
        <w:rPr>
          <w:rFonts w:hint="eastAsia"/>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17,320,654.55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15,154,808.29</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550.00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625.00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17,321,204.55</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15,155,433.29</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406891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r>
      <w:tr w:rsidR="00430DF3">
        <w:trPr>
          <w:jc w:val="center"/>
        </w:trPr>
        <w:tc>
          <w:tcPr>
            <w:tcW w:w="2855" w:type="dxa"/>
            <w:vAlign w:val="center"/>
          </w:tcPr>
          <w:p w:rsidR="00430DF3" w:rsidRDefault="001E0321">
            <w:pPr>
              <w:jc w:val="left"/>
            </w:pPr>
            <w:r>
              <w:rPr>
                <w:sz w:val="24"/>
              </w:rPr>
              <w:t>债券账户维护费</w:t>
            </w:r>
          </w:p>
        </w:tc>
        <w:tc>
          <w:tcPr>
            <w:tcW w:w="2893" w:type="dxa"/>
            <w:vAlign w:val="center"/>
          </w:tcPr>
          <w:p w:rsidR="00430DF3" w:rsidRDefault="001E0321">
            <w:pPr>
              <w:jc w:val="right"/>
            </w:pPr>
            <w:r>
              <w:rPr>
                <w:sz w:val="24"/>
              </w:rPr>
              <w:t>22,500.00</w:t>
            </w:r>
          </w:p>
        </w:tc>
        <w:tc>
          <w:tcPr>
            <w:tcW w:w="3367" w:type="dxa"/>
            <w:vAlign w:val="center"/>
          </w:tcPr>
          <w:p w:rsidR="00430DF3" w:rsidRDefault="001E0321">
            <w:pPr>
              <w:jc w:val="right"/>
            </w:pPr>
            <w:r>
              <w:rPr>
                <w:sz w:val="24"/>
              </w:rPr>
              <w:t>18,000.00</w:t>
            </w:r>
          </w:p>
        </w:tc>
      </w:tr>
      <w:tr w:rsidR="00430DF3">
        <w:trPr>
          <w:jc w:val="center"/>
        </w:trPr>
        <w:tc>
          <w:tcPr>
            <w:tcW w:w="2855" w:type="dxa"/>
            <w:vAlign w:val="center"/>
          </w:tcPr>
          <w:p w:rsidR="00430DF3" w:rsidRDefault="001E0321">
            <w:pPr>
              <w:jc w:val="left"/>
            </w:pPr>
            <w:r>
              <w:rPr>
                <w:sz w:val="24"/>
              </w:rPr>
              <w:t>银行汇划费</w:t>
            </w:r>
          </w:p>
        </w:tc>
        <w:tc>
          <w:tcPr>
            <w:tcW w:w="2893" w:type="dxa"/>
            <w:vAlign w:val="center"/>
          </w:tcPr>
          <w:p w:rsidR="00430DF3" w:rsidRDefault="001E0321">
            <w:pPr>
              <w:jc w:val="right"/>
            </w:pPr>
            <w:r>
              <w:rPr>
                <w:sz w:val="24"/>
              </w:rPr>
              <w:t>30,707.44</w:t>
            </w:r>
          </w:p>
        </w:tc>
        <w:tc>
          <w:tcPr>
            <w:tcW w:w="3367" w:type="dxa"/>
            <w:vAlign w:val="center"/>
          </w:tcPr>
          <w:p w:rsidR="00430DF3" w:rsidRDefault="001E0321">
            <w:pPr>
              <w:jc w:val="right"/>
            </w:pPr>
            <w:r>
              <w:rPr>
                <w:sz w:val="24"/>
              </w:rPr>
              <w:t>18,293.22</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433,207.44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306,293.22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891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891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891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03029E" w:rsidRDefault="00F469F4" w:rsidP="0003029E">
      <w:pPr>
        <w:pStyle w:val="20"/>
        <w:spacing w:before="29" w:after="0" w:line="288" w:lineRule="auto"/>
        <w:rPr>
          <w:rFonts w:ascii="Times New Roman" w:hAnsi="Times New Roman"/>
          <w:kern w:val="0"/>
          <w:szCs w:val="24"/>
        </w:rPr>
      </w:pPr>
      <w:bookmarkStart w:id="172" w:name="_Toc4068919"/>
      <w:r w:rsidRPr="0003029E">
        <w:rPr>
          <w:rFonts w:ascii="Times New Roman" w:hAnsi="Times New Roman"/>
          <w:kern w:val="0"/>
          <w:szCs w:val="24"/>
        </w:rPr>
        <w:t>7.4.9</w:t>
      </w:r>
      <w:r w:rsidRPr="0003029E">
        <w:rPr>
          <w:rFonts w:ascii="Times New Roman" w:hAnsi="Times New Roman" w:hint="eastAsia"/>
          <w:kern w:val="0"/>
          <w:szCs w:val="24"/>
        </w:rPr>
        <w:t>关联方关系</w:t>
      </w:r>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430DF3">
        <w:tc>
          <w:tcPr>
            <w:tcW w:w="5220" w:type="dxa"/>
            <w:vAlign w:val="center"/>
          </w:tcPr>
          <w:p w:rsidR="00430DF3" w:rsidRDefault="001E0321">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430DF3" w:rsidRDefault="001E0321">
            <w:pPr>
              <w:jc w:val="center"/>
            </w:pPr>
            <w:r>
              <w:rPr>
                <w:color w:val="000000"/>
                <w:sz w:val="24"/>
              </w:rPr>
              <w:t>基金管理人、基金销售机构</w:t>
            </w:r>
          </w:p>
        </w:tc>
      </w:tr>
      <w:tr w:rsidR="00430DF3">
        <w:tc>
          <w:tcPr>
            <w:tcW w:w="5220" w:type="dxa"/>
            <w:vAlign w:val="center"/>
          </w:tcPr>
          <w:p w:rsidR="00430DF3" w:rsidRDefault="001E032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30DF3" w:rsidRDefault="001E0321">
            <w:pPr>
              <w:jc w:val="center"/>
            </w:pPr>
            <w:r>
              <w:rPr>
                <w:color w:val="000000"/>
                <w:sz w:val="24"/>
              </w:rPr>
              <w:t>基金托管人、基金销售机构</w:t>
            </w:r>
          </w:p>
        </w:tc>
      </w:tr>
      <w:tr w:rsidR="00430DF3">
        <w:tc>
          <w:tcPr>
            <w:tcW w:w="5220" w:type="dxa"/>
            <w:vAlign w:val="center"/>
          </w:tcPr>
          <w:p w:rsidR="00430DF3" w:rsidRDefault="001E032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30DF3" w:rsidRDefault="001E0321">
            <w:pPr>
              <w:jc w:val="center"/>
            </w:pPr>
            <w:r>
              <w:rPr>
                <w:color w:val="000000"/>
                <w:sz w:val="24"/>
              </w:rPr>
              <w:t>基金管理人的股东、基金销售机构</w:t>
            </w:r>
          </w:p>
        </w:tc>
      </w:tr>
      <w:tr w:rsidR="00430DF3">
        <w:tc>
          <w:tcPr>
            <w:tcW w:w="5220" w:type="dxa"/>
            <w:vAlign w:val="center"/>
          </w:tcPr>
          <w:p w:rsidR="00430DF3" w:rsidRDefault="001E0321">
            <w:pPr>
              <w:jc w:val="left"/>
            </w:pPr>
            <w:r>
              <w:rPr>
                <w:color w:val="000000"/>
                <w:sz w:val="24"/>
              </w:rPr>
              <w:t>施罗德投资管理有限公司</w:t>
            </w:r>
          </w:p>
        </w:tc>
        <w:tc>
          <w:tcPr>
            <w:tcW w:w="3780" w:type="dxa"/>
            <w:vAlign w:val="center"/>
          </w:tcPr>
          <w:p w:rsidR="00430DF3" w:rsidRDefault="001E0321">
            <w:pPr>
              <w:jc w:val="center"/>
            </w:pPr>
            <w:r>
              <w:rPr>
                <w:color w:val="000000"/>
                <w:sz w:val="24"/>
              </w:rPr>
              <w:t>基金管理人的股东</w:t>
            </w:r>
          </w:p>
        </w:tc>
      </w:tr>
      <w:tr w:rsidR="00430DF3">
        <w:tc>
          <w:tcPr>
            <w:tcW w:w="5220" w:type="dxa"/>
            <w:vAlign w:val="center"/>
          </w:tcPr>
          <w:p w:rsidR="00430DF3" w:rsidRDefault="001E032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30DF3" w:rsidRDefault="001E0321">
            <w:pPr>
              <w:jc w:val="center"/>
            </w:pPr>
            <w:r>
              <w:rPr>
                <w:color w:val="000000"/>
                <w:sz w:val="24"/>
              </w:rPr>
              <w:t>基金管理人的股东</w:t>
            </w:r>
          </w:p>
        </w:tc>
      </w:tr>
      <w:tr w:rsidR="00430DF3">
        <w:tc>
          <w:tcPr>
            <w:tcW w:w="5220" w:type="dxa"/>
            <w:vAlign w:val="center"/>
          </w:tcPr>
          <w:p w:rsidR="00430DF3" w:rsidRDefault="001E0321">
            <w:pPr>
              <w:jc w:val="left"/>
            </w:pPr>
            <w:r>
              <w:rPr>
                <w:color w:val="000000"/>
                <w:sz w:val="24"/>
              </w:rPr>
              <w:t>交银施罗德资产管理有限公司</w:t>
            </w:r>
          </w:p>
        </w:tc>
        <w:tc>
          <w:tcPr>
            <w:tcW w:w="3780" w:type="dxa"/>
            <w:vAlign w:val="center"/>
          </w:tcPr>
          <w:p w:rsidR="00430DF3" w:rsidRDefault="001E0321">
            <w:pPr>
              <w:jc w:val="center"/>
            </w:pPr>
            <w:r>
              <w:rPr>
                <w:color w:val="000000"/>
                <w:sz w:val="24"/>
              </w:rPr>
              <w:t>基金管理人的子公司</w:t>
            </w:r>
          </w:p>
        </w:tc>
      </w:tr>
      <w:tr w:rsidR="00430DF3">
        <w:tc>
          <w:tcPr>
            <w:tcW w:w="5220" w:type="dxa"/>
            <w:vAlign w:val="center"/>
          </w:tcPr>
          <w:p w:rsidR="00430DF3" w:rsidRDefault="001E0321">
            <w:pPr>
              <w:jc w:val="left"/>
            </w:pPr>
            <w:r>
              <w:rPr>
                <w:color w:val="000000"/>
                <w:sz w:val="24"/>
              </w:rPr>
              <w:t>上海直源投资管理有限公司</w:t>
            </w:r>
          </w:p>
        </w:tc>
        <w:tc>
          <w:tcPr>
            <w:tcW w:w="3780" w:type="dxa"/>
            <w:vAlign w:val="center"/>
          </w:tcPr>
          <w:p w:rsidR="00430DF3" w:rsidRDefault="001E0321">
            <w:pPr>
              <w:jc w:val="center"/>
            </w:pPr>
            <w:r>
              <w:rPr>
                <w:color w:val="000000"/>
                <w:sz w:val="24"/>
              </w:rPr>
              <w:t>受基金管理人控制的公司</w:t>
            </w:r>
          </w:p>
        </w:tc>
      </w:tr>
      <w:tr w:rsidR="00430DF3">
        <w:tc>
          <w:tcPr>
            <w:tcW w:w="5220" w:type="dxa"/>
            <w:vAlign w:val="center"/>
          </w:tcPr>
          <w:p w:rsidR="00430DF3" w:rsidRDefault="001E032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30DF3" w:rsidRDefault="001E0321">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06892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06892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06892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06892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27,155,178.96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11,219,636.59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4,367,829.73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666,719.61</w:t>
            </w:r>
          </w:p>
        </w:tc>
      </w:tr>
    </w:tbl>
    <w:p w:rsidR="00430DF3" w:rsidRDefault="001E032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06892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4,525,863.20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1,869,939.31</w:t>
            </w:r>
          </w:p>
        </w:tc>
      </w:tr>
    </w:tbl>
    <w:p w:rsidR="00430DF3" w:rsidRDefault="001E032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406892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892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06892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06892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27,864,525.00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27,864,525.00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D12F44" w:rsidRPr="00D12F44" w:rsidRDefault="001A59F9" w:rsidP="00D12F44">
      <w:pPr>
        <w:tabs>
          <w:tab w:val="left" w:pos="426"/>
        </w:tabs>
        <w:spacing w:before="29" w:line="288" w:lineRule="auto"/>
        <w:jc w:val="left"/>
        <w:rPr>
          <w:kern w:val="0"/>
          <w:sz w:val="24"/>
        </w:rPr>
      </w:pPr>
      <w:r w:rsidRPr="00D754A9">
        <w:rPr>
          <w:kern w:val="0"/>
          <w:sz w:val="24"/>
        </w:rPr>
        <w:t>注：</w:t>
      </w:r>
      <w:r w:rsidR="00D12F44" w:rsidRPr="00D12F44">
        <w:rPr>
          <w:rFonts w:hint="eastAsia"/>
          <w:kern w:val="0"/>
          <w:sz w:val="24"/>
        </w:rPr>
        <w:t>1</w:t>
      </w:r>
      <w:r w:rsidR="00D12F44" w:rsidRPr="00D12F44">
        <w:rPr>
          <w:rFonts w:hint="eastAsia"/>
          <w:kern w:val="0"/>
          <w:sz w:val="24"/>
        </w:rPr>
        <w:t>、如果本报告期间发生转换入、红利再投业务，则总申购份额中包含该业务。</w:t>
      </w:r>
    </w:p>
    <w:p w:rsidR="00D12F44" w:rsidRPr="00D12F44" w:rsidRDefault="00D12F44" w:rsidP="00D12F44">
      <w:pPr>
        <w:tabs>
          <w:tab w:val="left" w:pos="426"/>
        </w:tabs>
        <w:spacing w:before="29" w:line="288" w:lineRule="auto"/>
        <w:jc w:val="left"/>
        <w:rPr>
          <w:kern w:val="0"/>
          <w:sz w:val="24"/>
        </w:rPr>
      </w:pPr>
      <w:r w:rsidRPr="00D12F44">
        <w:rPr>
          <w:rFonts w:hint="eastAsia"/>
          <w:kern w:val="0"/>
          <w:sz w:val="24"/>
        </w:rPr>
        <w:t>2</w:t>
      </w:r>
      <w:r w:rsidRPr="00D12F44">
        <w:rPr>
          <w:rFonts w:hint="eastAsia"/>
          <w:kern w:val="0"/>
          <w:sz w:val="24"/>
        </w:rPr>
        <w:t>、如果本报告期间发生转换出业务，则总赎回份额中包含该业务。</w:t>
      </w:r>
    </w:p>
    <w:p w:rsidR="001A59F9" w:rsidRPr="00D754A9" w:rsidRDefault="00D12F44" w:rsidP="00D12F44">
      <w:pPr>
        <w:tabs>
          <w:tab w:val="left" w:pos="426"/>
        </w:tabs>
        <w:spacing w:before="29" w:line="288" w:lineRule="auto"/>
        <w:jc w:val="left"/>
        <w:rPr>
          <w:kern w:val="0"/>
          <w:sz w:val="24"/>
        </w:rPr>
      </w:pPr>
      <w:r w:rsidRPr="00D12F44">
        <w:rPr>
          <w:rFonts w:hint="eastAsia"/>
          <w:kern w:val="0"/>
          <w:sz w:val="24"/>
        </w:rPr>
        <w:t>3</w:t>
      </w:r>
      <w:r w:rsidRPr="00D12F44">
        <w:rPr>
          <w:rFonts w:hint="eastAsia"/>
          <w:kern w:val="0"/>
          <w:sz w:val="24"/>
        </w:rPr>
        <w:t>、基金管理人投资本基金适用的申购</w:t>
      </w:r>
      <w:r w:rsidRPr="00D12F44">
        <w:rPr>
          <w:rFonts w:hint="eastAsia"/>
          <w:kern w:val="0"/>
          <w:sz w:val="24"/>
        </w:rPr>
        <w:t>/</w:t>
      </w:r>
      <w:r w:rsidRPr="00D12F44">
        <w:rPr>
          <w:rFonts w:hint="eastAsia"/>
          <w:kern w:val="0"/>
          <w:sz w:val="24"/>
        </w:rPr>
        <w:t>赎回费率按照本基金招募说明书的规定执行。</w:t>
      </w:r>
    </w:p>
    <w:p w:rsidR="00D12F44" w:rsidRPr="0091212A" w:rsidRDefault="00D12F44"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06892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406893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430DF3">
        <w:tc>
          <w:tcPr>
            <w:tcW w:w="2268" w:type="dxa"/>
            <w:vAlign w:val="center"/>
          </w:tcPr>
          <w:p w:rsidR="00430DF3" w:rsidRDefault="001E0321">
            <w:pPr>
              <w:jc w:val="left"/>
            </w:pPr>
            <w:r>
              <w:rPr>
                <w:szCs w:val="21"/>
              </w:rPr>
              <w:t>中国建设银行</w:t>
            </w:r>
          </w:p>
        </w:tc>
        <w:tc>
          <w:tcPr>
            <w:tcW w:w="1683" w:type="dxa"/>
            <w:vAlign w:val="center"/>
          </w:tcPr>
          <w:p w:rsidR="00430DF3" w:rsidRDefault="001E0321">
            <w:pPr>
              <w:jc w:val="right"/>
            </w:pPr>
            <w:r>
              <w:rPr>
                <w:szCs w:val="21"/>
              </w:rPr>
              <w:t>174,958,478.76</w:t>
            </w:r>
          </w:p>
        </w:tc>
        <w:tc>
          <w:tcPr>
            <w:tcW w:w="1683" w:type="dxa"/>
            <w:vAlign w:val="center"/>
          </w:tcPr>
          <w:p w:rsidR="00430DF3" w:rsidRDefault="001E0321">
            <w:pPr>
              <w:jc w:val="right"/>
            </w:pPr>
            <w:r>
              <w:rPr>
                <w:szCs w:val="21"/>
              </w:rPr>
              <w:t>2,797,685.00</w:t>
            </w:r>
          </w:p>
        </w:tc>
        <w:tc>
          <w:tcPr>
            <w:tcW w:w="1683" w:type="dxa"/>
            <w:vAlign w:val="center"/>
          </w:tcPr>
          <w:p w:rsidR="00430DF3" w:rsidRDefault="001E0321">
            <w:pPr>
              <w:jc w:val="right"/>
            </w:pPr>
            <w:r>
              <w:rPr>
                <w:szCs w:val="21"/>
              </w:rPr>
              <w:t>39,745,761.51</w:t>
            </w:r>
          </w:p>
        </w:tc>
        <w:tc>
          <w:tcPr>
            <w:tcW w:w="1683" w:type="dxa"/>
            <w:vAlign w:val="center"/>
          </w:tcPr>
          <w:p w:rsidR="00430DF3" w:rsidRDefault="001E0321">
            <w:pPr>
              <w:jc w:val="right"/>
            </w:pPr>
            <w:r>
              <w:rPr>
                <w:szCs w:val="21"/>
              </w:rPr>
              <w:t>963,814.34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893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5" w:name="_Toc406893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59358E">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4749F8" w:rsidTr="004749F8">
        <w:tc>
          <w:tcPr>
            <w:tcW w:w="853" w:type="dxa"/>
            <w:vAlign w:val="center"/>
          </w:tcPr>
          <w:p w:rsidR="00430DF3" w:rsidRDefault="001E0321">
            <w:pPr>
              <w:jc w:val="center"/>
            </w:pPr>
            <w:r>
              <w:rPr>
                <w:szCs w:val="21"/>
              </w:rPr>
              <w:t>1</w:t>
            </w:r>
          </w:p>
        </w:tc>
        <w:tc>
          <w:tcPr>
            <w:tcW w:w="1216" w:type="dxa"/>
            <w:vAlign w:val="center"/>
          </w:tcPr>
          <w:p w:rsidR="00430DF3" w:rsidRDefault="001E0321">
            <w:pPr>
              <w:jc w:val="center"/>
            </w:pPr>
            <w:r>
              <w:rPr>
                <w:szCs w:val="21"/>
              </w:rPr>
              <w:t>2018-06-27</w:t>
            </w:r>
          </w:p>
        </w:tc>
        <w:tc>
          <w:tcPr>
            <w:tcW w:w="1478" w:type="dxa"/>
            <w:vAlign w:val="center"/>
          </w:tcPr>
          <w:p w:rsidR="00430DF3" w:rsidRDefault="001E0321">
            <w:pPr>
              <w:jc w:val="center"/>
            </w:pPr>
            <w:r>
              <w:rPr>
                <w:szCs w:val="21"/>
              </w:rPr>
              <w:t>2018-06-27</w:t>
            </w:r>
          </w:p>
        </w:tc>
        <w:tc>
          <w:tcPr>
            <w:tcW w:w="1171" w:type="dxa"/>
            <w:vAlign w:val="center"/>
          </w:tcPr>
          <w:p w:rsidR="00430DF3" w:rsidRDefault="001E0321">
            <w:pPr>
              <w:jc w:val="right"/>
            </w:pPr>
            <w:r>
              <w:rPr>
                <w:szCs w:val="21"/>
              </w:rPr>
              <w:t>1.050</w:t>
            </w:r>
          </w:p>
        </w:tc>
        <w:tc>
          <w:tcPr>
            <w:tcW w:w="1325" w:type="dxa"/>
            <w:vAlign w:val="center"/>
          </w:tcPr>
          <w:p w:rsidR="00430DF3" w:rsidRDefault="001E0321">
            <w:pPr>
              <w:jc w:val="right"/>
            </w:pPr>
            <w:r>
              <w:rPr>
                <w:szCs w:val="21"/>
              </w:rPr>
              <w:t>51,217,681.63</w:t>
            </w:r>
          </w:p>
        </w:tc>
        <w:tc>
          <w:tcPr>
            <w:tcW w:w="1325" w:type="dxa"/>
            <w:vAlign w:val="center"/>
          </w:tcPr>
          <w:p w:rsidR="00430DF3" w:rsidRDefault="001E0321">
            <w:pPr>
              <w:jc w:val="right"/>
            </w:pPr>
            <w:r>
              <w:rPr>
                <w:szCs w:val="21"/>
              </w:rPr>
              <w:t>33,873,377.52</w:t>
            </w:r>
          </w:p>
        </w:tc>
        <w:tc>
          <w:tcPr>
            <w:tcW w:w="1325" w:type="dxa"/>
            <w:vAlign w:val="center"/>
          </w:tcPr>
          <w:p w:rsidR="00430DF3" w:rsidRDefault="001E0321">
            <w:pPr>
              <w:jc w:val="right"/>
            </w:pPr>
            <w:r>
              <w:rPr>
                <w:szCs w:val="21"/>
              </w:rPr>
              <w:t>85,091,059.15</w:t>
            </w:r>
          </w:p>
        </w:tc>
        <w:tc>
          <w:tcPr>
            <w:tcW w:w="948" w:type="dxa"/>
            <w:vAlign w:val="center"/>
          </w:tcPr>
          <w:p w:rsidR="00430DF3" w:rsidRDefault="001E0321">
            <w:pPr>
              <w:jc w:val="left"/>
            </w:pPr>
            <w:r>
              <w:rPr>
                <w:szCs w:val="21"/>
              </w:rPr>
              <w:t>-</w:t>
            </w:r>
          </w:p>
        </w:tc>
      </w:tr>
      <w:tr w:rsidR="004749F8" w:rsidTr="004749F8">
        <w:tc>
          <w:tcPr>
            <w:tcW w:w="853" w:type="dxa"/>
            <w:vAlign w:val="center"/>
          </w:tcPr>
          <w:p w:rsidR="00430DF3" w:rsidRDefault="001E0321">
            <w:pPr>
              <w:jc w:val="center"/>
            </w:pPr>
            <w:r>
              <w:rPr>
                <w:szCs w:val="21"/>
              </w:rPr>
              <w:t>2</w:t>
            </w:r>
          </w:p>
        </w:tc>
        <w:tc>
          <w:tcPr>
            <w:tcW w:w="1216" w:type="dxa"/>
            <w:vAlign w:val="center"/>
          </w:tcPr>
          <w:p w:rsidR="00430DF3" w:rsidRDefault="001E0321">
            <w:pPr>
              <w:jc w:val="center"/>
            </w:pPr>
            <w:r>
              <w:rPr>
                <w:szCs w:val="21"/>
              </w:rPr>
              <w:t>2018-12-12</w:t>
            </w:r>
          </w:p>
        </w:tc>
        <w:tc>
          <w:tcPr>
            <w:tcW w:w="1478" w:type="dxa"/>
            <w:vAlign w:val="center"/>
          </w:tcPr>
          <w:p w:rsidR="00430DF3" w:rsidRDefault="001E0321">
            <w:pPr>
              <w:jc w:val="center"/>
            </w:pPr>
            <w:r>
              <w:rPr>
                <w:szCs w:val="21"/>
              </w:rPr>
              <w:t>2018-12-12</w:t>
            </w:r>
          </w:p>
        </w:tc>
        <w:tc>
          <w:tcPr>
            <w:tcW w:w="1171" w:type="dxa"/>
            <w:vAlign w:val="center"/>
          </w:tcPr>
          <w:p w:rsidR="00430DF3" w:rsidRDefault="001E0321">
            <w:pPr>
              <w:jc w:val="right"/>
            </w:pPr>
            <w:r>
              <w:rPr>
                <w:szCs w:val="21"/>
              </w:rPr>
              <w:t>0.680</w:t>
            </w:r>
          </w:p>
        </w:tc>
        <w:tc>
          <w:tcPr>
            <w:tcW w:w="1325" w:type="dxa"/>
            <w:vAlign w:val="center"/>
          </w:tcPr>
          <w:p w:rsidR="00430DF3" w:rsidRDefault="001E0321">
            <w:pPr>
              <w:jc w:val="right"/>
            </w:pPr>
            <w:r>
              <w:rPr>
                <w:szCs w:val="21"/>
              </w:rPr>
              <w:t>73,226,368.77</w:t>
            </w:r>
          </w:p>
        </w:tc>
        <w:tc>
          <w:tcPr>
            <w:tcW w:w="1325" w:type="dxa"/>
            <w:vAlign w:val="center"/>
          </w:tcPr>
          <w:p w:rsidR="00430DF3" w:rsidRDefault="001E0321">
            <w:pPr>
              <w:jc w:val="right"/>
            </w:pPr>
            <w:r>
              <w:rPr>
                <w:szCs w:val="21"/>
              </w:rPr>
              <w:t>35,219,860.63</w:t>
            </w:r>
          </w:p>
        </w:tc>
        <w:tc>
          <w:tcPr>
            <w:tcW w:w="1325" w:type="dxa"/>
            <w:vAlign w:val="center"/>
          </w:tcPr>
          <w:p w:rsidR="00430DF3" w:rsidRDefault="001E0321">
            <w:pPr>
              <w:jc w:val="right"/>
            </w:pPr>
            <w:r>
              <w:rPr>
                <w:szCs w:val="21"/>
              </w:rPr>
              <w:t>108,446,229.40</w:t>
            </w:r>
          </w:p>
        </w:tc>
        <w:tc>
          <w:tcPr>
            <w:tcW w:w="948" w:type="dxa"/>
            <w:vAlign w:val="center"/>
          </w:tcPr>
          <w:p w:rsidR="00430DF3" w:rsidRDefault="001E0321">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1.730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124,444,050.40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69,093,238.15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193,537,288.55</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186" w:name="_Toc406893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06893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430DF3">
        <w:tc>
          <w:tcPr>
            <w:tcW w:w="834" w:type="dxa"/>
            <w:vAlign w:val="center"/>
          </w:tcPr>
          <w:p w:rsidR="00430DF3" w:rsidRDefault="001E0321">
            <w:pPr>
              <w:jc w:val="center"/>
            </w:pPr>
            <w:r>
              <w:rPr>
                <w:sz w:val="24"/>
              </w:rPr>
              <w:t>300188</w:t>
            </w:r>
          </w:p>
        </w:tc>
        <w:tc>
          <w:tcPr>
            <w:tcW w:w="835" w:type="dxa"/>
            <w:vAlign w:val="center"/>
          </w:tcPr>
          <w:p w:rsidR="00430DF3" w:rsidRDefault="001E0321">
            <w:pPr>
              <w:jc w:val="center"/>
            </w:pPr>
            <w:r>
              <w:rPr>
                <w:sz w:val="24"/>
              </w:rPr>
              <w:t>美亚柏科</w:t>
            </w:r>
          </w:p>
        </w:tc>
        <w:tc>
          <w:tcPr>
            <w:tcW w:w="834" w:type="dxa"/>
            <w:vAlign w:val="center"/>
          </w:tcPr>
          <w:p w:rsidR="00430DF3" w:rsidRDefault="001E0321">
            <w:pPr>
              <w:jc w:val="center"/>
            </w:pPr>
            <w:r>
              <w:rPr>
                <w:sz w:val="24"/>
              </w:rPr>
              <w:t>2018-09-12</w:t>
            </w:r>
          </w:p>
        </w:tc>
        <w:tc>
          <w:tcPr>
            <w:tcW w:w="835" w:type="dxa"/>
            <w:vAlign w:val="center"/>
          </w:tcPr>
          <w:p w:rsidR="00430DF3" w:rsidRDefault="001E0321">
            <w:pPr>
              <w:jc w:val="center"/>
            </w:pPr>
            <w:r>
              <w:rPr>
                <w:sz w:val="24"/>
              </w:rPr>
              <w:t>2019-03-12</w:t>
            </w:r>
          </w:p>
        </w:tc>
        <w:tc>
          <w:tcPr>
            <w:tcW w:w="834" w:type="dxa"/>
            <w:vAlign w:val="center"/>
          </w:tcPr>
          <w:p w:rsidR="00430DF3" w:rsidRDefault="001E0321">
            <w:pPr>
              <w:jc w:val="center"/>
            </w:pPr>
            <w:r>
              <w:rPr>
                <w:sz w:val="24"/>
              </w:rPr>
              <w:t>限售股</w:t>
            </w:r>
          </w:p>
        </w:tc>
        <w:tc>
          <w:tcPr>
            <w:tcW w:w="835" w:type="dxa"/>
            <w:vAlign w:val="center"/>
          </w:tcPr>
          <w:p w:rsidR="00430DF3" w:rsidRDefault="001E0321">
            <w:pPr>
              <w:jc w:val="right"/>
            </w:pPr>
            <w:r>
              <w:rPr>
                <w:sz w:val="24"/>
              </w:rPr>
              <w:t>17.73</w:t>
            </w:r>
          </w:p>
        </w:tc>
        <w:tc>
          <w:tcPr>
            <w:tcW w:w="834" w:type="dxa"/>
            <w:vAlign w:val="center"/>
          </w:tcPr>
          <w:p w:rsidR="00430DF3" w:rsidRDefault="001E0321">
            <w:pPr>
              <w:jc w:val="right"/>
            </w:pPr>
            <w:r>
              <w:rPr>
                <w:sz w:val="24"/>
              </w:rPr>
              <w:t>12.51</w:t>
            </w:r>
          </w:p>
        </w:tc>
        <w:tc>
          <w:tcPr>
            <w:tcW w:w="835" w:type="dxa"/>
            <w:vAlign w:val="center"/>
          </w:tcPr>
          <w:p w:rsidR="00430DF3" w:rsidRDefault="001E0321">
            <w:pPr>
              <w:jc w:val="right"/>
            </w:pPr>
            <w:r>
              <w:rPr>
                <w:sz w:val="24"/>
              </w:rPr>
              <w:t>1,300,000</w:t>
            </w:r>
          </w:p>
        </w:tc>
        <w:tc>
          <w:tcPr>
            <w:tcW w:w="834" w:type="dxa"/>
            <w:vAlign w:val="center"/>
          </w:tcPr>
          <w:p w:rsidR="00430DF3" w:rsidRDefault="001E0321">
            <w:pPr>
              <w:jc w:val="right"/>
            </w:pPr>
            <w:r>
              <w:rPr>
                <w:sz w:val="24"/>
              </w:rPr>
              <w:t>23,049,000.00</w:t>
            </w:r>
          </w:p>
        </w:tc>
        <w:tc>
          <w:tcPr>
            <w:tcW w:w="835" w:type="dxa"/>
            <w:vAlign w:val="center"/>
          </w:tcPr>
          <w:p w:rsidR="00430DF3" w:rsidRDefault="001E0321">
            <w:pPr>
              <w:jc w:val="right"/>
            </w:pPr>
            <w:r>
              <w:rPr>
                <w:sz w:val="24"/>
              </w:rPr>
              <w:t>16,263,000.00</w:t>
            </w:r>
          </w:p>
        </w:tc>
        <w:tc>
          <w:tcPr>
            <w:tcW w:w="835" w:type="dxa"/>
            <w:vAlign w:val="center"/>
          </w:tcPr>
          <w:p w:rsidR="00430DF3" w:rsidRDefault="001E0321">
            <w:pPr>
              <w:jc w:val="center"/>
            </w:pPr>
            <w:r>
              <w:rPr>
                <w:sz w:val="24"/>
              </w:rPr>
              <w:t>-</w:t>
            </w:r>
          </w:p>
        </w:tc>
      </w:tr>
      <w:tr w:rsidR="00430DF3">
        <w:tc>
          <w:tcPr>
            <w:tcW w:w="834" w:type="dxa"/>
            <w:vAlign w:val="center"/>
          </w:tcPr>
          <w:p w:rsidR="00430DF3" w:rsidRDefault="001E0321">
            <w:pPr>
              <w:jc w:val="center"/>
            </w:pPr>
            <w:r>
              <w:rPr>
                <w:sz w:val="24"/>
              </w:rPr>
              <w:t>601860</w:t>
            </w:r>
          </w:p>
        </w:tc>
        <w:tc>
          <w:tcPr>
            <w:tcW w:w="835" w:type="dxa"/>
            <w:vAlign w:val="center"/>
          </w:tcPr>
          <w:p w:rsidR="00430DF3" w:rsidRDefault="001E0321">
            <w:pPr>
              <w:jc w:val="center"/>
            </w:pPr>
            <w:r>
              <w:rPr>
                <w:sz w:val="24"/>
              </w:rPr>
              <w:t>紫金银行</w:t>
            </w:r>
          </w:p>
        </w:tc>
        <w:tc>
          <w:tcPr>
            <w:tcW w:w="834" w:type="dxa"/>
            <w:vAlign w:val="center"/>
          </w:tcPr>
          <w:p w:rsidR="00430DF3" w:rsidRDefault="001E0321">
            <w:pPr>
              <w:jc w:val="center"/>
            </w:pPr>
            <w:r>
              <w:rPr>
                <w:sz w:val="24"/>
              </w:rPr>
              <w:t>2018-12-20</w:t>
            </w:r>
          </w:p>
        </w:tc>
        <w:tc>
          <w:tcPr>
            <w:tcW w:w="835" w:type="dxa"/>
            <w:vAlign w:val="center"/>
          </w:tcPr>
          <w:p w:rsidR="00430DF3" w:rsidRDefault="001E0321">
            <w:pPr>
              <w:jc w:val="center"/>
            </w:pPr>
            <w:r>
              <w:rPr>
                <w:sz w:val="24"/>
              </w:rPr>
              <w:t>2019-01-03</w:t>
            </w:r>
          </w:p>
        </w:tc>
        <w:tc>
          <w:tcPr>
            <w:tcW w:w="834" w:type="dxa"/>
            <w:vAlign w:val="center"/>
          </w:tcPr>
          <w:p w:rsidR="00430DF3" w:rsidRDefault="001E0321" w:rsidP="00E61DEA">
            <w:pPr>
              <w:jc w:val="center"/>
            </w:pPr>
            <w:r>
              <w:rPr>
                <w:sz w:val="24"/>
              </w:rPr>
              <w:t>新股</w:t>
            </w:r>
            <w:r w:rsidR="00E61DEA">
              <w:rPr>
                <w:rFonts w:hint="eastAsia"/>
                <w:sz w:val="24"/>
              </w:rPr>
              <w:t>未上市</w:t>
            </w:r>
          </w:p>
        </w:tc>
        <w:tc>
          <w:tcPr>
            <w:tcW w:w="835" w:type="dxa"/>
            <w:vAlign w:val="center"/>
          </w:tcPr>
          <w:p w:rsidR="00430DF3" w:rsidRDefault="001E0321">
            <w:pPr>
              <w:jc w:val="right"/>
            </w:pPr>
            <w:r>
              <w:rPr>
                <w:sz w:val="24"/>
              </w:rPr>
              <w:t>3.14</w:t>
            </w:r>
          </w:p>
        </w:tc>
        <w:tc>
          <w:tcPr>
            <w:tcW w:w="834" w:type="dxa"/>
            <w:vAlign w:val="center"/>
          </w:tcPr>
          <w:p w:rsidR="00430DF3" w:rsidRDefault="001E0321">
            <w:pPr>
              <w:jc w:val="right"/>
            </w:pPr>
            <w:r>
              <w:rPr>
                <w:sz w:val="24"/>
              </w:rPr>
              <w:t>3.14</w:t>
            </w:r>
          </w:p>
        </w:tc>
        <w:tc>
          <w:tcPr>
            <w:tcW w:w="835" w:type="dxa"/>
            <w:vAlign w:val="center"/>
          </w:tcPr>
          <w:p w:rsidR="00430DF3" w:rsidRDefault="001E0321">
            <w:pPr>
              <w:jc w:val="right"/>
            </w:pPr>
            <w:r>
              <w:rPr>
                <w:sz w:val="24"/>
              </w:rPr>
              <w:t>15,970</w:t>
            </w:r>
          </w:p>
        </w:tc>
        <w:tc>
          <w:tcPr>
            <w:tcW w:w="834" w:type="dxa"/>
            <w:vAlign w:val="center"/>
          </w:tcPr>
          <w:p w:rsidR="00430DF3" w:rsidRDefault="001E0321">
            <w:pPr>
              <w:jc w:val="right"/>
            </w:pPr>
            <w:r>
              <w:rPr>
                <w:sz w:val="24"/>
              </w:rPr>
              <w:t>50,145.80</w:t>
            </w:r>
          </w:p>
        </w:tc>
        <w:tc>
          <w:tcPr>
            <w:tcW w:w="835" w:type="dxa"/>
            <w:vAlign w:val="center"/>
          </w:tcPr>
          <w:p w:rsidR="00430DF3" w:rsidRDefault="001E0321">
            <w:pPr>
              <w:jc w:val="right"/>
            </w:pPr>
            <w:r>
              <w:rPr>
                <w:sz w:val="24"/>
              </w:rPr>
              <w:t>50,145.80</w:t>
            </w:r>
          </w:p>
        </w:tc>
        <w:tc>
          <w:tcPr>
            <w:tcW w:w="835" w:type="dxa"/>
            <w:vAlign w:val="center"/>
          </w:tcPr>
          <w:p w:rsidR="00430DF3" w:rsidRDefault="001E0321">
            <w:pPr>
              <w:jc w:val="center"/>
            </w:pPr>
            <w:r>
              <w:rPr>
                <w:sz w:val="24"/>
              </w:rPr>
              <w:t>-</w:t>
            </w:r>
          </w:p>
        </w:tc>
      </w:tr>
      <w:tr w:rsidR="00430DF3">
        <w:tc>
          <w:tcPr>
            <w:tcW w:w="834" w:type="dxa"/>
            <w:vAlign w:val="center"/>
          </w:tcPr>
          <w:p w:rsidR="00430DF3" w:rsidRDefault="001E0321">
            <w:pPr>
              <w:jc w:val="center"/>
            </w:pPr>
            <w:r>
              <w:rPr>
                <w:sz w:val="24"/>
              </w:rPr>
              <w:t>603108</w:t>
            </w:r>
          </w:p>
        </w:tc>
        <w:tc>
          <w:tcPr>
            <w:tcW w:w="835" w:type="dxa"/>
            <w:vAlign w:val="center"/>
          </w:tcPr>
          <w:p w:rsidR="00430DF3" w:rsidRDefault="001E0321">
            <w:pPr>
              <w:jc w:val="center"/>
            </w:pPr>
            <w:r>
              <w:rPr>
                <w:sz w:val="24"/>
              </w:rPr>
              <w:t>润达医疗</w:t>
            </w:r>
          </w:p>
        </w:tc>
        <w:tc>
          <w:tcPr>
            <w:tcW w:w="834" w:type="dxa"/>
            <w:vAlign w:val="center"/>
          </w:tcPr>
          <w:p w:rsidR="00430DF3" w:rsidRDefault="001E0321">
            <w:pPr>
              <w:jc w:val="center"/>
            </w:pPr>
            <w:r>
              <w:rPr>
                <w:sz w:val="24"/>
              </w:rPr>
              <w:t>2018-08-13</w:t>
            </w:r>
          </w:p>
        </w:tc>
        <w:tc>
          <w:tcPr>
            <w:tcW w:w="835" w:type="dxa"/>
            <w:vAlign w:val="center"/>
          </w:tcPr>
          <w:p w:rsidR="00430DF3" w:rsidRDefault="001E0321">
            <w:pPr>
              <w:jc w:val="center"/>
            </w:pPr>
            <w:r>
              <w:rPr>
                <w:sz w:val="24"/>
              </w:rPr>
              <w:t>2019-02-13</w:t>
            </w:r>
          </w:p>
        </w:tc>
        <w:tc>
          <w:tcPr>
            <w:tcW w:w="834" w:type="dxa"/>
            <w:vAlign w:val="center"/>
          </w:tcPr>
          <w:p w:rsidR="00430DF3" w:rsidRDefault="001E0321">
            <w:pPr>
              <w:jc w:val="center"/>
            </w:pPr>
            <w:r>
              <w:rPr>
                <w:sz w:val="24"/>
              </w:rPr>
              <w:t>限售股</w:t>
            </w:r>
          </w:p>
        </w:tc>
        <w:tc>
          <w:tcPr>
            <w:tcW w:w="835" w:type="dxa"/>
            <w:vAlign w:val="center"/>
          </w:tcPr>
          <w:p w:rsidR="00430DF3" w:rsidRDefault="001E0321">
            <w:pPr>
              <w:jc w:val="right"/>
            </w:pPr>
            <w:r>
              <w:rPr>
                <w:sz w:val="24"/>
              </w:rPr>
              <w:t>9.65</w:t>
            </w:r>
          </w:p>
        </w:tc>
        <w:tc>
          <w:tcPr>
            <w:tcW w:w="834" w:type="dxa"/>
            <w:vAlign w:val="center"/>
          </w:tcPr>
          <w:p w:rsidR="00430DF3" w:rsidRDefault="001E0321">
            <w:pPr>
              <w:jc w:val="right"/>
            </w:pPr>
            <w:r>
              <w:rPr>
                <w:sz w:val="24"/>
              </w:rPr>
              <w:t>6.92</w:t>
            </w:r>
          </w:p>
        </w:tc>
        <w:tc>
          <w:tcPr>
            <w:tcW w:w="835" w:type="dxa"/>
            <w:vAlign w:val="center"/>
          </w:tcPr>
          <w:p w:rsidR="00430DF3" w:rsidRDefault="001E0321">
            <w:pPr>
              <w:jc w:val="right"/>
            </w:pPr>
            <w:r>
              <w:rPr>
                <w:sz w:val="24"/>
              </w:rPr>
              <w:t>962,000</w:t>
            </w:r>
          </w:p>
        </w:tc>
        <w:tc>
          <w:tcPr>
            <w:tcW w:w="834" w:type="dxa"/>
            <w:vAlign w:val="center"/>
          </w:tcPr>
          <w:p w:rsidR="00430DF3" w:rsidRDefault="001E0321">
            <w:pPr>
              <w:jc w:val="right"/>
            </w:pPr>
            <w:r>
              <w:rPr>
                <w:sz w:val="24"/>
              </w:rPr>
              <w:t>9,283,300.00</w:t>
            </w:r>
          </w:p>
        </w:tc>
        <w:tc>
          <w:tcPr>
            <w:tcW w:w="835" w:type="dxa"/>
            <w:vAlign w:val="center"/>
          </w:tcPr>
          <w:p w:rsidR="00430DF3" w:rsidRDefault="001E0321">
            <w:pPr>
              <w:jc w:val="right"/>
            </w:pPr>
            <w:r>
              <w:rPr>
                <w:sz w:val="24"/>
              </w:rPr>
              <w:t>6,657,040.00</w:t>
            </w:r>
          </w:p>
        </w:tc>
        <w:tc>
          <w:tcPr>
            <w:tcW w:w="835" w:type="dxa"/>
            <w:vAlign w:val="center"/>
          </w:tcPr>
          <w:p w:rsidR="00430DF3" w:rsidRDefault="001E0321">
            <w:pPr>
              <w:jc w:val="center"/>
            </w:pPr>
            <w:r>
              <w:rPr>
                <w:sz w:val="24"/>
              </w:rPr>
              <w:t>-</w:t>
            </w:r>
          </w:p>
        </w:tc>
      </w:tr>
    </w:tbl>
    <w:p w:rsidR="0065223A" w:rsidRPr="0065223A" w:rsidRDefault="001E0321" w:rsidP="0065223A">
      <w:pPr>
        <w:tabs>
          <w:tab w:val="left" w:pos="426"/>
        </w:tabs>
        <w:spacing w:before="29" w:line="288" w:lineRule="auto"/>
        <w:jc w:val="left"/>
        <w:rPr>
          <w:kern w:val="0"/>
          <w:sz w:val="24"/>
        </w:rPr>
      </w:pPr>
      <w:r>
        <w:rPr>
          <w:kern w:val="0"/>
          <w:sz w:val="24"/>
        </w:rPr>
        <w:t>注：</w:t>
      </w:r>
      <w:r w:rsidR="0065223A" w:rsidRPr="0065223A">
        <w:rPr>
          <w:rFonts w:hint="eastAsia"/>
          <w:kern w:val="0"/>
          <w:sz w:val="24"/>
        </w:rPr>
        <w:t>1</w:t>
      </w:r>
      <w:r w:rsidR="0065223A" w:rsidRPr="0065223A">
        <w:rPr>
          <w:rFonts w:hint="eastAsia"/>
          <w:kern w:val="0"/>
          <w:sz w:val="24"/>
        </w:rPr>
        <w:t>、基金可作为特定投资者，认购由中国证监会《上市公司证券发行管理办法》规范的非公开发行股份，所认购的股份自发行结束之日起</w:t>
      </w:r>
      <w:r w:rsidR="0065223A" w:rsidRPr="0065223A">
        <w:rPr>
          <w:rFonts w:hint="eastAsia"/>
          <w:kern w:val="0"/>
          <w:sz w:val="24"/>
        </w:rPr>
        <w:t>12</w:t>
      </w:r>
      <w:r w:rsidR="0065223A" w:rsidRPr="0065223A">
        <w:rPr>
          <w:rFonts w:hint="eastAsia"/>
          <w:kern w:val="0"/>
          <w:sz w:val="24"/>
        </w:rPr>
        <w:t>个月内不得转让。根据《上市公司股东、董监高减持股份的若干规定》及《深圳</w:t>
      </w:r>
      <w:r w:rsidR="0065223A" w:rsidRPr="0065223A">
        <w:rPr>
          <w:rFonts w:hint="eastAsia"/>
          <w:kern w:val="0"/>
          <w:sz w:val="24"/>
        </w:rPr>
        <w:t>/</w:t>
      </w:r>
      <w:r w:rsidR="0065223A" w:rsidRPr="0065223A">
        <w:rPr>
          <w:rFonts w:hint="eastAsia"/>
          <w:kern w:val="0"/>
          <w:sz w:val="24"/>
        </w:rPr>
        <w:t>上海证券交易所上市公司股东及董事、监事、高级管理人员减持股份实施细则》，本基金持有的上市公司非公开发行股份，自股份解除限售之日起</w:t>
      </w:r>
      <w:r w:rsidR="0065223A" w:rsidRPr="0065223A">
        <w:rPr>
          <w:rFonts w:hint="eastAsia"/>
          <w:kern w:val="0"/>
          <w:sz w:val="24"/>
        </w:rPr>
        <w:t>12</w:t>
      </w:r>
      <w:r w:rsidR="0065223A" w:rsidRPr="0065223A">
        <w:rPr>
          <w:rFonts w:hint="eastAsia"/>
          <w:kern w:val="0"/>
          <w:sz w:val="24"/>
        </w:rPr>
        <w:t>个月内，通过集中竞价交易减持的数量不得超过其持有该次非公开发行股份数量的</w:t>
      </w:r>
      <w:r w:rsidR="0065223A" w:rsidRPr="0065223A">
        <w:rPr>
          <w:rFonts w:hint="eastAsia"/>
          <w:kern w:val="0"/>
          <w:sz w:val="24"/>
        </w:rPr>
        <w:t>50%</w:t>
      </w:r>
      <w:r w:rsidR="0065223A" w:rsidRPr="0065223A">
        <w:rPr>
          <w:rFonts w:hint="eastAsia"/>
          <w:kern w:val="0"/>
          <w:sz w:val="24"/>
        </w:rPr>
        <w:t>；采取集中竞价交易方式的，在任意连续</w:t>
      </w:r>
      <w:r w:rsidR="0065223A" w:rsidRPr="0065223A">
        <w:rPr>
          <w:rFonts w:hint="eastAsia"/>
          <w:kern w:val="0"/>
          <w:sz w:val="24"/>
        </w:rPr>
        <w:t>90</w:t>
      </w:r>
      <w:r w:rsidR="0065223A" w:rsidRPr="0065223A">
        <w:rPr>
          <w:rFonts w:hint="eastAsia"/>
          <w:kern w:val="0"/>
          <w:sz w:val="24"/>
        </w:rPr>
        <w:t>日内，减持股份的总数不得超过公司股份总数的</w:t>
      </w:r>
      <w:r w:rsidR="0065223A" w:rsidRPr="0065223A">
        <w:rPr>
          <w:rFonts w:hint="eastAsia"/>
          <w:kern w:val="0"/>
          <w:sz w:val="24"/>
        </w:rPr>
        <w:t>1%</w:t>
      </w:r>
      <w:r w:rsidR="0065223A" w:rsidRPr="0065223A">
        <w:rPr>
          <w:rFonts w:hint="eastAsia"/>
          <w:kern w:val="0"/>
          <w:sz w:val="24"/>
        </w:rPr>
        <w:t>；采取大宗交易方式的，在任意连续</w:t>
      </w:r>
      <w:r w:rsidR="0065223A" w:rsidRPr="0065223A">
        <w:rPr>
          <w:rFonts w:hint="eastAsia"/>
          <w:kern w:val="0"/>
          <w:sz w:val="24"/>
        </w:rPr>
        <w:t>90</w:t>
      </w:r>
      <w:r w:rsidR="0065223A" w:rsidRPr="0065223A">
        <w:rPr>
          <w:rFonts w:hint="eastAsia"/>
          <w:kern w:val="0"/>
          <w:sz w:val="24"/>
        </w:rPr>
        <w:t>日内，减持股份的总数不得超过公司股份总数的</w:t>
      </w:r>
      <w:r w:rsidR="0065223A" w:rsidRPr="0065223A">
        <w:rPr>
          <w:rFonts w:hint="eastAsia"/>
          <w:kern w:val="0"/>
          <w:sz w:val="24"/>
        </w:rPr>
        <w:t>2%</w:t>
      </w:r>
      <w:r w:rsidR="0065223A" w:rsidRPr="0065223A">
        <w:rPr>
          <w:rFonts w:hint="eastAsia"/>
          <w:kern w:val="0"/>
          <w:sz w:val="24"/>
        </w:rPr>
        <w:t>。此外，本基金通过大宗交易方式受让的原上市公司大股东减持或者特定股东减持的股份，在受让后</w:t>
      </w:r>
      <w:r w:rsidR="0065223A" w:rsidRPr="0065223A">
        <w:rPr>
          <w:rFonts w:hint="eastAsia"/>
          <w:kern w:val="0"/>
          <w:sz w:val="24"/>
        </w:rPr>
        <w:t>6</w:t>
      </w:r>
      <w:r w:rsidR="0065223A" w:rsidRPr="0065223A">
        <w:rPr>
          <w:rFonts w:hint="eastAsia"/>
          <w:kern w:val="0"/>
          <w:sz w:val="24"/>
        </w:rPr>
        <w:t>个月内，不得转让所受让的股份。</w:t>
      </w:r>
    </w:p>
    <w:p w:rsidR="0065223A" w:rsidRPr="0065223A" w:rsidRDefault="0065223A" w:rsidP="0065223A">
      <w:pPr>
        <w:tabs>
          <w:tab w:val="left" w:pos="426"/>
        </w:tabs>
        <w:spacing w:before="29" w:line="288" w:lineRule="auto"/>
        <w:jc w:val="left"/>
        <w:rPr>
          <w:kern w:val="0"/>
          <w:sz w:val="24"/>
        </w:rPr>
      </w:pPr>
    </w:p>
    <w:p w:rsidR="001A59F9" w:rsidRDefault="0065223A" w:rsidP="0065223A">
      <w:pPr>
        <w:tabs>
          <w:tab w:val="left" w:pos="426"/>
        </w:tabs>
        <w:spacing w:before="29" w:line="288" w:lineRule="auto"/>
        <w:jc w:val="left"/>
        <w:rPr>
          <w:kern w:val="0"/>
          <w:sz w:val="24"/>
        </w:rPr>
      </w:pPr>
      <w:r w:rsidRPr="0065223A">
        <w:rPr>
          <w:rFonts w:hint="eastAsia"/>
          <w:kern w:val="0"/>
          <w:sz w:val="24"/>
        </w:rPr>
        <w:t>2</w:t>
      </w:r>
      <w:r w:rsidRPr="0065223A">
        <w:rPr>
          <w:rFonts w:hint="eastAsia"/>
          <w:kern w:val="0"/>
          <w:sz w:val="24"/>
        </w:rPr>
        <w:t>、基金还可作为特定投资者，认购首次公开发行股票时公司股东公开发售股份，所认购的股份自发行结束之日起</w:t>
      </w:r>
      <w:r w:rsidRPr="0065223A">
        <w:rPr>
          <w:rFonts w:hint="eastAsia"/>
          <w:kern w:val="0"/>
          <w:sz w:val="24"/>
        </w:rPr>
        <w:t>12</w:t>
      </w:r>
      <w:r w:rsidRPr="0065223A">
        <w:rPr>
          <w:rFonts w:hint="eastAsia"/>
          <w:kern w:val="0"/>
          <w:sz w:val="24"/>
        </w:rPr>
        <w:t>个月内不得转让。</w:t>
      </w:r>
    </w:p>
    <w:p w:rsidR="0065223A" w:rsidRPr="0091212A" w:rsidRDefault="0065223A" w:rsidP="0065223A">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893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430DF3">
        <w:tc>
          <w:tcPr>
            <w:tcW w:w="616" w:type="dxa"/>
            <w:vAlign w:val="center"/>
          </w:tcPr>
          <w:p w:rsidR="00430DF3" w:rsidRDefault="001E0321">
            <w:pPr>
              <w:jc w:val="center"/>
            </w:pPr>
            <w:r>
              <w:rPr>
                <w:sz w:val="18"/>
                <w:szCs w:val="18"/>
              </w:rPr>
              <w:t>600030</w:t>
            </w:r>
          </w:p>
        </w:tc>
        <w:tc>
          <w:tcPr>
            <w:tcW w:w="686" w:type="dxa"/>
            <w:vAlign w:val="center"/>
          </w:tcPr>
          <w:p w:rsidR="00430DF3" w:rsidRDefault="001E0321">
            <w:pPr>
              <w:jc w:val="center"/>
            </w:pPr>
            <w:r>
              <w:rPr>
                <w:sz w:val="18"/>
                <w:szCs w:val="18"/>
              </w:rPr>
              <w:t>中信证券</w:t>
            </w:r>
          </w:p>
        </w:tc>
        <w:tc>
          <w:tcPr>
            <w:tcW w:w="742" w:type="dxa"/>
            <w:vAlign w:val="center"/>
          </w:tcPr>
          <w:p w:rsidR="00430DF3" w:rsidRDefault="001E0321">
            <w:pPr>
              <w:jc w:val="center"/>
            </w:pPr>
            <w:r>
              <w:rPr>
                <w:sz w:val="18"/>
                <w:szCs w:val="18"/>
              </w:rPr>
              <w:t>2018-12-25</w:t>
            </w:r>
          </w:p>
        </w:tc>
        <w:tc>
          <w:tcPr>
            <w:tcW w:w="798" w:type="dxa"/>
            <w:vAlign w:val="center"/>
          </w:tcPr>
          <w:p w:rsidR="00430DF3" w:rsidRDefault="001E0321">
            <w:pPr>
              <w:jc w:val="center"/>
            </w:pPr>
            <w:r>
              <w:rPr>
                <w:sz w:val="18"/>
                <w:szCs w:val="18"/>
              </w:rPr>
              <w:t>重大事项</w:t>
            </w:r>
          </w:p>
        </w:tc>
        <w:tc>
          <w:tcPr>
            <w:tcW w:w="798" w:type="dxa"/>
            <w:vAlign w:val="center"/>
          </w:tcPr>
          <w:p w:rsidR="00430DF3" w:rsidRDefault="001E0321">
            <w:pPr>
              <w:jc w:val="center"/>
            </w:pPr>
            <w:r>
              <w:rPr>
                <w:sz w:val="18"/>
                <w:szCs w:val="18"/>
              </w:rPr>
              <w:t>16.01</w:t>
            </w:r>
          </w:p>
        </w:tc>
        <w:tc>
          <w:tcPr>
            <w:tcW w:w="686" w:type="dxa"/>
            <w:vAlign w:val="center"/>
          </w:tcPr>
          <w:p w:rsidR="00430DF3" w:rsidRDefault="001E0321">
            <w:pPr>
              <w:jc w:val="center"/>
            </w:pPr>
            <w:r>
              <w:rPr>
                <w:sz w:val="18"/>
                <w:szCs w:val="18"/>
              </w:rPr>
              <w:t>2019-01-10</w:t>
            </w:r>
          </w:p>
        </w:tc>
        <w:tc>
          <w:tcPr>
            <w:tcW w:w="658" w:type="dxa"/>
            <w:vAlign w:val="center"/>
          </w:tcPr>
          <w:p w:rsidR="00430DF3" w:rsidRDefault="001E0321">
            <w:pPr>
              <w:jc w:val="center"/>
            </w:pPr>
            <w:r>
              <w:rPr>
                <w:sz w:val="18"/>
                <w:szCs w:val="18"/>
              </w:rPr>
              <w:t>17.15</w:t>
            </w:r>
          </w:p>
        </w:tc>
        <w:tc>
          <w:tcPr>
            <w:tcW w:w="1049" w:type="dxa"/>
            <w:vAlign w:val="center"/>
          </w:tcPr>
          <w:p w:rsidR="00430DF3" w:rsidRDefault="001E0321">
            <w:pPr>
              <w:jc w:val="center"/>
            </w:pPr>
            <w:r>
              <w:rPr>
                <w:sz w:val="18"/>
                <w:szCs w:val="18"/>
              </w:rPr>
              <w:t>2,372,166</w:t>
            </w:r>
          </w:p>
        </w:tc>
        <w:tc>
          <w:tcPr>
            <w:tcW w:w="1218" w:type="dxa"/>
            <w:vAlign w:val="center"/>
          </w:tcPr>
          <w:p w:rsidR="00430DF3" w:rsidRDefault="001E0321">
            <w:pPr>
              <w:jc w:val="center"/>
            </w:pPr>
            <w:r>
              <w:rPr>
                <w:sz w:val="18"/>
                <w:szCs w:val="18"/>
              </w:rPr>
              <w:t>40,753,955.54</w:t>
            </w:r>
          </w:p>
        </w:tc>
        <w:tc>
          <w:tcPr>
            <w:tcW w:w="1160" w:type="dxa"/>
            <w:vAlign w:val="center"/>
          </w:tcPr>
          <w:p w:rsidR="00430DF3" w:rsidRDefault="001E0321">
            <w:pPr>
              <w:jc w:val="center"/>
            </w:pPr>
            <w:r>
              <w:rPr>
                <w:sz w:val="18"/>
                <w:szCs w:val="18"/>
              </w:rPr>
              <w:t>37,978,377.66</w:t>
            </w:r>
          </w:p>
        </w:tc>
        <w:tc>
          <w:tcPr>
            <w:tcW w:w="601" w:type="dxa"/>
            <w:vAlign w:val="center"/>
          </w:tcPr>
          <w:p w:rsidR="00430DF3" w:rsidRDefault="001E0321">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893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06893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406893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430DF3" w:rsidRDefault="001E032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430DF3" w:rsidRDefault="001E032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30DF3" w:rsidRDefault="001E032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893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430DF3" w:rsidRDefault="001E032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30DF3" w:rsidRDefault="001E032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0.002%(2017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894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430DF3" w:rsidRDefault="001E032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30DF3" w:rsidRDefault="001E032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30DF3" w:rsidRDefault="001E032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430DF3" w:rsidRDefault="001E03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30DF3" w:rsidRDefault="001E03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30DF3" w:rsidRDefault="001E03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30DF3" w:rsidRDefault="001E03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30DF3" w:rsidRDefault="001E032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894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06894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430DF3" w:rsidRDefault="001E032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30DF3" w:rsidRDefault="001E032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406894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430DF3">
        <w:trPr>
          <w:jc w:val="center"/>
        </w:trPr>
        <w:tc>
          <w:tcPr>
            <w:tcW w:w="1588" w:type="dxa"/>
            <w:vAlign w:val="center"/>
          </w:tcPr>
          <w:p w:rsidR="00430DF3" w:rsidRDefault="001E0321">
            <w:pPr>
              <w:jc w:val="center"/>
            </w:pPr>
            <w:r>
              <w:rPr>
                <w:color w:val="000000"/>
                <w:sz w:val="18"/>
                <w:szCs w:val="18"/>
              </w:rPr>
              <w:t>银行存款</w:t>
            </w:r>
          </w:p>
        </w:tc>
        <w:tc>
          <w:tcPr>
            <w:tcW w:w="1701" w:type="dxa"/>
            <w:vAlign w:val="center"/>
          </w:tcPr>
          <w:p w:rsidR="00430DF3" w:rsidRDefault="001E0321">
            <w:pPr>
              <w:jc w:val="right"/>
            </w:pPr>
            <w:r>
              <w:rPr>
                <w:color w:val="000000"/>
                <w:sz w:val="18"/>
                <w:szCs w:val="18"/>
              </w:rPr>
              <w:t>174,958,478.76</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174,958,478.76</w:t>
            </w:r>
          </w:p>
        </w:tc>
      </w:tr>
      <w:tr w:rsidR="00430DF3">
        <w:trPr>
          <w:jc w:val="center"/>
        </w:trPr>
        <w:tc>
          <w:tcPr>
            <w:tcW w:w="1588" w:type="dxa"/>
            <w:vAlign w:val="center"/>
          </w:tcPr>
          <w:p w:rsidR="00430DF3" w:rsidRDefault="001E0321">
            <w:pPr>
              <w:jc w:val="center"/>
            </w:pPr>
            <w:r>
              <w:rPr>
                <w:color w:val="000000"/>
                <w:sz w:val="18"/>
                <w:szCs w:val="18"/>
              </w:rPr>
              <w:t>结算备付金</w:t>
            </w:r>
          </w:p>
        </w:tc>
        <w:tc>
          <w:tcPr>
            <w:tcW w:w="1701" w:type="dxa"/>
            <w:vAlign w:val="center"/>
          </w:tcPr>
          <w:p w:rsidR="00430DF3" w:rsidRDefault="001E0321">
            <w:pPr>
              <w:jc w:val="right"/>
            </w:pPr>
            <w:r>
              <w:rPr>
                <w:color w:val="000000"/>
                <w:sz w:val="18"/>
                <w:szCs w:val="18"/>
              </w:rPr>
              <w:t>4,841,604.52</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4,841,604.52</w:t>
            </w:r>
          </w:p>
        </w:tc>
      </w:tr>
      <w:tr w:rsidR="00430DF3">
        <w:trPr>
          <w:jc w:val="center"/>
        </w:trPr>
        <w:tc>
          <w:tcPr>
            <w:tcW w:w="1588" w:type="dxa"/>
            <w:vAlign w:val="center"/>
          </w:tcPr>
          <w:p w:rsidR="00430DF3" w:rsidRDefault="001E0321">
            <w:pPr>
              <w:jc w:val="center"/>
            </w:pPr>
            <w:r>
              <w:rPr>
                <w:color w:val="000000"/>
                <w:sz w:val="18"/>
                <w:szCs w:val="18"/>
              </w:rPr>
              <w:t>存出保证金</w:t>
            </w:r>
          </w:p>
        </w:tc>
        <w:tc>
          <w:tcPr>
            <w:tcW w:w="1701" w:type="dxa"/>
            <w:vAlign w:val="center"/>
          </w:tcPr>
          <w:p w:rsidR="00430DF3" w:rsidRDefault="001E0321">
            <w:pPr>
              <w:jc w:val="right"/>
            </w:pPr>
            <w:r>
              <w:rPr>
                <w:color w:val="000000"/>
                <w:sz w:val="18"/>
                <w:szCs w:val="18"/>
              </w:rPr>
              <w:t>1,328,172.97</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1,328,172.97</w:t>
            </w:r>
          </w:p>
        </w:tc>
      </w:tr>
      <w:tr w:rsidR="00430DF3">
        <w:trPr>
          <w:jc w:val="center"/>
        </w:trPr>
        <w:tc>
          <w:tcPr>
            <w:tcW w:w="1588" w:type="dxa"/>
            <w:vAlign w:val="center"/>
          </w:tcPr>
          <w:p w:rsidR="00430DF3" w:rsidRDefault="001E0321">
            <w:pPr>
              <w:jc w:val="center"/>
            </w:pPr>
            <w:r>
              <w:rPr>
                <w:color w:val="000000"/>
                <w:sz w:val="18"/>
                <w:szCs w:val="18"/>
              </w:rPr>
              <w:t>交易性金融资产</w:t>
            </w:r>
          </w:p>
        </w:tc>
        <w:tc>
          <w:tcPr>
            <w:tcW w:w="1701" w:type="dxa"/>
            <w:vAlign w:val="center"/>
          </w:tcPr>
          <w:p w:rsidR="00430DF3" w:rsidRDefault="001E0321">
            <w:pPr>
              <w:jc w:val="right"/>
            </w:pPr>
            <w:r>
              <w:rPr>
                <w:color w:val="000000"/>
                <w:sz w:val="18"/>
                <w:szCs w:val="18"/>
              </w:rPr>
              <w:t>149,942,000.00</w:t>
            </w:r>
          </w:p>
        </w:tc>
        <w:tc>
          <w:tcPr>
            <w:tcW w:w="1701" w:type="dxa"/>
            <w:vAlign w:val="center"/>
          </w:tcPr>
          <w:p w:rsidR="00430DF3" w:rsidRDefault="001E0321">
            <w:pPr>
              <w:jc w:val="right"/>
            </w:pPr>
            <w:r>
              <w:rPr>
                <w:color w:val="000000"/>
                <w:sz w:val="18"/>
                <w:szCs w:val="18"/>
              </w:rPr>
              <w:t>55,713.60</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2,193,458,079.96</w:t>
            </w:r>
          </w:p>
        </w:tc>
        <w:tc>
          <w:tcPr>
            <w:tcW w:w="1301" w:type="dxa"/>
            <w:vAlign w:val="center"/>
          </w:tcPr>
          <w:p w:rsidR="00430DF3" w:rsidRDefault="001E0321">
            <w:pPr>
              <w:jc w:val="right"/>
            </w:pPr>
            <w:r>
              <w:rPr>
                <w:color w:val="000000"/>
                <w:sz w:val="18"/>
                <w:szCs w:val="18"/>
              </w:rPr>
              <w:t>2,343,455,793.56</w:t>
            </w:r>
          </w:p>
        </w:tc>
      </w:tr>
      <w:tr w:rsidR="00430DF3">
        <w:trPr>
          <w:jc w:val="center"/>
        </w:trPr>
        <w:tc>
          <w:tcPr>
            <w:tcW w:w="1588" w:type="dxa"/>
            <w:vAlign w:val="center"/>
          </w:tcPr>
          <w:p w:rsidR="00430DF3" w:rsidRDefault="001E0321">
            <w:pPr>
              <w:jc w:val="center"/>
            </w:pPr>
            <w:r>
              <w:rPr>
                <w:color w:val="000000"/>
                <w:sz w:val="18"/>
                <w:szCs w:val="18"/>
              </w:rPr>
              <w:t>买入返售金融资产</w:t>
            </w:r>
          </w:p>
        </w:tc>
        <w:tc>
          <w:tcPr>
            <w:tcW w:w="1701" w:type="dxa"/>
            <w:vAlign w:val="center"/>
          </w:tcPr>
          <w:p w:rsidR="00430DF3" w:rsidRDefault="001E0321">
            <w:pPr>
              <w:jc w:val="right"/>
            </w:pPr>
            <w:r>
              <w:rPr>
                <w:color w:val="000000"/>
                <w:sz w:val="18"/>
                <w:szCs w:val="18"/>
              </w:rPr>
              <w:t>229,800,864.70</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229,800,864.70</w:t>
            </w:r>
          </w:p>
        </w:tc>
      </w:tr>
      <w:tr w:rsidR="00430DF3">
        <w:trPr>
          <w:jc w:val="center"/>
        </w:trPr>
        <w:tc>
          <w:tcPr>
            <w:tcW w:w="1588" w:type="dxa"/>
            <w:vAlign w:val="center"/>
          </w:tcPr>
          <w:p w:rsidR="00430DF3" w:rsidRDefault="001E0321">
            <w:pPr>
              <w:jc w:val="center"/>
            </w:pPr>
            <w:r>
              <w:rPr>
                <w:color w:val="000000"/>
                <w:sz w:val="18"/>
                <w:szCs w:val="18"/>
              </w:rPr>
              <w:t>应收证券清算款</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9,964,851.19</w:t>
            </w:r>
          </w:p>
        </w:tc>
        <w:tc>
          <w:tcPr>
            <w:tcW w:w="1301" w:type="dxa"/>
            <w:vAlign w:val="center"/>
          </w:tcPr>
          <w:p w:rsidR="00430DF3" w:rsidRDefault="001E0321">
            <w:pPr>
              <w:jc w:val="right"/>
            </w:pPr>
            <w:r>
              <w:rPr>
                <w:color w:val="000000"/>
                <w:sz w:val="18"/>
                <w:szCs w:val="18"/>
              </w:rPr>
              <w:t>9,964,851.19</w:t>
            </w:r>
          </w:p>
        </w:tc>
      </w:tr>
      <w:tr w:rsidR="00430DF3">
        <w:trPr>
          <w:jc w:val="center"/>
        </w:trPr>
        <w:tc>
          <w:tcPr>
            <w:tcW w:w="1588" w:type="dxa"/>
            <w:vAlign w:val="center"/>
          </w:tcPr>
          <w:p w:rsidR="00430DF3" w:rsidRDefault="001E0321">
            <w:pPr>
              <w:jc w:val="center"/>
            </w:pPr>
            <w:r>
              <w:rPr>
                <w:color w:val="000000"/>
                <w:sz w:val="18"/>
                <w:szCs w:val="18"/>
              </w:rPr>
              <w:t>应收利息</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2,970,349.92</w:t>
            </w:r>
          </w:p>
        </w:tc>
        <w:tc>
          <w:tcPr>
            <w:tcW w:w="1301" w:type="dxa"/>
            <w:vAlign w:val="center"/>
          </w:tcPr>
          <w:p w:rsidR="00430DF3" w:rsidRDefault="001E0321">
            <w:pPr>
              <w:jc w:val="right"/>
            </w:pPr>
            <w:r>
              <w:rPr>
                <w:color w:val="000000"/>
                <w:sz w:val="18"/>
                <w:szCs w:val="18"/>
              </w:rPr>
              <w:t>2,970,349.92</w:t>
            </w:r>
          </w:p>
        </w:tc>
      </w:tr>
      <w:tr w:rsidR="00430DF3">
        <w:trPr>
          <w:jc w:val="center"/>
        </w:trPr>
        <w:tc>
          <w:tcPr>
            <w:tcW w:w="1588" w:type="dxa"/>
            <w:vAlign w:val="center"/>
          </w:tcPr>
          <w:p w:rsidR="00430DF3" w:rsidRDefault="001E0321">
            <w:pPr>
              <w:jc w:val="center"/>
            </w:pPr>
            <w:r>
              <w:rPr>
                <w:color w:val="000000"/>
                <w:sz w:val="18"/>
                <w:szCs w:val="18"/>
              </w:rPr>
              <w:t>应收申购款</w:t>
            </w:r>
          </w:p>
        </w:tc>
        <w:tc>
          <w:tcPr>
            <w:tcW w:w="1701" w:type="dxa"/>
            <w:vAlign w:val="center"/>
          </w:tcPr>
          <w:p w:rsidR="00430DF3" w:rsidRDefault="001E0321">
            <w:pPr>
              <w:jc w:val="right"/>
            </w:pPr>
            <w:r>
              <w:rPr>
                <w:color w:val="000000"/>
                <w:sz w:val="18"/>
                <w:szCs w:val="18"/>
              </w:rPr>
              <w:t>218,999.14</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3,645,131.00</w:t>
            </w:r>
          </w:p>
        </w:tc>
        <w:tc>
          <w:tcPr>
            <w:tcW w:w="1301" w:type="dxa"/>
            <w:vAlign w:val="center"/>
          </w:tcPr>
          <w:p w:rsidR="00430DF3" w:rsidRDefault="001E0321">
            <w:pPr>
              <w:jc w:val="right"/>
            </w:pPr>
            <w:r>
              <w:rPr>
                <w:color w:val="000000"/>
                <w:sz w:val="18"/>
                <w:szCs w:val="18"/>
              </w:rPr>
              <w:t>3,864,130.14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561,090,120.09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55,713.60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2,210,038,412.07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2,771,184,245.76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430DF3">
        <w:trPr>
          <w:jc w:val="center"/>
        </w:trPr>
        <w:tc>
          <w:tcPr>
            <w:tcW w:w="1588" w:type="dxa"/>
            <w:vAlign w:val="center"/>
          </w:tcPr>
          <w:p w:rsidR="00430DF3" w:rsidRDefault="001E0321">
            <w:pPr>
              <w:jc w:val="center"/>
            </w:pPr>
            <w:r>
              <w:rPr>
                <w:color w:val="000000"/>
                <w:sz w:val="18"/>
                <w:szCs w:val="18"/>
              </w:rPr>
              <w:t>应付证券清算款</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17,424,466.35</w:t>
            </w:r>
          </w:p>
        </w:tc>
        <w:tc>
          <w:tcPr>
            <w:tcW w:w="1301" w:type="dxa"/>
            <w:vAlign w:val="center"/>
          </w:tcPr>
          <w:p w:rsidR="00430DF3" w:rsidRDefault="001E0321">
            <w:pPr>
              <w:jc w:val="right"/>
            </w:pPr>
            <w:r>
              <w:rPr>
                <w:color w:val="000000"/>
                <w:sz w:val="18"/>
                <w:szCs w:val="18"/>
              </w:rPr>
              <w:t>17,424,466.35</w:t>
            </w:r>
          </w:p>
        </w:tc>
      </w:tr>
      <w:tr w:rsidR="00430DF3">
        <w:trPr>
          <w:jc w:val="center"/>
        </w:trPr>
        <w:tc>
          <w:tcPr>
            <w:tcW w:w="1588" w:type="dxa"/>
            <w:vAlign w:val="center"/>
          </w:tcPr>
          <w:p w:rsidR="00430DF3" w:rsidRDefault="001E0321">
            <w:pPr>
              <w:jc w:val="center"/>
            </w:pPr>
            <w:r>
              <w:rPr>
                <w:color w:val="000000"/>
                <w:sz w:val="18"/>
                <w:szCs w:val="18"/>
              </w:rPr>
              <w:t>应付赎回款</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18,384,961.16</w:t>
            </w:r>
          </w:p>
        </w:tc>
        <w:tc>
          <w:tcPr>
            <w:tcW w:w="1301" w:type="dxa"/>
            <w:vAlign w:val="center"/>
          </w:tcPr>
          <w:p w:rsidR="00430DF3" w:rsidRDefault="001E0321">
            <w:pPr>
              <w:jc w:val="right"/>
            </w:pPr>
            <w:r>
              <w:rPr>
                <w:color w:val="000000"/>
                <w:sz w:val="18"/>
                <w:szCs w:val="18"/>
              </w:rPr>
              <w:t>18,384,961.16</w:t>
            </w:r>
          </w:p>
        </w:tc>
      </w:tr>
      <w:tr w:rsidR="00430DF3">
        <w:trPr>
          <w:jc w:val="center"/>
        </w:trPr>
        <w:tc>
          <w:tcPr>
            <w:tcW w:w="1588" w:type="dxa"/>
            <w:vAlign w:val="center"/>
          </w:tcPr>
          <w:p w:rsidR="00430DF3" w:rsidRDefault="001E0321">
            <w:pPr>
              <w:jc w:val="center"/>
            </w:pPr>
            <w:r>
              <w:rPr>
                <w:color w:val="000000"/>
                <w:sz w:val="18"/>
                <w:szCs w:val="18"/>
              </w:rPr>
              <w:t>应付管理人报酬</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3,635,730.29</w:t>
            </w:r>
          </w:p>
        </w:tc>
        <w:tc>
          <w:tcPr>
            <w:tcW w:w="1301" w:type="dxa"/>
            <w:vAlign w:val="center"/>
          </w:tcPr>
          <w:p w:rsidR="00430DF3" w:rsidRDefault="001E0321">
            <w:pPr>
              <w:jc w:val="right"/>
            </w:pPr>
            <w:r>
              <w:rPr>
                <w:color w:val="000000"/>
                <w:sz w:val="18"/>
                <w:szCs w:val="18"/>
              </w:rPr>
              <w:t>3,635,730.29</w:t>
            </w:r>
          </w:p>
        </w:tc>
      </w:tr>
      <w:tr w:rsidR="00430DF3">
        <w:trPr>
          <w:jc w:val="center"/>
        </w:trPr>
        <w:tc>
          <w:tcPr>
            <w:tcW w:w="1588" w:type="dxa"/>
            <w:vAlign w:val="center"/>
          </w:tcPr>
          <w:p w:rsidR="00430DF3" w:rsidRDefault="001E0321">
            <w:pPr>
              <w:jc w:val="center"/>
            </w:pPr>
            <w:r>
              <w:rPr>
                <w:color w:val="000000"/>
                <w:sz w:val="18"/>
                <w:szCs w:val="18"/>
              </w:rPr>
              <w:t>应付托管费</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605,955.06</w:t>
            </w:r>
          </w:p>
        </w:tc>
        <w:tc>
          <w:tcPr>
            <w:tcW w:w="1301" w:type="dxa"/>
            <w:vAlign w:val="center"/>
          </w:tcPr>
          <w:p w:rsidR="00430DF3" w:rsidRDefault="001E0321">
            <w:pPr>
              <w:jc w:val="right"/>
            </w:pPr>
            <w:r>
              <w:rPr>
                <w:color w:val="000000"/>
                <w:sz w:val="18"/>
                <w:szCs w:val="18"/>
              </w:rPr>
              <w:t>605,955.06</w:t>
            </w:r>
          </w:p>
        </w:tc>
      </w:tr>
      <w:tr w:rsidR="00430DF3">
        <w:trPr>
          <w:jc w:val="center"/>
        </w:trPr>
        <w:tc>
          <w:tcPr>
            <w:tcW w:w="1588" w:type="dxa"/>
            <w:vAlign w:val="center"/>
          </w:tcPr>
          <w:p w:rsidR="00430DF3" w:rsidRDefault="001E0321">
            <w:pPr>
              <w:jc w:val="center"/>
            </w:pPr>
            <w:r>
              <w:rPr>
                <w:color w:val="000000"/>
                <w:sz w:val="18"/>
                <w:szCs w:val="18"/>
              </w:rPr>
              <w:t>应付交易费用</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3,454,055.80</w:t>
            </w:r>
          </w:p>
        </w:tc>
        <w:tc>
          <w:tcPr>
            <w:tcW w:w="1301" w:type="dxa"/>
            <w:vAlign w:val="center"/>
          </w:tcPr>
          <w:p w:rsidR="00430DF3" w:rsidRDefault="001E0321">
            <w:pPr>
              <w:jc w:val="right"/>
            </w:pPr>
            <w:r>
              <w:rPr>
                <w:color w:val="000000"/>
                <w:sz w:val="18"/>
                <w:szCs w:val="18"/>
              </w:rPr>
              <w:t>3,454,055.80</w:t>
            </w:r>
          </w:p>
        </w:tc>
      </w:tr>
      <w:tr w:rsidR="00430DF3">
        <w:trPr>
          <w:jc w:val="center"/>
        </w:trPr>
        <w:tc>
          <w:tcPr>
            <w:tcW w:w="1588" w:type="dxa"/>
            <w:vAlign w:val="center"/>
          </w:tcPr>
          <w:p w:rsidR="00430DF3" w:rsidRDefault="001E0321">
            <w:pPr>
              <w:jc w:val="center"/>
            </w:pPr>
            <w:r>
              <w:rPr>
                <w:color w:val="000000"/>
                <w:sz w:val="18"/>
                <w:szCs w:val="18"/>
              </w:rPr>
              <w:t>应交税费</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5,140.84</w:t>
            </w:r>
          </w:p>
        </w:tc>
        <w:tc>
          <w:tcPr>
            <w:tcW w:w="1301" w:type="dxa"/>
            <w:vAlign w:val="center"/>
          </w:tcPr>
          <w:p w:rsidR="00430DF3" w:rsidRDefault="001E0321">
            <w:pPr>
              <w:jc w:val="right"/>
            </w:pPr>
            <w:r>
              <w:rPr>
                <w:color w:val="000000"/>
                <w:sz w:val="18"/>
                <w:szCs w:val="18"/>
              </w:rPr>
              <w:t>5,140.84</w:t>
            </w:r>
          </w:p>
        </w:tc>
      </w:tr>
      <w:tr w:rsidR="00430DF3">
        <w:trPr>
          <w:jc w:val="center"/>
        </w:trPr>
        <w:tc>
          <w:tcPr>
            <w:tcW w:w="1588" w:type="dxa"/>
            <w:vAlign w:val="center"/>
          </w:tcPr>
          <w:p w:rsidR="00430DF3" w:rsidRDefault="001E0321">
            <w:pPr>
              <w:jc w:val="center"/>
            </w:pPr>
            <w:r>
              <w:rPr>
                <w:color w:val="000000"/>
                <w:sz w:val="18"/>
                <w:szCs w:val="18"/>
              </w:rPr>
              <w:t>其他负债</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449,890.18</w:t>
            </w:r>
          </w:p>
        </w:tc>
        <w:tc>
          <w:tcPr>
            <w:tcW w:w="1301" w:type="dxa"/>
            <w:vAlign w:val="center"/>
          </w:tcPr>
          <w:p w:rsidR="00430DF3" w:rsidRDefault="001E0321">
            <w:pPr>
              <w:jc w:val="right"/>
            </w:pPr>
            <w:r>
              <w:rPr>
                <w:color w:val="000000"/>
                <w:sz w:val="18"/>
                <w:szCs w:val="18"/>
              </w:rPr>
              <w:t>449,890.18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43,960,199.68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43,960,199.68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561,090,120.09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55,713.60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2,166,078,212.39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2,727,224,046.08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430DF3">
        <w:trPr>
          <w:jc w:val="center"/>
        </w:trPr>
        <w:tc>
          <w:tcPr>
            <w:tcW w:w="1588" w:type="dxa"/>
            <w:vAlign w:val="center"/>
          </w:tcPr>
          <w:p w:rsidR="00430DF3" w:rsidRDefault="001E0321">
            <w:pPr>
              <w:jc w:val="center"/>
            </w:pPr>
            <w:r>
              <w:rPr>
                <w:color w:val="000000"/>
                <w:sz w:val="18"/>
                <w:szCs w:val="18"/>
              </w:rPr>
              <w:t>银行存款</w:t>
            </w:r>
          </w:p>
        </w:tc>
        <w:tc>
          <w:tcPr>
            <w:tcW w:w="1701" w:type="dxa"/>
            <w:vAlign w:val="center"/>
          </w:tcPr>
          <w:p w:rsidR="00430DF3" w:rsidRDefault="001E0321">
            <w:pPr>
              <w:jc w:val="right"/>
            </w:pPr>
            <w:r>
              <w:rPr>
                <w:color w:val="000000"/>
                <w:sz w:val="18"/>
                <w:szCs w:val="18"/>
              </w:rPr>
              <w:t>39,745,761.51</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39,745,761.51</w:t>
            </w:r>
          </w:p>
        </w:tc>
      </w:tr>
      <w:tr w:rsidR="00430DF3">
        <w:trPr>
          <w:jc w:val="center"/>
        </w:trPr>
        <w:tc>
          <w:tcPr>
            <w:tcW w:w="1588" w:type="dxa"/>
            <w:vAlign w:val="center"/>
          </w:tcPr>
          <w:p w:rsidR="00430DF3" w:rsidRDefault="001E0321">
            <w:pPr>
              <w:jc w:val="center"/>
            </w:pPr>
            <w:r>
              <w:rPr>
                <w:color w:val="000000"/>
                <w:sz w:val="18"/>
                <w:szCs w:val="18"/>
              </w:rPr>
              <w:t>结算备付金</w:t>
            </w:r>
          </w:p>
        </w:tc>
        <w:tc>
          <w:tcPr>
            <w:tcW w:w="1701" w:type="dxa"/>
            <w:vAlign w:val="center"/>
          </w:tcPr>
          <w:p w:rsidR="00430DF3" w:rsidRDefault="001E0321">
            <w:pPr>
              <w:jc w:val="right"/>
            </w:pPr>
            <w:r>
              <w:rPr>
                <w:color w:val="000000"/>
                <w:sz w:val="18"/>
                <w:szCs w:val="18"/>
              </w:rPr>
              <w:t>3,009,763.65</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3,009,763.65</w:t>
            </w:r>
          </w:p>
        </w:tc>
      </w:tr>
      <w:tr w:rsidR="00430DF3">
        <w:trPr>
          <w:jc w:val="center"/>
        </w:trPr>
        <w:tc>
          <w:tcPr>
            <w:tcW w:w="1588" w:type="dxa"/>
            <w:vAlign w:val="center"/>
          </w:tcPr>
          <w:p w:rsidR="00430DF3" w:rsidRDefault="001E0321">
            <w:pPr>
              <w:jc w:val="center"/>
            </w:pPr>
            <w:r>
              <w:rPr>
                <w:color w:val="000000"/>
                <w:sz w:val="18"/>
                <w:szCs w:val="18"/>
              </w:rPr>
              <w:t>存出保证金</w:t>
            </w:r>
          </w:p>
        </w:tc>
        <w:tc>
          <w:tcPr>
            <w:tcW w:w="1701" w:type="dxa"/>
            <w:vAlign w:val="center"/>
          </w:tcPr>
          <w:p w:rsidR="00430DF3" w:rsidRDefault="001E0321">
            <w:pPr>
              <w:jc w:val="right"/>
            </w:pPr>
            <w:r>
              <w:rPr>
                <w:color w:val="000000"/>
                <w:sz w:val="18"/>
                <w:szCs w:val="18"/>
              </w:rPr>
              <w:t>504,732.46</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504,732.46</w:t>
            </w:r>
          </w:p>
        </w:tc>
      </w:tr>
      <w:tr w:rsidR="00430DF3">
        <w:trPr>
          <w:jc w:val="center"/>
        </w:trPr>
        <w:tc>
          <w:tcPr>
            <w:tcW w:w="1588" w:type="dxa"/>
            <w:vAlign w:val="center"/>
          </w:tcPr>
          <w:p w:rsidR="00430DF3" w:rsidRDefault="001E0321">
            <w:pPr>
              <w:jc w:val="center"/>
            </w:pPr>
            <w:r>
              <w:rPr>
                <w:color w:val="000000"/>
                <w:sz w:val="18"/>
                <w:szCs w:val="18"/>
              </w:rPr>
              <w:t>交易性金融资产</w:t>
            </w:r>
          </w:p>
        </w:tc>
        <w:tc>
          <w:tcPr>
            <w:tcW w:w="1701" w:type="dxa"/>
            <w:vAlign w:val="center"/>
          </w:tcPr>
          <w:p w:rsidR="00430DF3" w:rsidRDefault="001E0321">
            <w:pPr>
              <w:jc w:val="right"/>
            </w:pPr>
            <w:r>
              <w:rPr>
                <w:color w:val="000000"/>
                <w:sz w:val="18"/>
                <w:szCs w:val="18"/>
              </w:rPr>
              <w:t>21,401,900.00</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55,316.10</w:t>
            </w:r>
          </w:p>
        </w:tc>
        <w:tc>
          <w:tcPr>
            <w:tcW w:w="1559" w:type="dxa"/>
            <w:vAlign w:val="center"/>
          </w:tcPr>
          <w:p w:rsidR="00430DF3" w:rsidRDefault="001E0321">
            <w:pPr>
              <w:jc w:val="right"/>
            </w:pPr>
            <w:r>
              <w:rPr>
                <w:color w:val="000000"/>
                <w:sz w:val="18"/>
                <w:szCs w:val="18"/>
              </w:rPr>
              <w:t>271,366,316.94</w:t>
            </w:r>
          </w:p>
        </w:tc>
        <w:tc>
          <w:tcPr>
            <w:tcW w:w="1301" w:type="dxa"/>
            <w:vAlign w:val="center"/>
          </w:tcPr>
          <w:p w:rsidR="00430DF3" w:rsidRDefault="001E0321">
            <w:pPr>
              <w:jc w:val="right"/>
            </w:pPr>
            <w:r>
              <w:rPr>
                <w:color w:val="000000"/>
                <w:sz w:val="18"/>
                <w:szCs w:val="18"/>
              </w:rPr>
              <w:t>292,823,533.04</w:t>
            </w:r>
          </w:p>
        </w:tc>
      </w:tr>
      <w:tr w:rsidR="00430DF3">
        <w:trPr>
          <w:jc w:val="center"/>
        </w:trPr>
        <w:tc>
          <w:tcPr>
            <w:tcW w:w="1588" w:type="dxa"/>
            <w:vAlign w:val="center"/>
          </w:tcPr>
          <w:p w:rsidR="00430DF3" w:rsidRDefault="001E0321">
            <w:pPr>
              <w:jc w:val="center"/>
            </w:pPr>
            <w:r>
              <w:rPr>
                <w:color w:val="000000"/>
                <w:sz w:val="18"/>
                <w:szCs w:val="18"/>
              </w:rPr>
              <w:t>买入返售金融资产</w:t>
            </w:r>
          </w:p>
        </w:tc>
        <w:tc>
          <w:tcPr>
            <w:tcW w:w="1701" w:type="dxa"/>
            <w:vAlign w:val="center"/>
          </w:tcPr>
          <w:p w:rsidR="00430DF3" w:rsidRDefault="001E0321">
            <w:pPr>
              <w:jc w:val="right"/>
            </w:pPr>
            <w:r>
              <w:rPr>
                <w:color w:val="000000"/>
                <w:sz w:val="18"/>
                <w:szCs w:val="18"/>
              </w:rPr>
              <w:t>46,500,143.25</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301" w:type="dxa"/>
            <w:vAlign w:val="center"/>
          </w:tcPr>
          <w:p w:rsidR="00430DF3" w:rsidRDefault="001E0321">
            <w:pPr>
              <w:jc w:val="right"/>
            </w:pPr>
            <w:r>
              <w:rPr>
                <w:color w:val="000000"/>
                <w:sz w:val="18"/>
                <w:szCs w:val="18"/>
              </w:rPr>
              <w:t>46,500,143.25</w:t>
            </w:r>
          </w:p>
        </w:tc>
      </w:tr>
      <w:tr w:rsidR="00430DF3">
        <w:trPr>
          <w:jc w:val="center"/>
        </w:trPr>
        <w:tc>
          <w:tcPr>
            <w:tcW w:w="1588" w:type="dxa"/>
            <w:vAlign w:val="center"/>
          </w:tcPr>
          <w:p w:rsidR="00430DF3" w:rsidRDefault="001E0321">
            <w:pPr>
              <w:jc w:val="center"/>
            </w:pPr>
            <w:r>
              <w:rPr>
                <w:color w:val="000000"/>
                <w:sz w:val="18"/>
                <w:szCs w:val="18"/>
              </w:rPr>
              <w:t>应收证券清算款</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9,480,331.18</w:t>
            </w:r>
          </w:p>
        </w:tc>
        <w:tc>
          <w:tcPr>
            <w:tcW w:w="1301" w:type="dxa"/>
            <w:vAlign w:val="center"/>
          </w:tcPr>
          <w:p w:rsidR="00430DF3" w:rsidRDefault="001E0321">
            <w:pPr>
              <w:jc w:val="right"/>
            </w:pPr>
            <w:r>
              <w:rPr>
                <w:color w:val="000000"/>
                <w:sz w:val="18"/>
                <w:szCs w:val="18"/>
              </w:rPr>
              <w:t>9,480,331.18</w:t>
            </w:r>
          </w:p>
        </w:tc>
      </w:tr>
      <w:tr w:rsidR="00430DF3">
        <w:trPr>
          <w:jc w:val="center"/>
        </w:trPr>
        <w:tc>
          <w:tcPr>
            <w:tcW w:w="1588" w:type="dxa"/>
            <w:vAlign w:val="center"/>
          </w:tcPr>
          <w:p w:rsidR="00430DF3" w:rsidRDefault="001E0321">
            <w:pPr>
              <w:jc w:val="center"/>
            </w:pPr>
            <w:r>
              <w:rPr>
                <w:color w:val="000000"/>
                <w:sz w:val="18"/>
                <w:szCs w:val="18"/>
              </w:rPr>
              <w:t>应收利息</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404,173.29</w:t>
            </w:r>
          </w:p>
        </w:tc>
        <w:tc>
          <w:tcPr>
            <w:tcW w:w="1301" w:type="dxa"/>
            <w:vAlign w:val="center"/>
          </w:tcPr>
          <w:p w:rsidR="00430DF3" w:rsidRDefault="001E0321">
            <w:pPr>
              <w:jc w:val="right"/>
            </w:pPr>
            <w:r>
              <w:rPr>
                <w:color w:val="000000"/>
                <w:sz w:val="18"/>
                <w:szCs w:val="18"/>
              </w:rPr>
              <w:t>404,173.29</w:t>
            </w:r>
          </w:p>
        </w:tc>
      </w:tr>
      <w:tr w:rsidR="00430DF3">
        <w:trPr>
          <w:jc w:val="center"/>
        </w:trPr>
        <w:tc>
          <w:tcPr>
            <w:tcW w:w="1588" w:type="dxa"/>
            <w:vAlign w:val="center"/>
          </w:tcPr>
          <w:p w:rsidR="00430DF3" w:rsidRDefault="001E0321">
            <w:pPr>
              <w:jc w:val="center"/>
            </w:pPr>
            <w:r>
              <w:rPr>
                <w:color w:val="000000"/>
                <w:sz w:val="18"/>
                <w:szCs w:val="18"/>
              </w:rPr>
              <w:t>应收申购款</w:t>
            </w:r>
          </w:p>
        </w:tc>
        <w:tc>
          <w:tcPr>
            <w:tcW w:w="1701" w:type="dxa"/>
            <w:vAlign w:val="center"/>
          </w:tcPr>
          <w:p w:rsidR="00430DF3" w:rsidRDefault="001E0321">
            <w:pPr>
              <w:jc w:val="right"/>
            </w:pPr>
            <w:r>
              <w:rPr>
                <w:color w:val="000000"/>
                <w:sz w:val="18"/>
                <w:szCs w:val="18"/>
              </w:rPr>
              <w:t>998.50</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78,003.76</w:t>
            </w:r>
          </w:p>
        </w:tc>
        <w:tc>
          <w:tcPr>
            <w:tcW w:w="1301" w:type="dxa"/>
            <w:vAlign w:val="center"/>
          </w:tcPr>
          <w:p w:rsidR="00430DF3" w:rsidRDefault="001E0321">
            <w:pPr>
              <w:jc w:val="right"/>
            </w:pPr>
            <w:r>
              <w:rPr>
                <w:color w:val="000000"/>
                <w:sz w:val="18"/>
                <w:szCs w:val="18"/>
              </w:rPr>
              <w:t>79,002.26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111,163,299.37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55,316.10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281,328,825.17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392,547,440.64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430DF3">
        <w:trPr>
          <w:jc w:val="center"/>
        </w:trPr>
        <w:tc>
          <w:tcPr>
            <w:tcW w:w="1588" w:type="dxa"/>
            <w:vAlign w:val="center"/>
          </w:tcPr>
          <w:p w:rsidR="00430DF3" w:rsidRDefault="001E0321">
            <w:pPr>
              <w:jc w:val="center"/>
            </w:pPr>
            <w:r>
              <w:rPr>
                <w:color w:val="000000"/>
                <w:sz w:val="18"/>
                <w:szCs w:val="18"/>
              </w:rPr>
              <w:t>应付赎回款</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186,617.22</w:t>
            </w:r>
          </w:p>
        </w:tc>
        <w:tc>
          <w:tcPr>
            <w:tcW w:w="1301" w:type="dxa"/>
            <w:vAlign w:val="center"/>
          </w:tcPr>
          <w:p w:rsidR="00430DF3" w:rsidRDefault="001E0321">
            <w:pPr>
              <w:jc w:val="right"/>
            </w:pPr>
            <w:r>
              <w:rPr>
                <w:color w:val="000000"/>
                <w:sz w:val="18"/>
                <w:szCs w:val="18"/>
              </w:rPr>
              <w:t>186,617.22</w:t>
            </w:r>
          </w:p>
        </w:tc>
      </w:tr>
      <w:tr w:rsidR="00430DF3">
        <w:trPr>
          <w:jc w:val="center"/>
        </w:trPr>
        <w:tc>
          <w:tcPr>
            <w:tcW w:w="1588" w:type="dxa"/>
            <w:vAlign w:val="center"/>
          </w:tcPr>
          <w:p w:rsidR="00430DF3" w:rsidRDefault="001E0321">
            <w:pPr>
              <w:jc w:val="center"/>
            </w:pPr>
            <w:r>
              <w:rPr>
                <w:color w:val="000000"/>
                <w:sz w:val="18"/>
                <w:szCs w:val="18"/>
              </w:rPr>
              <w:t>应付管理人报酬</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553,600.10</w:t>
            </w:r>
          </w:p>
        </w:tc>
        <w:tc>
          <w:tcPr>
            <w:tcW w:w="1301" w:type="dxa"/>
            <w:vAlign w:val="center"/>
          </w:tcPr>
          <w:p w:rsidR="00430DF3" w:rsidRDefault="001E0321">
            <w:pPr>
              <w:jc w:val="right"/>
            </w:pPr>
            <w:r>
              <w:rPr>
                <w:color w:val="000000"/>
                <w:sz w:val="18"/>
                <w:szCs w:val="18"/>
              </w:rPr>
              <w:t>553,600.10</w:t>
            </w:r>
          </w:p>
        </w:tc>
      </w:tr>
      <w:tr w:rsidR="00430DF3">
        <w:trPr>
          <w:jc w:val="center"/>
        </w:trPr>
        <w:tc>
          <w:tcPr>
            <w:tcW w:w="1588" w:type="dxa"/>
            <w:vAlign w:val="center"/>
          </w:tcPr>
          <w:p w:rsidR="00430DF3" w:rsidRDefault="001E0321">
            <w:pPr>
              <w:jc w:val="center"/>
            </w:pPr>
            <w:r>
              <w:rPr>
                <w:color w:val="000000"/>
                <w:sz w:val="18"/>
                <w:szCs w:val="18"/>
              </w:rPr>
              <w:t>应付托管费</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92,266.66</w:t>
            </w:r>
          </w:p>
        </w:tc>
        <w:tc>
          <w:tcPr>
            <w:tcW w:w="1301" w:type="dxa"/>
            <w:vAlign w:val="center"/>
          </w:tcPr>
          <w:p w:rsidR="00430DF3" w:rsidRDefault="001E0321">
            <w:pPr>
              <w:jc w:val="right"/>
            </w:pPr>
            <w:r>
              <w:rPr>
                <w:color w:val="000000"/>
                <w:sz w:val="18"/>
                <w:szCs w:val="18"/>
              </w:rPr>
              <w:t>92,266.66</w:t>
            </w:r>
          </w:p>
        </w:tc>
      </w:tr>
      <w:tr w:rsidR="00430DF3">
        <w:trPr>
          <w:jc w:val="center"/>
        </w:trPr>
        <w:tc>
          <w:tcPr>
            <w:tcW w:w="1588" w:type="dxa"/>
            <w:vAlign w:val="center"/>
          </w:tcPr>
          <w:p w:rsidR="00430DF3" w:rsidRDefault="001E0321">
            <w:pPr>
              <w:jc w:val="center"/>
            </w:pPr>
            <w:r>
              <w:rPr>
                <w:color w:val="000000"/>
                <w:sz w:val="18"/>
                <w:szCs w:val="18"/>
              </w:rPr>
              <w:t>应付交易费用</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1,925,155.35</w:t>
            </w:r>
          </w:p>
        </w:tc>
        <w:tc>
          <w:tcPr>
            <w:tcW w:w="1301" w:type="dxa"/>
            <w:vAlign w:val="center"/>
          </w:tcPr>
          <w:p w:rsidR="00430DF3" w:rsidRDefault="001E0321">
            <w:pPr>
              <w:jc w:val="right"/>
            </w:pPr>
            <w:r>
              <w:rPr>
                <w:color w:val="000000"/>
                <w:sz w:val="18"/>
                <w:szCs w:val="18"/>
              </w:rPr>
              <w:t>1,925,155.35</w:t>
            </w:r>
          </w:p>
        </w:tc>
      </w:tr>
      <w:tr w:rsidR="00430DF3">
        <w:trPr>
          <w:jc w:val="center"/>
        </w:trPr>
        <w:tc>
          <w:tcPr>
            <w:tcW w:w="1588" w:type="dxa"/>
            <w:vAlign w:val="center"/>
          </w:tcPr>
          <w:p w:rsidR="00430DF3" w:rsidRDefault="001E0321">
            <w:pPr>
              <w:jc w:val="center"/>
            </w:pPr>
            <w:r>
              <w:rPr>
                <w:color w:val="000000"/>
                <w:sz w:val="18"/>
                <w:szCs w:val="18"/>
              </w:rPr>
              <w:t>其他负债</w:t>
            </w:r>
          </w:p>
        </w:tc>
        <w:tc>
          <w:tcPr>
            <w:tcW w:w="1701" w:type="dxa"/>
            <w:vAlign w:val="center"/>
          </w:tcPr>
          <w:p w:rsidR="00430DF3" w:rsidRDefault="001E0321">
            <w:pPr>
              <w:jc w:val="right"/>
            </w:pPr>
            <w:r>
              <w:rPr>
                <w:color w:val="000000"/>
                <w:sz w:val="18"/>
                <w:szCs w:val="18"/>
              </w:rPr>
              <w:t>-</w:t>
            </w:r>
          </w:p>
        </w:tc>
        <w:tc>
          <w:tcPr>
            <w:tcW w:w="1701"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w:t>
            </w:r>
          </w:p>
        </w:tc>
        <w:tc>
          <w:tcPr>
            <w:tcW w:w="1559" w:type="dxa"/>
            <w:vAlign w:val="center"/>
          </w:tcPr>
          <w:p w:rsidR="00430DF3" w:rsidRDefault="001E0321">
            <w:pPr>
              <w:jc w:val="right"/>
            </w:pPr>
            <w:r>
              <w:rPr>
                <w:color w:val="000000"/>
                <w:sz w:val="18"/>
                <w:szCs w:val="18"/>
              </w:rPr>
              <w:t>270,442.56</w:t>
            </w:r>
          </w:p>
        </w:tc>
        <w:tc>
          <w:tcPr>
            <w:tcW w:w="1301" w:type="dxa"/>
            <w:vAlign w:val="center"/>
          </w:tcPr>
          <w:p w:rsidR="00430DF3" w:rsidRDefault="001E0321">
            <w:pPr>
              <w:jc w:val="right"/>
            </w:pPr>
            <w:r>
              <w:rPr>
                <w:color w:val="000000"/>
                <w:sz w:val="18"/>
                <w:szCs w:val="18"/>
              </w:rPr>
              <w:t>270,442.56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3,028,081.89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3,028,081.89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111,163,299.37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55,316.10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278,300,743.28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389,519,358.75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06894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5.50%(2017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5.51%)</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406894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6894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430DF3" w:rsidRDefault="001E032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30DF3" w:rsidRDefault="001E032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894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2,193,458,079.96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80.43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271,366,316.94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69.67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2,193,458,079.96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80.43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271,366,316.94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69.67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06894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30DF3">
        <w:tc>
          <w:tcPr>
            <w:tcW w:w="851" w:type="dxa"/>
            <w:vAlign w:val="center"/>
          </w:tcPr>
          <w:p w:rsidR="00430DF3" w:rsidRDefault="001E0321">
            <w:pPr>
              <w:jc w:val="left"/>
            </w:pPr>
            <w:r>
              <w:rPr>
                <w:bCs/>
                <w:color w:val="000000"/>
                <w:sz w:val="24"/>
              </w:rPr>
              <w:t>假设</w:t>
            </w:r>
          </w:p>
        </w:tc>
        <w:tc>
          <w:tcPr>
            <w:tcW w:w="8221" w:type="dxa"/>
            <w:gridSpan w:val="3"/>
            <w:vAlign w:val="center"/>
          </w:tcPr>
          <w:p w:rsidR="00430DF3" w:rsidRDefault="001E0321">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430DF3">
        <w:tc>
          <w:tcPr>
            <w:tcW w:w="851" w:type="dxa"/>
            <w:vMerge/>
          </w:tcPr>
          <w:p w:rsidR="00430DF3" w:rsidRDefault="00430DF3"/>
        </w:tc>
        <w:tc>
          <w:tcPr>
            <w:tcW w:w="3969" w:type="dxa"/>
            <w:vAlign w:val="center"/>
          </w:tcPr>
          <w:p w:rsidR="00430DF3" w:rsidRDefault="001E0321">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430DF3" w:rsidRDefault="001E0321">
            <w:pPr>
              <w:jc w:val="right"/>
            </w:pPr>
            <w:r>
              <w:rPr>
                <w:color w:val="000000"/>
                <w:sz w:val="24"/>
              </w:rPr>
              <w:t>增加约</w:t>
            </w:r>
            <w:r>
              <w:rPr>
                <w:color w:val="000000"/>
                <w:sz w:val="24"/>
              </w:rPr>
              <w:t>11,224</w:t>
            </w:r>
          </w:p>
        </w:tc>
        <w:tc>
          <w:tcPr>
            <w:tcW w:w="2126" w:type="dxa"/>
            <w:vAlign w:val="center"/>
          </w:tcPr>
          <w:p w:rsidR="00430DF3" w:rsidRDefault="001E0321">
            <w:pPr>
              <w:jc w:val="right"/>
            </w:pPr>
            <w:r>
              <w:rPr>
                <w:color w:val="000000"/>
                <w:sz w:val="24"/>
              </w:rPr>
              <w:t>增加约</w:t>
            </w:r>
            <w:r>
              <w:rPr>
                <w:color w:val="000000"/>
                <w:sz w:val="24"/>
              </w:rPr>
              <w:t>1,459</w:t>
            </w:r>
          </w:p>
        </w:tc>
      </w:tr>
      <w:tr w:rsidR="00430DF3">
        <w:tc>
          <w:tcPr>
            <w:tcW w:w="851" w:type="dxa"/>
            <w:vMerge/>
          </w:tcPr>
          <w:p w:rsidR="00430DF3" w:rsidRDefault="00430DF3"/>
        </w:tc>
        <w:tc>
          <w:tcPr>
            <w:tcW w:w="3969" w:type="dxa"/>
            <w:vAlign w:val="center"/>
          </w:tcPr>
          <w:p w:rsidR="00430DF3" w:rsidRDefault="001E0321">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430DF3" w:rsidRDefault="001E0321">
            <w:pPr>
              <w:jc w:val="right"/>
            </w:pPr>
            <w:r>
              <w:rPr>
                <w:color w:val="000000"/>
                <w:sz w:val="24"/>
              </w:rPr>
              <w:t>减少约</w:t>
            </w:r>
            <w:r>
              <w:rPr>
                <w:color w:val="000000"/>
                <w:sz w:val="24"/>
              </w:rPr>
              <w:t>11,224</w:t>
            </w:r>
          </w:p>
        </w:tc>
        <w:tc>
          <w:tcPr>
            <w:tcW w:w="2126" w:type="dxa"/>
            <w:vAlign w:val="center"/>
          </w:tcPr>
          <w:p w:rsidR="00430DF3" w:rsidRDefault="001E0321">
            <w:pPr>
              <w:jc w:val="right"/>
            </w:pPr>
            <w:r>
              <w:rPr>
                <w:color w:val="000000"/>
                <w:sz w:val="24"/>
              </w:rPr>
              <w:t>减少约</w:t>
            </w:r>
            <w:r>
              <w:rPr>
                <w:color w:val="000000"/>
                <w:sz w:val="24"/>
              </w:rPr>
              <w:t>1,459</w:t>
            </w:r>
          </w:p>
        </w:tc>
      </w:tr>
    </w:tbl>
    <w:p w:rsidR="001A59F9" w:rsidRPr="00AD0E47" w:rsidRDefault="001A59F9" w:rsidP="00AD0E47">
      <w:pPr>
        <w:pStyle w:val="20"/>
        <w:spacing w:before="29" w:after="0" w:line="288" w:lineRule="auto"/>
        <w:rPr>
          <w:rFonts w:ascii="Times New Roman" w:hAnsi="Times New Roman"/>
          <w:kern w:val="0"/>
          <w:szCs w:val="24"/>
        </w:rPr>
      </w:pPr>
      <w:bookmarkStart w:id="202" w:name="_Toc406894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430DF3" w:rsidRDefault="001E0321">
      <w:pPr>
        <w:spacing w:before="29" w:line="288" w:lineRule="auto"/>
        <w:ind w:firstLineChars="200" w:firstLine="480"/>
        <w:rPr>
          <w:color w:val="000000"/>
          <w:sz w:val="24"/>
        </w:rPr>
      </w:pPr>
      <w:r>
        <w:rPr>
          <w:color w:val="000000"/>
          <w:sz w:val="24"/>
        </w:rPr>
        <w:t>(1)</w:t>
      </w:r>
      <w:r>
        <w:rPr>
          <w:color w:val="000000"/>
          <w:sz w:val="24"/>
        </w:rPr>
        <w:t>公允价值</w:t>
      </w:r>
    </w:p>
    <w:p w:rsidR="00430DF3" w:rsidRDefault="001E032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30DF3" w:rsidRDefault="001E032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第一层次：相同资产或负债在活跃市场上未经调整的报价。</w:t>
      </w:r>
    </w:p>
    <w:p w:rsidR="00430DF3" w:rsidRDefault="001E032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30DF3" w:rsidRDefault="001E0321">
      <w:pPr>
        <w:spacing w:before="29" w:line="288" w:lineRule="auto"/>
        <w:ind w:firstLineChars="200" w:firstLine="480"/>
        <w:rPr>
          <w:color w:val="000000"/>
          <w:sz w:val="24"/>
        </w:rPr>
      </w:pPr>
      <w:r>
        <w:rPr>
          <w:color w:val="000000"/>
          <w:sz w:val="24"/>
        </w:rPr>
        <w:t>第三层次：相关资产或负债的不可观察输入值。</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30DF3" w:rsidRDefault="001E032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30DF3" w:rsidRDefault="001E032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2,132,565,230.10</w:t>
      </w:r>
      <w:r>
        <w:rPr>
          <w:color w:val="000000"/>
          <w:sz w:val="24"/>
        </w:rPr>
        <w:t>元，属于第二层次的余额为</w:t>
      </w:r>
      <w:r>
        <w:rPr>
          <w:color w:val="000000"/>
          <w:sz w:val="24"/>
        </w:rPr>
        <w:t>210,890,563.46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261,350,715.28</w:t>
      </w:r>
      <w:r>
        <w:rPr>
          <w:color w:val="000000"/>
          <w:sz w:val="24"/>
        </w:rPr>
        <w:t>元，第二层次</w:t>
      </w:r>
      <w:r>
        <w:rPr>
          <w:color w:val="000000"/>
          <w:sz w:val="24"/>
        </w:rPr>
        <w:t>31,472,817.76</w:t>
      </w:r>
      <w:r>
        <w:rPr>
          <w:color w:val="000000"/>
          <w:sz w:val="24"/>
        </w:rPr>
        <w:t>元，无第三层次</w:t>
      </w:r>
      <w:r>
        <w:rPr>
          <w:color w:val="000000"/>
          <w:sz w:val="24"/>
        </w:rPr>
        <w:t>)</w:t>
      </w:r>
      <w:r>
        <w:rPr>
          <w:color w:val="000000"/>
          <w:sz w:val="24"/>
        </w:rPr>
        <w:t>。</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30DF3" w:rsidRDefault="001E0321">
      <w:pPr>
        <w:spacing w:before="29" w:line="288" w:lineRule="auto"/>
        <w:ind w:firstLineChars="200" w:firstLine="480"/>
        <w:rPr>
          <w:color w:val="000000"/>
          <w:sz w:val="24"/>
        </w:rPr>
      </w:pPr>
      <w:r>
        <w:rPr>
          <w:color w:val="000000"/>
          <w:sz w:val="24"/>
        </w:rPr>
        <w:t>无。</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30DF3" w:rsidRDefault="001E032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30DF3" w:rsidRDefault="00430DF3">
      <w:pPr>
        <w:spacing w:before="29" w:line="288" w:lineRule="auto"/>
        <w:ind w:firstLineChars="200" w:firstLine="480"/>
        <w:rPr>
          <w:color w:val="000000"/>
          <w:sz w:val="24"/>
        </w:rPr>
      </w:pPr>
    </w:p>
    <w:p w:rsidR="00430DF3" w:rsidRDefault="001E032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30DF3" w:rsidRDefault="001E032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30DF3" w:rsidRDefault="00430DF3">
      <w:pPr>
        <w:spacing w:before="29" w:line="288" w:lineRule="auto"/>
        <w:ind w:firstLineChars="200" w:firstLine="480"/>
        <w:rPr>
          <w:color w:val="000000"/>
          <w:sz w:val="24"/>
        </w:rPr>
      </w:pPr>
    </w:p>
    <w:p w:rsidR="001A59F9" w:rsidRDefault="001E0321"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406895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406895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2,193,458,079.96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79.15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2,193,458,079.96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79.15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149,997,713.60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149,997,713.60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5.41</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229,800,864.70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179,800,083.28</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18,127,504.22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0.65</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2,771,184,245.76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406895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770,800.00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458,506,162.88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16.81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1,505,700.00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279,600.00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6,657,040.00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0.24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304,600.00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984,242,158.35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36.09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41,982,284.66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128,769,119.94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73,035.04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82,635,520.50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324,006.08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356,223,596.39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131,090,376.12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4.81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94,080.00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2,193,458,079.96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80.43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406895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430DF3">
        <w:trPr>
          <w:jc w:val="center"/>
        </w:trPr>
        <w:tc>
          <w:tcPr>
            <w:tcW w:w="817" w:type="dxa"/>
            <w:vAlign w:val="center"/>
          </w:tcPr>
          <w:p w:rsidR="00430DF3" w:rsidRDefault="001E0321">
            <w:pPr>
              <w:jc w:val="center"/>
            </w:pPr>
            <w:r>
              <w:rPr>
                <w:color w:val="000000"/>
                <w:sz w:val="24"/>
              </w:rPr>
              <w:t>1</w:t>
            </w:r>
          </w:p>
        </w:tc>
        <w:tc>
          <w:tcPr>
            <w:tcW w:w="1276" w:type="dxa"/>
            <w:vAlign w:val="center"/>
          </w:tcPr>
          <w:p w:rsidR="00430DF3" w:rsidRDefault="001E0321">
            <w:pPr>
              <w:jc w:val="center"/>
            </w:pPr>
            <w:r>
              <w:rPr>
                <w:color w:val="000000"/>
                <w:sz w:val="24"/>
              </w:rPr>
              <w:t>002044</w:t>
            </w:r>
          </w:p>
        </w:tc>
        <w:tc>
          <w:tcPr>
            <w:tcW w:w="1701" w:type="dxa"/>
            <w:vAlign w:val="center"/>
          </w:tcPr>
          <w:p w:rsidR="00430DF3" w:rsidRDefault="001E0321">
            <w:pPr>
              <w:jc w:val="center"/>
            </w:pPr>
            <w:r>
              <w:rPr>
                <w:color w:val="000000"/>
                <w:sz w:val="24"/>
              </w:rPr>
              <w:t>美年健康</w:t>
            </w:r>
          </w:p>
        </w:tc>
        <w:tc>
          <w:tcPr>
            <w:tcW w:w="1559" w:type="dxa"/>
            <w:vAlign w:val="center"/>
          </w:tcPr>
          <w:p w:rsidR="00430DF3" w:rsidRDefault="001E0321">
            <w:pPr>
              <w:jc w:val="right"/>
            </w:pPr>
            <w:r>
              <w:rPr>
                <w:color w:val="000000"/>
                <w:sz w:val="24"/>
              </w:rPr>
              <w:t>14,400,625</w:t>
            </w:r>
          </w:p>
        </w:tc>
        <w:tc>
          <w:tcPr>
            <w:tcW w:w="1932" w:type="dxa"/>
            <w:vAlign w:val="center"/>
          </w:tcPr>
          <w:p w:rsidR="00430DF3" w:rsidRDefault="001E0321">
            <w:pPr>
              <w:jc w:val="right"/>
            </w:pPr>
            <w:r>
              <w:rPr>
                <w:color w:val="000000"/>
                <w:sz w:val="24"/>
              </w:rPr>
              <w:t>215,289,343.75</w:t>
            </w:r>
          </w:p>
        </w:tc>
        <w:tc>
          <w:tcPr>
            <w:tcW w:w="1612" w:type="dxa"/>
            <w:vAlign w:val="center"/>
          </w:tcPr>
          <w:p w:rsidR="00430DF3" w:rsidRDefault="001E0321">
            <w:pPr>
              <w:jc w:val="right"/>
            </w:pPr>
            <w:r>
              <w:rPr>
                <w:color w:val="000000"/>
                <w:sz w:val="24"/>
              </w:rPr>
              <w:t>7.89</w:t>
            </w:r>
          </w:p>
        </w:tc>
      </w:tr>
      <w:tr w:rsidR="00430DF3">
        <w:trPr>
          <w:jc w:val="center"/>
        </w:trPr>
        <w:tc>
          <w:tcPr>
            <w:tcW w:w="817" w:type="dxa"/>
            <w:vAlign w:val="center"/>
          </w:tcPr>
          <w:p w:rsidR="00430DF3" w:rsidRDefault="001E0321">
            <w:pPr>
              <w:jc w:val="center"/>
            </w:pPr>
            <w:r>
              <w:rPr>
                <w:color w:val="000000"/>
                <w:sz w:val="24"/>
              </w:rPr>
              <w:t>2</w:t>
            </w:r>
          </w:p>
        </w:tc>
        <w:tc>
          <w:tcPr>
            <w:tcW w:w="1276" w:type="dxa"/>
            <w:vAlign w:val="center"/>
          </w:tcPr>
          <w:p w:rsidR="00430DF3" w:rsidRDefault="001E0321">
            <w:pPr>
              <w:jc w:val="center"/>
            </w:pPr>
            <w:r>
              <w:rPr>
                <w:color w:val="000000"/>
                <w:sz w:val="24"/>
              </w:rPr>
              <w:t>300188</w:t>
            </w:r>
          </w:p>
        </w:tc>
        <w:tc>
          <w:tcPr>
            <w:tcW w:w="1701" w:type="dxa"/>
            <w:vAlign w:val="center"/>
          </w:tcPr>
          <w:p w:rsidR="00430DF3" w:rsidRDefault="001E0321">
            <w:pPr>
              <w:jc w:val="center"/>
            </w:pPr>
            <w:r>
              <w:rPr>
                <w:color w:val="000000"/>
                <w:sz w:val="24"/>
              </w:rPr>
              <w:t>美亚柏科</w:t>
            </w:r>
          </w:p>
        </w:tc>
        <w:tc>
          <w:tcPr>
            <w:tcW w:w="1559" w:type="dxa"/>
            <w:vAlign w:val="center"/>
          </w:tcPr>
          <w:p w:rsidR="00430DF3" w:rsidRDefault="001E0321">
            <w:pPr>
              <w:jc w:val="right"/>
            </w:pPr>
            <w:r>
              <w:rPr>
                <w:color w:val="000000"/>
                <w:sz w:val="24"/>
              </w:rPr>
              <w:t>16,544,116</w:t>
            </w:r>
          </w:p>
        </w:tc>
        <w:tc>
          <w:tcPr>
            <w:tcW w:w="1932" w:type="dxa"/>
            <w:vAlign w:val="center"/>
          </w:tcPr>
          <w:p w:rsidR="00430DF3" w:rsidRDefault="001E0321">
            <w:pPr>
              <w:jc w:val="right"/>
            </w:pPr>
            <w:r>
              <w:rPr>
                <w:color w:val="000000"/>
                <w:sz w:val="24"/>
              </w:rPr>
              <w:t>214,741,390.32</w:t>
            </w:r>
          </w:p>
        </w:tc>
        <w:tc>
          <w:tcPr>
            <w:tcW w:w="1612" w:type="dxa"/>
            <w:vAlign w:val="center"/>
          </w:tcPr>
          <w:p w:rsidR="00430DF3" w:rsidRDefault="001E0321">
            <w:pPr>
              <w:jc w:val="right"/>
            </w:pPr>
            <w:r>
              <w:rPr>
                <w:color w:val="000000"/>
                <w:sz w:val="24"/>
              </w:rPr>
              <w:t>7.87</w:t>
            </w:r>
          </w:p>
        </w:tc>
      </w:tr>
      <w:tr w:rsidR="00430DF3">
        <w:trPr>
          <w:jc w:val="center"/>
        </w:trPr>
        <w:tc>
          <w:tcPr>
            <w:tcW w:w="817" w:type="dxa"/>
            <w:vAlign w:val="center"/>
          </w:tcPr>
          <w:p w:rsidR="00430DF3" w:rsidRDefault="001E0321">
            <w:pPr>
              <w:jc w:val="center"/>
            </w:pPr>
            <w:r>
              <w:rPr>
                <w:color w:val="000000"/>
                <w:sz w:val="24"/>
              </w:rPr>
              <w:t>3</w:t>
            </w:r>
          </w:p>
        </w:tc>
        <w:tc>
          <w:tcPr>
            <w:tcW w:w="1276" w:type="dxa"/>
            <w:vAlign w:val="center"/>
          </w:tcPr>
          <w:p w:rsidR="00430DF3" w:rsidRDefault="001E0321">
            <w:pPr>
              <w:jc w:val="center"/>
            </w:pPr>
            <w:r>
              <w:rPr>
                <w:color w:val="000000"/>
                <w:sz w:val="24"/>
              </w:rPr>
              <w:t>300365</w:t>
            </w:r>
          </w:p>
        </w:tc>
        <w:tc>
          <w:tcPr>
            <w:tcW w:w="1701" w:type="dxa"/>
            <w:vAlign w:val="center"/>
          </w:tcPr>
          <w:p w:rsidR="00430DF3" w:rsidRDefault="001E0321">
            <w:pPr>
              <w:jc w:val="center"/>
            </w:pPr>
            <w:r>
              <w:rPr>
                <w:color w:val="000000"/>
                <w:sz w:val="24"/>
              </w:rPr>
              <w:t>恒华科技</w:t>
            </w:r>
          </w:p>
        </w:tc>
        <w:tc>
          <w:tcPr>
            <w:tcW w:w="1559" w:type="dxa"/>
            <w:vAlign w:val="center"/>
          </w:tcPr>
          <w:p w:rsidR="00430DF3" w:rsidRDefault="001E0321">
            <w:pPr>
              <w:jc w:val="right"/>
            </w:pPr>
            <w:r>
              <w:rPr>
                <w:color w:val="000000"/>
                <w:sz w:val="24"/>
              </w:rPr>
              <w:t>8,687,998</w:t>
            </w:r>
          </w:p>
        </w:tc>
        <w:tc>
          <w:tcPr>
            <w:tcW w:w="1932" w:type="dxa"/>
            <w:vAlign w:val="center"/>
          </w:tcPr>
          <w:p w:rsidR="00430DF3" w:rsidRDefault="001E0321">
            <w:pPr>
              <w:jc w:val="right"/>
            </w:pPr>
            <w:r>
              <w:rPr>
                <w:color w:val="000000"/>
                <w:sz w:val="24"/>
              </w:rPr>
              <w:t>181,579,158.20</w:t>
            </w:r>
          </w:p>
        </w:tc>
        <w:tc>
          <w:tcPr>
            <w:tcW w:w="1612" w:type="dxa"/>
            <w:vAlign w:val="center"/>
          </w:tcPr>
          <w:p w:rsidR="00430DF3" w:rsidRDefault="001E0321">
            <w:pPr>
              <w:jc w:val="right"/>
            </w:pPr>
            <w:r>
              <w:rPr>
                <w:color w:val="000000"/>
                <w:sz w:val="24"/>
              </w:rPr>
              <w:t>6.66</w:t>
            </w:r>
          </w:p>
        </w:tc>
      </w:tr>
      <w:tr w:rsidR="00430DF3">
        <w:trPr>
          <w:jc w:val="center"/>
        </w:trPr>
        <w:tc>
          <w:tcPr>
            <w:tcW w:w="817" w:type="dxa"/>
            <w:vAlign w:val="center"/>
          </w:tcPr>
          <w:p w:rsidR="00430DF3" w:rsidRDefault="001E0321">
            <w:pPr>
              <w:jc w:val="center"/>
            </w:pPr>
            <w:r>
              <w:rPr>
                <w:color w:val="000000"/>
                <w:sz w:val="24"/>
              </w:rPr>
              <w:t>4</w:t>
            </w:r>
          </w:p>
        </w:tc>
        <w:tc>
          <w:tcPr>
            <w:tcW w:w="1276" w:type="dxa"/>
            <w:vAlign w:val="center"/>
          </w:tcPr>
          <w:p w:rsidR="00430DF3" w:rsidRDefault="001E0321">
            <w:pPr>
              <w:jc w:val="center"/>
            </w:pPr>
            <w:r>
              <w:rPr>
                <w:color w:val="000000"/>
                <w:sz w:val="24"/>
              </w:rPr>
              <w:t>300529</w:t>
            </w:r>
          </w:p>
        </w:tc>
        <w:tc>
          <w:tcPr>
            <w:tcW w:w="1701" w:type="dxa"/>
            <w:vAlign w:val="center"/>
          </w:tcPr>
          <w:p w:rsidR="00430DF3" w:rsidRDefault="001E0321">
            <w:pPr>
              <w:jc w:val="center"/>
            </w:pPr>
            <w:r>
              <w:rPr>
                <w:color w:val="000000"/>
                <w:sz w:val="24"/>
              </w:rPr>
              <w:t>健帆生物</w:t>
            </w:r>
          </w:p>
        </w:tc>
        <w:tc>
          <w:tcPr>
            <w:tcW w:w="1559" w:type="dxa"/>
            <w:vAlign w:val="center"/>
          </w:tcPr>
          <w:p w:rsidR="00430DF3" w:rsidRDefault="001E0321">
            <w:pPr>
              <w:jc w:val="right"/>
            </w:pPr>
            <w:r>
              <w:rPr>
                <w:color w:val="000000"/>
                <w:sz w:val="24"/>
              </w:rPr>
              <w:t>3,583,315</w:t>
            </w:r>
          </w:p>
        </w:tc>
        <w:tc>
          <w:tcPr>
            <w:tcW w:w="1932" w:type="dxa"/>
            <w:vAlign w:val="center"/>
          </w:tcPr>
          <w:p w:rsidR="00430DF3" w:rsidRDefault="001E0321">
            <w:pPr>
              <w:jc w:val="right"/>
            </w:pPr>
            <w:r>
              <w:rPr>
                <w:color w:val="000000"/>
                <w:sz w:val="24"/>
              </w:rPr>
              <w:t>148,707,572.50</w:t>
            </w:r>
          </w:p>
        </w:tc>
        <w:tc>
          <w:tcPr>
            <w:tcW w:w="1612" w:type="dxa"/>
            <w:vAlign w:val="center"/>
          </w:tcPr>
          <w:p w:rsidR="00430DF3" w:rsidRDefault="001E0321">
            <w:pPr>
              <w:jc w:val="right"/>
            </w:pPr>
            <w:r>
              <w:rPr>
                <w:color w:val="000000"/>
                <w:sz w:val="24"/>
              </w:rPr>
              <w:t>5.45</w:t>
            </w:r>
          </w:p>
        </w:tc>
      </w:tr>
      <w:tr w:rsidR="00430DF3">
        <w:trPr>
          <w:jc w:val="center"/>
        </w:trPr>
        <w:tc>
          <w:tcPr>
            <w:tcW w:w="817" w:type="dxa"/>
            <w:vAlign w:val="center"/>
          </w:tcPr>
          <w:p w:rsidR="00430DF3" w:rsidRDefault="001E0321">
            <w:pPr>
              <w:jc w:val="center"/>
            </w:pPr>
            <w:r>
              <w:rPr>
                <w:color w:val="000000"/>
                <w:sz w:val="24"/>
              </w:rPr>
              <w:t>5</w:t>
            </w:r>
          </w:p>
        </w:tc>
        <w:tc>
          <w:tcPr>
            <w:tcW w:w="1276" w:type="dxa"/>
            <w:vAlign w:val="center"/>
          </w:tcPr>
          <w:p w:rsidR="00430DF3" w:rsidRDefault="001E0321">
            <w:pPr>
              <w:jc w:val="center"/>
            </w:pPr>
            <w:r>
              <w:rPr>
                <w:color w:val="000000"/>
                <w:sz w:val="24"/>
              </w:rPr>
              <w:t>600763</w:t>
            </w:r>
          </w:p>
        </w:tc>
        <w:tc>
          <w:tcPr>
            <w:tcW w:w="1701" w:type="dxa"/>
            <w:vAlign w:val="center"/>
          </w:tcPr>
          <w:p w:rsidR="00430DF3" w:rsidRDefault="001E0321">
            <w:pPr>
              <w:jc w:val="center"/>
            </w:pPr>
            <w:r>
              <w:rPr>
                <w:color w:val="000000"/>
                <w:sz w:val="24"/>
              </w:rPr>
              <w:t>通策医疗</w:t>
            </w:r>
          </w:p>
        </w:tc>
        <w:tc>
          <w:tcPr>
            <w:tcW w:w="1559" w:type="dxa"/>
            <w:vAlign w:val="center"/>
          </w:tcPr>
          <w:p w:rsidR="00430DF3" w:rsidRDefault="001E0321">
            <w:pPr>
              <w:jc w:val="right"/>
            </w:pPr>
            <w:r>
              <w:rPr>
                <w:color w:val="000000"/>
                <w:sz w:val="24"/>
              </w:rPr>
              <w:t>2,968,912</w:t>
            </w:r>
          </w:p>
        </w:tc>
        <w:tc>
          <w:tcPr>
            <w:tcW w:w="1932" w:type="dxa"/>
            <w:vAlign w:val="center"/>
          </w:tcPr>
          <w:p w:rsidR="00430DF3" w:rsidRDefault="001E0321">
            <w:pPr>
              <w:jc w:val="right"/>
            </w:pPr>
            <w:r>
              <w:rPr>
                <w:color w:val="000000"/>
                <w:sz w:val="24"/>
              </w:rPr>
              <w:t>140,934,252.64</w:t>
            </w:r>
          </w:p>
        </w:tc>
        <w:tc>
          <w:tcPr>
            <w:tcW w:w="1612" w:type="dxa"/>
            <w:vAlign w:val="center"/>
          </w:tcPr>
          <w:p w:rsidR="00430DF3" w:rsidRDefault="001E0321">
            <w:pPr>
              <w:jc w:val="right"/>
            </w:pPr>
            <w:r>
              <w:rPr>
                <w:color w:val="000000"/>
                <w:sz w:val="24"/>
              </w:rPr>
              <w:t>5.17</w:t>
            </w:r>
          </w:p>
        </w:tc>
      </w:tr>
      <w:tr w:rsidR="00430DF3">
        <w:trPr>
          <w:jc w:val="center"/>
        </w:trPr>
        <w:tc>
          <w:tcPr>
            <w:tcW w:w="817" w:type="dxa"/>
            <w:vAlign w:val="center"/>
          </w:tcPr>
          <w:p w:rsidR="00430DF3" w:rsidRDefault="001E0321">
            <w:pPr>
              <w:jc w:val="center"/>
            </w:pPr>
            <w:r>
              <w:rPr>
                <w:color w:val="000000"/>
                <w:sz w:val="24"/>
              </w:rPr>
              <w:t>6</w:t>
            </w:r>
          </w:p>
        </w:tc>
        <w:tc>
          <w:tcPr>
            <w:tcW w:w="1276" w:type="dxa"/>
            <w:vAlign w:val="center"/>
          </w:tcPr>
          <w:p w:rsidR="00430DF3" w:rsidRDefault="001E0321">
            <w:pPr>
              <w:jc w:val="center"/>
            </w:pPr>
            <w:r>
              <w:rPr>
                <w:color w:val="000000"/>
                <w:sz w:val="24"/>
              </w:rPr>
              <w:t>002410</w:t>
            </w:r>
          </w:p>
        </w:tc>
        <w:tc>
          <w:tcPr>
            <w:tcW w:w="1701" w:type="dxa"/>
            <w:vAlign w:val="center"/>
          </w:tcPr>
          <w:p w:rsidR="00430DF3" w:rsidRDefault="001E0321">
            <w:pPr>
              <w:jc w:val="center"/>
            </w:pPr>
            <w:r>
              <w:rPr>
                <w:color w:val="000000"/>
                <w:sz w:val="24"/>
              </w:rPr>
              <w:t>广联达</w:t>
            </w:r>
          </w:p>
        </w:tc>
        <w:tc>
          <w:tcPr>
            <w:tcW w:w="1559" w:type="dxa"/>
            <w:vAlign w:val="center"/>
          </w:tcPr>
          <w:p w:rsidR="00430DF3" w:rsidRDefault="001E0321">
            <w:pPr>
              <w:jc w:val="right"/>
            </w:pPr>
            <w:r>
              <w:rPr>
                <w:color w:val="000000"/>
                <w:sz w:val="24"/>
              </w:rPr>
              <w:t>5,776,382</w:t>
            </w:r>
          </w:p>
        </w:tc>
        <w:tc>
          <w:tcPr>
            <w:tcW w:w="1932" w:type="dxa"/>
            <w:vAlign w:val="center"/>
          </w:tcPr>
          <w:p w:rsidR="00430DF3" w:rsidRDefault="001E0321">
            <w:pPr>
              <w:jc w:val="right"/>
            </w:pPr>
            <w:r>
              <w:rPr>
                <w:color w:val="000000"/>
                <w:sz w:val="24"/>
              </w:rPr>
              <w:t>120,206,509.42</w:t>
            </w:r>
          </w:p>
        </w:tc>
        <w:tc>
          <w:tcPr>
            <w:tcW w:w="1612" w:type="dxa"/>
            <w:vAlign w:val="center"/>
          </w:tcPr>
          <w:p w:rsidR="00430DF3" w:rsidRDefault="001E0321">
            <w:pPr>
              <w:jc w:val="right"/>
            </w:pPr>
            <w:r>
              <w:rPr>
                <w:color w:val="000000"/>
                <w:sz w:val="24"/>
              </w:rPr>
              <w:t>4.41</w:t>
            </w:r>
          </w:p>
        </w:tc>
      </w:tr>
      <w:tr w:rsidR="00430DF3">
        <w:trPr>
          <w:jc w:val="center"/>
        </w:trPr>
        <w:tc>
          <w:tcPr>
            <w:tcW w:w="817" w:type="dxa"/>
            <w:vAlign w:val="center"/>
          </w:tcPr>
          <w:p w:rsidR="00430DF3" w:rsidRDefault="001E0321">
            <w:pPr>
              <w:jc w:val="center"/>
            </w:pPr>
            <w:r>
              <w:rPr>
                <w:color w:val="000000"/>
                <w:sz w:val="24"/>
              </w:rPr>
              <w:t>7</w:t>
            </w:r>
          </w:p>
        </w:tc>
        <w:tc>
          <w:tcPr>
            <w:tcW w:w="1276" w:type="dxa"/>
            <w:vAlign w:val="center"/>
          </w:tcPr>
          <w:p w:rsidR="00430DF3" w:rsidRDefault="001E0321">
            <w:pPr>
              <w:jc w:val="center"/>
            </w:pPr>
            <w:r>
              <w:rPr>
                <w:color w:val="000000"/>
                <w:sz w:val="24"/>
              </w:rPr>
              <w:t>000681</w:t>
            </w:r>
          </w:p>
        </w:tc>
        <w:tc>
          <w:tcPr>
            <w:tcW w:w="1701" w:type="dxa"/>
            <w:vAlign w:val="center"/>
          </w:tcPr>
          <w:p w:rsidR="00430DF3" w:rsidRDefault="001E0321">
            <w:pPr>
              <w:jc w:val="center"/>
            </w:pPr>
            <w:r>
              <w:rPr>
                <w:color w:val="000000"/>
                <w:sz w:val="24"/>
              </w:rPr>
              <w:t>视觉中国</w:t>
            </w:r>
          </w:p>
        </w:tc>
        <w:tc>
          <w:tcPr>
            <w:tcW w:w="1559" w:type="dxa"/>
            <w:vAlign w:val="center"/>
          </w:tcPr>
          <w:p w:rsidR="00430DF3" w:rsidRDefault="001E0321">
            <w:pPr>
              <w:jc w:val="right"/>
            </w:pPr>
            <w:r>
              <w:rPr>
                <w:color w:val="000000"/>
                <w:sz w:val="24"/>
              </w:rPr>
              <w:t>4,996,391</w:t>
            </w:r>
          </w:p>
        </w:tc>
        <w:tc>
          <w:tcPr>
            <w:tcW w:w="1932" w:type="dxa"/>
            <w:vAlign w:val="center"/>
          </w:tcPr>
          <w:p w:rsidR="00430DF3" w:rsidRDefault="001E0321">
            <w:pPr>
              <w:jc w:val="right"/>
            </w:pPr>
            <w:r>
              <w:rPr>
                <w:color w:val="000000"/>
                <w:sz w:val="24"/>
              </w:rPr>
              <w:t>116,515,838.12</w:t>
            </w:r>
          </w:p>
        </w:tc>
        <w:tc>
          <w:tcPr>
            <w:tcW w:w="1612" w:type="dxa"/>
            <w:vAlign w:val="center"/>
          </w:tcPr>
          <w:p w:rsidR="00430DF3" w:rsidRDefault="001E0321">
            <w:pPr>
              <w:jc w:val="right"/>
            </w:pPr>
            <w:r>
              <w:rPr>
                <w:color w:val="000000"/>
                <w:sz w:val="24"/>
              </w:rPr>
              <w:t>4.27</w:t>
            </w:r>
          </w:p>
        </w:tc>
      </w:tr>
      <w:tr w:rsidR="00430DF3">
        <w:trPr>
          <w:jc w:val="center"/>
        </w:trPr>
        <w:tc>
          <w:tcPr>
            <w:tcW w:w="817" w:type="dxa"/>
            <w:vAlign w:val="center"/>
          </w:tcPr>
          <w:p w:rsidR="00430DF3" w:rsidRDefault="001E0321">
            <w:pPr>
              <w:jc w:val="center"/>
            </w:pPr>
            <w:r>
              <w:rPr>
                <w:color w:val="000000"/>
                <w:sz w:val="24"/>
              </w:rPr>
              <w:t>8</w:t>
            </w:r>
          </w:p>
        </w:tc>
        <w:tc>
          <w:tcPr>
            <w:tcW w:w="1276" w:type="dxa"/>
            <w:vAlign w:val="center"/>
          </w:tcPr>
          <w:p w:rsidR="00430DF3" w:rsidRDefault="001E0321">
            <w:pPr>
              <w:jc w:val="center"/>
            </w:pPr>
            <w:r>
              <w:rPr>
                <w:color w:val="000000"/>
                <w:sz w:val="24"/>
              </w:rPr>
              <w:t>000661</w:t>
            </w:r>
          </w:p>
        </w:tc>
        <w:tc>
          <w:tcPr>
            <w:tcW w:w="1701" w:type="dxa"/>
            <w:vAlign w:val="center"/>
          </w:tcPr>
          <w:p w:rsidR="00430DF3" w:rsidRDefault="001E0321">
            <w:pPr>
              <w:jc w:val="center"/>
            </w:pPr>
            <w:r>
              <w:rPr>
                <w:color w:val="000000"/>
                <w:sz w:val="24"/>
              </w:rPr>
              <w:t>长春高新</w:t>
            </w:r>
          </w:p>
        </w:tc>
        <w:tc>
          <w:tcPr>
            <w:tcW w:w="1559" w:type="dxa"/>
            <w:vAlign w:val="center"/>
          </w:tcPr>
          <w:p w:rsidR="00430DF3" w:rsidRDefault="001E0321">
            <w:pPr>
              <w:jc w:val="right"/>
            </w:pPr>
            <w:r>
              <w:rPr>
                <w:color w:val="000000"/>
                <w:sz w:val="24"/>
              </w:rPr>
              <w:t>628,622</w:t>
            </w:r>
          </w:p>
        </w:tc>
        <w:tc>
          <w:tcPr>
            <w:tcW w:w="1932" w:type="dxa"/>
            <w:vAlign w:val="center"/>
          </w:tcPr>
          <w:p w:rsidR="00430DF3" w:rsidRDefault="001E0321">
            <w:pPr>
              <w:jc w:val="right"/>
            </w:pPr>
            <w:r>
              <w:rPr>
                <w:color w:val="000000"/>
                <w:sz w:val="24"/>
              </w:rPr>
              <w:t>110,008,850.00</w:t>
            </w:r>
          </w:p>
        </w:tc>
        <w:tc>
          <w:tcPr>
            <w:tcW w:w="1612" w:type="dxa"/>
            <w:vAlign w:val="center"/>
          </w:tcPr>
          <w:p w:rsidR="00430DF3" w:rsidRDefault="001E0321">
            <w:pPr>
              <w:jc w:val="right"/>
            </w:pPr>
            <w:r>
              <w:rPr>
                <w:color w:val="000000"/>
                <w:sz w:val="24"/>
              </w:rPr>
              <w:t>4.03</w:t>
            </w:r>
          </w:p>
        </w:tc>
      </w:tr>
      <w:tr w:rsidR="00430DF3">
        <w:trPr>
          <w:jc w:val="center"/>
        </w:trPr>
        <w:tc>
          <w:tcPr>
            <w:tcW w:w="817" w:type="dxa"/>
            <w:vAlign w:val="center"/>
          </w:tcPr>
          <w:p w:rsidR="00430DF3" w:rsidRDefault="001E0321">
            <w:pPr>
              <w:jc w:val="center"/>
            </w:pPr>
            <w:r>
              <w:rPr>
                <w:color w:val="000000"/>
                <w:sz w:val="24"/>
              </w:rPr>
              <w:t>9</w:t>
            </w:r>
          </w:p>
        </w:tc>
        <w:tc>
          <w:tcPr>
            <w:tcW w:w="1276" w:type="dxa"/>
            <w:vAlign w:val="center"/>
          </w:tcPr>
          <w:p w:rsidR="00430DF3" w:rsidRDefault="001E0321">
            <w:pPr>
              <w:jc w:val="center"/>
            </w:pPr>
            <w:r>
              <w:rPr>
                <w:color w:val="000000"/>
                <w:sz w:val="24"/>
              </w:rPr>
              <w:t>002690</w:t>
            </w:r>
          </w:p>
        </w:tc>
        <w:tc>
          <w:tcPr>
            <w:tcW w:w="1701" w:type="dxa"/>
            <w:vAlign w:val="center"/>
          </w:tcPr>
          <w:p w:rsidR="00430DF3" w:rsidRDefault="001E0321">
            <w:pPr>
              <w:jc w:val="center"/>
            </w:pPr>
            <w:r>
              <w:rPr>
                <w:color w:val="000000"/>
                <w:sz w:val="24"/>
              </w:rPr>
              <w:t>美亚光电</w:t>
            </w:r>
          </w:p>
        </w:tc>
        <w:tc>
          <w:tcPr>
            <w:tcW w:w="1559" w:type="dxa"/>
            <w:vAlign w:val="center"/>
          </w:tcPr>
          <w:p w:rsidR="00430DF3" w:rsidRDefault="001E0321">
            <w:pPr>
              <w:jc w:val="right"/>
            </w:pPr>
            <w:r>
              <w:rPr>
                <w:color w:val="000000"/>
                <w:sz w:val="24"/>
              </w:rPr>
              <w:t>4,769,620</w:t>
            </w:r>
          </w:p>
        </w:tc>
        <w:tc>
          <w:tcPr>
            <w:tcW w:w="1932" w:type="dxa"/>
            <w:vAlign w:val="center"/>
          </w:tcPr>
          <w:p w:rsidR="00430DF3" w:rsidRDefault="001E0321">
            <w:pPr>
              <w:jc w:val="right"/>
            </w:pPr>
            <w:r>
              <w:rPr>
                <w:color w:val="000000"/>
                <w:sz w:val="24"/>
              </w:rPr>
              <w:t>101,497,513.60</w:t>
            </w:r>
          </w:p>
        </w:tc>
        <w:tc>
          <w:tcPr>
            <w:tcW w:w="1612" w:type="dxa"/>
            <w:vAlign w:val="center"/>
          </w:tcPr>
          <w:p w:rsidR="00430DF3" w:rsidRDefault="001E0321">
            <w:pPr>
              <w:jc w:val="right"/>
            </w:pPr>
            <w:r>
              <w:rPr>
                <w:color w:val="000000"/>
                <w:sz w:val="24"/>
              </w:rPr>
              <w:t>3.72</w:t>
            </w:r>
          </w:p>
        </w:tc>
      </w:tr>
      <w:tr w:rsidR="00430DF3">
        <w:trPr>
          <w:jc w:val="center"/>
        </w:trPr>
        <w:tc>
          <w:tcPr>
            <w:tcW w:w="817" w:type="dxa"/>
            <w:vAlign w:val="center"/>
          </w:tcPr>
          <w:p w:rsidR="00430DF3" w:rsidRDefault="001E0321">
            <w:pPr>
              <w:jc w:val="center"/>
            </w:pPr>
            <w:r>
              <w:rPr>
                <w:color w:val="000000"/>
                <w:sz w:val="24"/>
              </w:rPr>
              <w:t>10</w:t>
            </w:r>
          </w:p>
        </w:tc>
        <w:tc>
          <w:tcPr>
            <w:tcW w:w="1276" w:type="dxa"/>
            <w:vAlign w:val="center"/>
          </w:tcPr>
          <w:p w:rsidR="00430DF3" w:rsidRDefault="001E0321">
            <w:pPr>
              <w:jc w:val="center"/>
            </w:pPr>
            <w:r>
              <w:rPr>
                <w:color w:val="000000"/>
                <w:sz w:val="24"/>
              </w:rPr>
              <w:t>300271</w:t>
            </w:r>
          </w:p>
        </w:tc>
        <w:tc>
          <w:tcPr>
            <w:tcW w:w="1701" w:type="dxa"/>
            <w:vAlign w:val="center"/>
          </w:tcPr>
          <w:p w:rsidR="00430DF3" w:rsidRDefault="001E0321">
            <w:pPr>
              <w:jc w:val="center"/>
            </w:pPr>
            <w:r>
              <w:rPr>
                <w:color w:val="000000"/>
                <w:sz w:val="24"/>
              </w:rPr>
              <w:t>华宇软件</w:t>
            </w:r>
          </w:p>
        </w:tc>
        <w:tc>
          <w:tcPr>
            <w:tcW w:w="1559" w:type="dxa"/>
            <w:vAlign w:val="center"/>
          </w:tcPr>
          <w:p w:rsidR="00430DF3" w:rsidRDefault="001E0321">
            <w:pPr>
              <w:jc w:val="right"/>
            </w:pPr>
            <w:r>
              <w:rPr>
                <w:color w:val="000000"/>
                <w:sz w:val="24"/>
              </w:rPr>
              <w:t>6,153,977</w:t>
            </w:r>
          </w:p>
        </w:tc>
        <w:tc>
          <w:tcPr>
            <w:tcW w:w="1932" w:type="dxa"/>
            <w:vAlign w:val="center"/>
          </w:tcPr>
          <w:p w:rsidR="00430DF3" w:rsidRDefault="001E0321">
            <w:pPr>
              <w:jc w:val="right"/>
            </w:pPr>
            <w:r>
              <w:rPr>
                <w:color w:val="000000"/>
                <w:sz w:val="24"/>
              </w:rPr>
              <w:t>92,371,194.77</w:t>
            </w:r>
          </w:p>
        </w:tc>
        <w:tc>
          <w:tcPr>
            <w:tcW w:w="1612" w:type="dxa"/>
            <w:vAlign w:val="center"/>
          </w:tcPr>
          <w:p w:rsidR="00430DF3" w:rsidRDefault="001E0321">
            <w:pPr>
              <w:jc w:val="right"/>
            </w:pPr>
            <w:r>
              <w:rPr>
                <w:color w:val="000000"/>
                <w:sz w:val="24"/>
              </w:rPr>
              <w:t>3.39</w:t>
            </w:r>
          </w:p>
        </w:tc>
      </w:tr>
      <w:tr w:rsidR="00430DF3">
        <w:trPr>
          <w:jc w:val="center"/>
        </w:trPr>
        <w:tc>
          <w:tcPr>
            <w:tcW w:w="817" w:type="dxa"/>
            <w:vAlign w:val="center"/>
          </w:tcPr>
          <w:p w:rsidR="00430DF3" w:rsidRDefault="001E0321">
            <w:pPr>
              <w:jc w:val="center"/>
            </w:pPr>
            <w:r>
              <w:rPr>
                <w:color w:val="000000"/>
                <w:sz w:val="24"/>
              </w:rPr>
              <w:t>11</w:t>
            </w:r>
          </w:p>
        </w:tc>
        <w:tc>
          <w:tcPr>
            <w:tcW w:w="1276" w:type="dxa"/>
            <w:vAlign w:val="center"/>
          </w:tcPr>
          <w:p w:rsidR="00430DF3" w:rsidRDefault="001E0321">
            <w:pPr>
              <w:jc w:val="center"/>
            </w:pPr>
            <w:r>
              <w:rPr>
                <w:color w:val="000000"/>
                <w:sz w:val="24"/>
              </w:rPr>
              <w:t>300078</w:t>
            </w:r>
          </w:p>
        </w:tc>
        <w:tc>
          <w:tcPr>
            <w:tcW w:w="1701" w:type="dxa"/>
            <w:vAlign w:val="center"/>
          </w:tcPr>
          <w:p w:rsidR="00430DF3" w:rsidRDefault="001E0321">
            <w:pPr>
              <w:jc w:val="center"/>
            </w:pPr>
            <w:r>
              <w:rPr>
                <w:color w:val="000000"/>
                <w:sz w:val="24"/>
              </w:rPr>
              <w:t>思创医惠</w:t>
            </w:r>
          </w:p>
        </w:tc>
        <w:tc>
          <w:tcPr>
            <w:tcW w:w="1559" w:type="dxa"/>
            <w:vAlign w:val="center"/>
          </w:tcPr>
          <w:p w:rsidR="00430DF3" w:rsidRDefault="001E0321">
            <w:pPr>
              <w:jc w:val="right"/>
            </w:pPr>
            <w:r>
              <w:rPr>
                <w:color w:val="000000"/>
                <w:sz w:val="24"/>
              </w:rPr>
              <w:t>8,888,125</w:t>
            </w:r>
          </w:p>
        </w:tc>
        <w:tc>
          <w:tcPr>
            <w:tcW w:w="1932" w:type="dxa"/>
            <w:vAlign w:val="center"/>
          </w:tcPr>
          <w:p w:rsidR="00430DF3" w:rsidRDefault="001E0321">
            <w:pPr>
              <w:jc w:val="right"/>
            </w:pPr>
            <w:r>
              <w:rPr>
                <w:color w:val="000000"/>
                <w:sz w:val="24"/>
              </w:rPr>
              <w:t>88,347,962.50</w:t>
            </w:r>
          </w:p>
        </w:tc>
        <w:tc>
          <w:tcPr>
            <w:tcW w:w="1612" w:type="dxa"/>
            <w:vAlign w:val="center"/>
          </w:tcPr>
          <w:p w:rsidR="00430DF3" w:rsidRDefault="001E0321">
            <w:pPr>
              <w:jc w:val="right"/>
            </w:pPr>
            <w:r>
              <w:rPr>
                <w:color w:val="000000"/>
                <w:sz w:val="24"/>
              </w:rPr>
              <w:t>3.24</w:t>
            </w:r>
          </w:p>
        </w:tc>
      </w:tr>
      <w:tr w:rsidR="00430DF3">
        <w:trPr>
          <w:jc w:val="center"/>
        </w:trPr>
        <w:tc>
          <w:tcPr>
            <w:tcW w:w="817" w:type="dxa"/>
            <w:vAlign w:val="center"/>
          </w:tcPr>
          <w:p w:rsidR="00430DF3" w:rsidRDefault="001E0321">
            <w:pPr>
              <w:jc w:val="center"/>
            </w:pPr>
            <w:r>
              <w:rPr>
                <w:color w:val="000000"/>
                <w:sz w:val="24"/>
              </w:rPr>
              <w:t>12</w:t>
            </w:r>
          </w:p>
        </w:tc>
        <w:tc>
          <w:tcPr>
            <w:tcW w:w="1276" w:type="dxa"/>
            <w:vAlign w:val="center"/>
          </w:tcPr>
          <w:p w:rsidR="00430DF3" w:rsidRDefault="001E0321">
            <w:pPr>
              <w:jc w:val="center"/>
            </w:pPr>
            <w:r>
              <w:rPr>
                <w:color w:val="000000"/>
                <w:sz w:val="24"/>
              </w:rPr>
              <w:t>300012</w:t>
            </w:r>
          </w:p>
        </w:tc>
        <w:tc>
          <w:tcPr>
            <w:tcW w:w="1701" w:type="dxa"/>
            <w:vAlign w:val="center"/>
          </w:tcPr>
          <w:p w:rsidR="00430DF3" w:rsidRDefault="001E0321">
            <w:pPr>
              <w:jc w:val="center"/>
            </w:pPr>
            <w:r>
              <w:rPr>
                <w:color w:val="000000"/>
                <w:sz w:val="24"/>
              </w:rPr>
              <w:t>华测检测</w:t>
            </w:r>
          </w:p>
        </w:tc>
        <w:tc>
          <w:tcPr>
            <w:tcW w:w="1559" w:type="dxa"/>
            <w:vAlign w:val="center"/>
          </w:tcPr>
          <w:p w:rsidR="00430DF3" w:rsidRDefault="001E0321">
            <w:pPr>
              <w:jc w:val="right"/>
            </w:pPr>
            <w:r>
              <w:rPr>
                <w:color w:val="000000"/>
                <w:sz w:val="24"/>
              </w:rPr>
              <w:t>12,616,110</w:t>
            </w:r>
          </w:p>
        </w:tc>
        <w:tc>
          <w:tcPr>
            <w:tcW w:w="1932" w:type="dxa"/>
            <w:vAlign w:val="center"/>
          </w:tcPr>
          <w:p w:rsidR="00430DF3" w:rsidRDefault="001E0321">
            <w:pPr>
              <w:jc w:val="right"/>
            </w:pPr>
            <w:r>
              <w:rPr>
                <w:color w:val="000000"/>
                <w:sz w:val="24"/>
              </w:rPr>
              <w:t>82,635,520.50</w:t>
            </w:r>
          </w:p>
        </w:tc>
        <w:tc>
          <w:tcPr>
            <w:tcW w:w="1612" w:type="dxa"/>
            <w:vAlign w:val="center"/>
          </w:tcPr>
          <w:p w:rsidR="00430DF3" w:rsidRDefault="001E0321">
            <w:pPr>
              <w:jc w:val="right"/>
            </w:pPr>
            <w:r>
              <w:rPr>
                <w:color w:val="000000"/>
                <w:sz w:val="24"/>
              </w:rPr>
              <w:t>3.03</w:t>
            </w:r>
          </w:p>
        </w:tc>
      </w:tr>
      <w:tr w:rsidR="00430DF3">
        <w:trPr>
          <w:jc w:val="center"/>
        </w:trPr>
        <w:tc>
          <w:tcPr>
            <w:tcW w:w="817" w:type="dxa"/>
            <w:vAlign w:val="center"/>
          </w:tcPr>
          <w:p w:rsidR="00430DF3" w:rsidRDefault="001E0321">
            <w:pPr>
              <w:jc w:val="center"/>
            </w:pPr>
            <w:r>
              <w:rPr>
                <w:color w:val="000000"/>
                <w:sz w:val="24"/>
              </w:rPr>
              <w:t>13</w:t>
            </w:r>
          </w:p>
        </w:tc>
        <w:tc>
          <w:tcPr>
            <w:tcW w:w="1276" w:type="dxa"/>
            <w:vAlign w:val="center"/>
          </w:tcPr>
          <w:p w:rsidR="00430DF3" w:rsidRDefault="001E0321">
            <w:pPr>
              <w:jc w:val="center"/>
            </w:pPr>
            <w:r>
              <w:rPr>
                <w:color w:val="000000"/>
                <w:sz w:val="24"/>
              </w:rPr>
              <w:t>300253</w:t>
            </w:r>
          </w:p>
        </w:tc>
        <w:tc>
          <w:tcPr>
            <w:tcW w:w="1701" w:type="dxa"/>
            <w:vAlign w:val="center"/>
          </w:tcPr>
          <w:p w:rsidR="00430DF3" w:rsidRDefault="001E0321">
            <w:pPr>
              <w:jc w:val="center"/>
            </w:pPr>
            <w:r>
              <w:rPr>
                <w:color w:val="000000"/>
                <w:sz w:val="24"/>
              </w:rPr>
              <w:t>卫宁健康</w:t>
            </w:r>
          </w:p>
        </w:tc>
        <w:tc>
          <w:tcPr>
            <w:tcW w:w="1559" w:type="dxa"/>
            <w:vAlign w:val="center"/>
          </w:tcPr>
          <w:p w:rsidR="00430DF3" w:rsidRDefault="001E0321">
            <w:pPr>
              <w:jc w:val="right"/>
            </w:pPr>
            <w:r>
              <w:rPr>
                <w:color w:val="000000"/>
                <w:sz w:val="24"/>
              </w:rPr>
              <w:t>6,085,390</w:t>
            </w:r>
          </w:p>
        </w:tc>
        <w:tc>
          <w:tcPr>
            <w:tcW w:w="1932" w:type="dxa"/>
            <w:vAlign w:val="center"/>
          </w:tcPr>
          <w:p w:rsidR="00430DF3" w:rsidRDefault="001E0321">
            <w:pPr>
              <w:jc w:val="right"/>
            </w:pPr>
            <w:r>
              <w:rPr>
                <w:color w:val="000000"/>
                <w:sz w:val="24"/>
              </w:rPr>
              <w:t>75,823,959.40</w:t>
            </w:r>
          </w:p>
        </w:tc>
        <w:tc>
          <w:tcPr>
            <w:tcW w:w="1612" w:type="dxa"/>
            <w:vAlign w:val="center"/>
          </w:tcPr>
          <w:p w:rsidR="00430DF3" w:rsidRDefault="001E0321">
            <w:pPr>
              <w:jc w:val="right"/>
            </w:pPr>
            <w:r>
              <w:rPr>
                <w:color w:val="000000"/>
                <w:sz w:val="24"/>
              </w:rPr>
              <w:t>2.78</w:t>
            </w:r>
          </w:p>
        </w:tc>
      </w:tr>
      <w:tr w:rsidR="00430DF3">
        <w:trPr>
          <w:jc w:val="center"/>
        </w:trPr>
        <w:tc>
          <w:tcPr>
            <w:tcW w:w="817" w:type="dxa"/>
            <w:vAlign w:val="center"/>
          </w:tcPr>
          <w:p w:rsidR="00430DF3" w:rsidRDefault="001E0321">
            <w:pPr>
              <w:jc w:val="center"/>
            </w:pPr>
            <w:r>
              <w:rPr>
                <w:color w:val="000000"/>
                <w:sz w:val="24"/>
              </w:rPr>
              <w:t>14</w:t>
            </w:r>
          </w:p>
        </w:tc>
        <w:tc>
          <w:tcPr>
            <w:tcW w:w="1276" w:type="dxa"/>
            <w:vAlign w:val="center"/>
          </w:tcPr>
          <w:p w:rsidR="00430DF3" w:rsidRDefault="001E0321">
            <w:pPr>
              <w:jc w:val="center"/>
            </w:pPr>
            <w:r>
              <w:rPr>
                <w:color w:val="000000"/>
                <w:sz w:val="24"/>
              </w:rPr>
              <w:t>603039</w:t>
            </w:r>
          </w:p>
        </w:tc>
        <w:tc>
          <w:tcPr>
            <w:tcW w:w="1701" w:type="dxa"/>
            <w:vAlign w:val="center"/>
          </w:tcPr>
          <w:p w:rsidR="00430DF3" w:rsidRDefault="001E0321">
            <w:pPr>
              <w:jc w:val="center"/>
            </w:pPr>
            <w:r>
              <w:rPr>
                <w:color w:val="000000"/>
                <w:sz w:val="24"/>
              </w:rPr>
              <w:t>泛微网络</w:t>
            </w:r>
          </w:p>
        </w:tc>
        <w:tc>
          <w:tcPr>
            <w:tcW w:w="1559" w:type="dxa"/>
            <w:vAlign w:val="center"/>
          </w:tcPr>
          <w:p w:rsidR="00430DF3" w:rsidRDefault="001E0321">
            <w:pPr>
              <w:jc w:val="right"/>
            </w:pPr>
            <w:r>
              <w:rPr>
                <w:color w:val="000000"/>
                <w:sz w:val="24"/>
              </w:rPr>
              <w:t>1,037,491</w:t>
            </w:r>
          </w:p>
        </w:tc>
        <w:tc>
          <w:tcPr>
            <w:tcW w:w="1932" w:type="dxa"/>
            <w:vAlign w:val="center"/>
          </w:tcPr>
          <w:p w:rsidR="00430DF3" w:rsidRDefault="001E0321">
            <w:pPr>
              <w:jc w:val="right"/>
            </w:pPr>
            <w:r>
              <w:rPr>
                <w:color w:val="000000"/>
                <w:sz w:val="24"/>
              </w:rPr>
              <w:t>75,010,599.30</w:t>
            </w:r>
          </w:p>
        </w:tc>
        <w:tc>
          <w:tcPr>
            <w:tcW w:w="1612" w:type="dxa"/>
            <w:vAlign w:val="center"/>
          </w:tcPr>
          <w:p w:rsidR="00430DF3" w:rsidRDefault="001E0321">
            <w:pPr>
              <w:jc w:val="right"/>
            </w:pPr>
            <w:r>
              <w:rPr>
                <w:color w:val="000000"/>
                <w:sz w:val="24"/>
              </w:rPr>
              <w:t>2.75</w:t>
            </w:r>
          </w:p>
        </w:tc>
      </w:tr>
      <w:tr w:rsidR="00430DF3">
        <w:trPr>
          <w:jc w:val="center"/>
        </w:trPr>
        <w:tc>
          <w:tcPr>
            <w:tcW w:w="817" w:type="dxa"/>
            <w:vAlign w:val="center"/>
          </w:tcPr>
          <w:p w:rsidR="00430DF3" w:rsidRDefault="001E0321">
            <w:pPr>
              <w:jc w:val="center"/>
            </w:pPr>
            <w:r>
              <w:rPr>
                <w:color w:val="000000"/>
                <w:sz w:val="24"/>
              </w:rPr>
              <w:t>15</w:t>
            </w:r>
          </w:p>
        </w:tc>
        <w:tc>
          <w:tcPr>
            <w:tcW w:w="1276" w:type="dxa"/>
            <w:vAlign w:val="center"/>
          </w:tcPr>
          <w:p w:rsidR="00430DF3" w:rsidRDefault="001E0321">
            <w:pPr>
              <w:jc w:val="center"/>
            </w:pPr>
            <w:r>
              <w:rPr>
                <w:color w:val="000000"/>
                <w:sz w:val="24"/>
              </w:rPr>
              <w:t>603383</w:t>
            </w:r>
          </w:p>
        </w:tc>
        <w:tc>
          <w:tcPr>
            <w:tcW w:w="1701" w:type="dxa"/>
            <w:vAlign w:val="center"/>
          </w:tcPr>
          <w:p w:rsidR="00430DF3" w:rsidRDefault="001E0321">
            <w:pPr>
              <w:jc w:val="center"/>
            </w:pPr>
            <w:r>
              <w:rPr>
                <w:color w:val="000000"/>
                <w:sz w:val="24"/>
              </w:rPr>
              <w:t>顶点软件</w:t>
            </w:r>
          </w:p>
        </w:tc>
        <w:tc>
          <w:tcPr>
            <w:tcW w:w="1559" w:type="dxa"/>
            <w:vAlign w:val="center"/>
          </w:tcPr>
          <w:p w:rsidR="00430DF3" w:rsidRDefault="001E0321">
            <w:pPr>
              <w:jc w:val="right"/>
            </w:pPr>
            <w:r>
              <w:rPr>
                <w:color w:val="000000"/>
                <w:sz w:val="24"/>
              </w:rPr>
              <w:t>2,010,660</w:t>
            </w:r>
          </w:p>
        </w:tc>
        <w:tc>
          <w:tcPr>
            <w:tcW w:w="1932" w:type="dxa"/>
            <w:vAlign w:val="center"/>
          </w:tcPr>
          <w:p w:rsidR="00430DF3" w:rsidRDefault="001E0321">
            <w:pPr>
              <w:jc w:val="right"/>
            </w:pPr>
            <w:r>
              <w:rPr>
                <w:color w:val="000000"/>
                <w:sz w:val="24"/>
              </w:rPr>
              <w:t>59,756,815.20</w:t>
            </w:r>
          </w:p>
        </w:tc>
        <w:tc>
          <w:tcPr>
            <w:tcW w:w="1612" w:type="dxa"/>
            <w:vAlign w:val="center"/>
          </w:tcPr>
          <w:p w:rsidR="00430DF3" w:rsidRDefault="001E0321">
            <w:pPr>
              <w:jc w:val="right"/>
            </w:pPr>
            <w:r>
              <w:rPr>
                <w:color w:val="000000"/>
                <w:sz w:val="24"/>
              </w:rPr>
              <w:t>2.19</w:t>
            </w:r>
          </w:p>
        </w:tc>
      </w:tr>
      <w:tr w:rsidR="00430DF3">
        <w:trPr>
          <w:jc w:val="center"/>
        </w:trPr>
        <w:tc>
          <w:tcPr>
            <w:tcW w:w="817" w:type="dxa"/>
            <w:vAlign w:val="center"/>
          </w:tcPr>
          <w:p w:rsidR="00430DF3" w:rsidRDefault="001E0321">
            <w:pPr>
              <w:jc w:val="center"/>
            </w:pPr>
            <w:r>
              <w:rPr>
                <w:color w:val="000000"/>
                <w:sz w:val="24"/>
              </w:rPr>
              <w:t>16</w:t>
            </w:r>
          </w:p>
        </w:tc>
        <w:tc>
          <w:tcPr>
            <w:tcW w:w="1276" w:type="dxa"/>
            <w:vAlign w:val="center"/>
          </w:tcPr>
          <w:p w:rsidR="00430DF3" w:rsidRDefault="001E0321">
            <w:pPr>
              <w:jc w:val="center"/>
            </w:pPr>
            <w:r>
              <w:rPr>
                <w:color w:val="000000"/>
                <w:sz w:val="24"/>
              </w:rPr>
              <w:t>300523</w:t>
            </w:r>
          </w:p>
        </w:tc>
        <w:tc>
          <w:tcPr>
            <w:tcW w:w="1701" w:type="dxa"/>
            <w:vAlign w:val="center"/>
          </w:tcPr>
          <w:p w:rsidR="00430DF3" w:rsidRDefault="001E0321">
            <w:pPr>
              <w:jc w:val="center"/>
            </w:pPr>
            <w:r>
              <w:rPr>
                <w:color w:val="000000"/>
                <w:sz w:val="24"/>
              </w:rPr>
              <w:t>辰安科技</w:t>
            </w:r>
          </w:p>
        </w:tc>
        <w:tc>
          <w:tcPr>
            <w:tcW w:w="1559" w:type="dxa"/>
            <w:vAlign w:val="center"/>
          </w:tcPr>
          <w:p w:rsidR="00430DF3" w:rsidRDefault="001E0321">
            <w:pPr>
              <w:jc w:val="right"/>
            </w:pPr>
            <w:r>
              <w:rPr>
                <w:color w:val="000000"/>
                <w:sz w:val="24"/>
              </w:rPr>
              <w:t>768,702</w:t>
            </w:r>
          </w:p>
        </w:tc>
        <w:tc>
          <w:tcPr>
            <w:tcW w:w="1932" w:type="dxa"/>
            <w:vAlign w:val="center"/>
          </w:tcPr>
          <w:p w:rsidR="00430DF3" w:rsidRDefault="001E0321">
            <w:pPr>
              <w:jc w:val="right"/>
            </w:pPr>
            <w:r>
              <w:rPr>
                <w:color w:val="000000"/>
                <w:sz w:val="24"/>
              </w:rPr>
              <w:t>45,737,769.00</w:t>
            </w:r>
          </w:p>
        </w:tc>
        <w:tc>
          <w:tcPr>
            <w:tcW w:w="1612" w:type="dxa"/>
            <w:vAlign w:val="center"/>
          </w:tcPr>
          <w:p w:rsidR="00430DF3" w:rsidRDefault="001E0321">
            <w:pPr>
              <w:jc w:val="right"/>
            </w:pPr>
            <w:r>
              <w:rPr>
                <w:color w:val="000000"/>
                <w:sz w:val="24"/>
              </w:rPr>
              <w:t>1.68</w:t>
            </w:r>
          </w:p>
        </w:tc>
      </w:tr>
      <w:tr w:rsidR="00430DF3">
        <w:trPr>
          <w:jc w:val="center"/>
        </w:trPr>
        <w:tc>
          <w:tcPr>
            <w:tcW w:w="817" w:type="dxa"/>
            <w:vAlign w:val="center"/>
          </w:tcPr>
          <w:p w:rsidR="00430DF3" w:rsidRDefault="001E0321">
            <w:pPr>
              <w:jc w:val="center"/>
            </w:pPr>
            <w:r>
              <w:rPr>
                <w:color w:val="000000"/>
                <w:sz w:val="24"/>
              </w:rPr>
              <w:t>17</w:t>
            </w:r>
          </w:p>
        </w:tc>
        <w:tc>
          <w:tcPr>
            <w:tcW w:w="1276" w:type="dxa"/>
            <w:vAlign w:val="center"/>
          </w:tcPr>
          <w:p w:rsidR="00430DF3" w:rsidRDefault="001E0321">
            <w:pPr>
              <w:jc w:val="center"/>
            </w:pPr>
            <w:r>
              <w:rPr>
                <w:color w:val="000000"/>
                <w:sz w:val="24"/>
              </w:rPr>
              <w:t>601155</w:t>
            </w:r>
          </w:p>
        </w:tc>
        <w:tc>
          <w:tcPr>
            <w:tcW w:w="1701" w:type="dxa"/>
            <w:vAlign w:val="center"/>
          </w:tcPr>
          <w:p w:rsidR="00430DF3" w:rsidRDefault="001E0321">
            <w:pPr>
              <w:jc w:val="center"/>
            </w:pPr>
            <w:r>
              <w:rPr>
                <w:color w:val="000000"/>
                <w:sz w:val="24"/>
              </w:rPr>
              <w:t>新城控股</w:t>
            </w:r>
          </w:p>
        </w:tc>
        <w:tc>
          <w:tcPr>
            <w:tcW w:w="1559" w:type="dxa"/>
            <w:vAlign w:val="center"/>
          </w:tcPr>
          <w:p w:rsidR="00430DF3" w:rsidRDefault="001E0321">
            <w:pPr>
              <w:jc w:val="right"/>
            </w:pPr>
            <w:r>
              <w:rPr>
                <w:color w:val="000000"/>
                <w:sz w:val="24"/>
              </w:rPr>
              <w:t>1,927,894</w:t>
            </w:r>
          </w:p>
        </w:tc>
        <w:tc>
          <w:tcPr>
            <w:tcW w:w="1932" w:type="dxa"/>
            <w:vAlign w:val="center"/>
          </w:tcPr>
          <w:p w:rsidR="00430DF3" w:rsidRDefault="001E0321">
            <w:pPr>
              <w:jc w:val="right"/>
            </w:pPr>
            <w:r>
              <w:rPr>
                <w:color w:val="000000"/>
                <w:sz w:val="24"/>
              </w:rPr>
              <w:t>45,671,808.86</w:t>
            </w:r>
          </w:p>
        </w:tc>
        <w:tc>
          <w:tcPr>
            <w:tcW w:w="1612" w:type="dxa"/>
            <w:vAlign w:val="center"/>
          </w:tcPr>
          <w:p w:rsidR="00430DF3" w:rsidRDefault="001E0321">
            <w:pPr>
              <w:jc w:val="right"/>
            </w:pPr>
            <w:r>
              <w:rPr>
                <w:color w:val="000000"/>
                <w:sz w:val="24"/>
              </w:rPr>
              <w:t>1.67</w:t>
            </w:r>
          </w:p>
        </w:tc>
      </w:tr>
      <w:tr w:rsidR="00430DF3">
        <w:trPr>
          <w:jc w:val="center"/>
        </w:trPr>
        <w:tc>
          <w:tcPr>
            <w:tcW w:w="817" w:type="dxa"/>
            <w:vAlign w:val="center"/>
          </w:tcPr>
          <w:p w:rsidR="00430DF3" w:rsidRDefault="001E0321">
            <w:pPr>
              <w:jc w:val="center"/>
            </w:pPr>
            <w:r>
              <w:rPr>
                <w:color w:val="000000"/>
                <w:sz w:val="24"/>
              </w:rPr>
              <w:t>18</w:t>
            </w:r>
          </w:p>
        </w:tc>
        <w:tc>
          <w:tcPr>
            <w:tcW w:w="1276" w:type="dxa"/>
            <w:vAlign w:val="center"/>
          </w:tcPr>
          <w:p w:rsidR="00430DF3" w:rsidRDefault="001E0321">
            <w:pPr>
              <w:jc w:val="center"/>
            </w:pPr>
            <w:r>
              <w:rPr>
                <w:color w:val="000000"/>
                <w:sz w:val="24"/>
              </w:rPr>
              <w:t>300168</w:t>
            </w:r>
          </w:p>
        </w:tc>
        <w:tc>
          <w:tcPr>
            <w:tcW w:w="1701" w:type="dxa"/>
            <w:vAlign w:val="center"/>
          </w:tcPr>
          <w:p w:rsidR="00430DF3" w:rsidRDefault="001E0321">
            <w:pPr>
              <w:jc w:val="center"/>
            </w:pPr>
            <w:r>
              <w:rPr>
                <w:color w:val="000000"/>
                <w:sz w:val="24"/>
              </w:rPr>
              <w:t>万达信息</w:t>
            </w:r>
          </w:p>
        </w:tc>
        <w:tc>
          <w:tcPr>
            <w:tcW w:w="1559" w:type="dxa"/>
            <w:vAlign w:val="center"/>
          </w:tcPr>
          <w:p w:rsidR="00430DF3" w:rsidRDefault="001E0321">
            <w:pPr>
              <w:jc w:val="right"/>
            </w:pPr>
            <w:r>
              <w:rPr>
                <w:color w:val="000000"/>
                <w:sz w:val="24"/>
              </w:rPr>
              <w:t>3,799,702</w:t>
            </w:r>
          </w:p>
        </w:tc>
        <w:tc>
          <w:tcPr>
            <w:tcW w:w="1932" w:type="dxa"/>
            <w:vAlign w:val="center"/>
          </w:tcPr>
          <w:p w:rsidR="00430DF3" w:rsidRDefault="001E0321">
            <w:pPr>
              <w:jc w:val="right"/>
            </w:pPr>
            <w:r>
              <w:rPr>
                <w:color w:val="000000"/>
                <w:sz w:val="24"/>
              </w:rPr>
              <w:t>45,558,426.98</w:t>
            </w:r>
          </w:p>
        </w:tc>
        <w:tc>
          <w:tcPr>
            <w:tcW w:w="1612" w:type="dxa"/>
            <w:vAlign w:val="center"/>
          </w:tcPr>
          <w:p w:rsidR="00430DF3" w:rsidRDefault="001E0321">
            <w:pPr>
              <w:jc w:val="right"/>
            </w:pPr>
            <w:r>
              <w:rPr>
                <w:color w:val="000000"/>
                <w:sz w:val="24"/>
              </w:rPr>
              <w:t>1.67</w:t>
            </w:r>
          </w:p>
        </w:tc>
      </w:tr>
      <w:tr w:rsidR="00430DF3">
        <w:trPr>
          <w:jc w:val="center"/>
        </w:trPr>
        <w:tc>
          <w:tcPr>
            <w:tcW w:w="817" w:type="dxa"/>
            <w:vAlign w:val="center"/>
          </w:tcPr>
          <w:p w:rsidR="00430DF3" w:rsidRDefault="001E0321">
            <w:pPr>
              <w:jc w:val="center"/>
            </w:pPr>
            <w:r>
              <w:rPr>
                <w:color w:val="000000"/>
                <w:sz w:val="24"/>
              </w:rPr>
              <w:t>19</w:t>
            </w:r>
          </w:p>
        </w:tc>
        <w:tc>
          <w:tcPr>
            <w:tcW w:w="1276" w:type="dxa"/>
            <w:vAlign w:val="center"/>
          </w:tcPr>
          <w:p w:rsidR="00430DF3" w:rsidRDefault="001E0321">
            <w:pPr>
              <w:jc w:val="center"/>
            </w:pPr>
            <w:r>
              <w:rPr>
                <w:color w:val="000000"/>
                <w:sz w:val="24"/>
              </w:rPr>
              <w:t>600048</w:t>
            </w:r>
          </w:p>
        </w:tc>
        <w:tc>
          <w:tcPr>
            <w:tcW w:w="1701" w:type="dxa"/>
            <w:vAlign w:val="center"/>
          </w:tcPr>
          <w:p w:rsidR="00430DF3" w:rsidRDefault="001E0321">
            <w:pPr>
              <w:jc w:val="center"/>
            </w:pPr>
            <w:r>
              <w:rPr>
                <w:color w:val="000000"/>
                <w:sz w:val="24"/>
              </w:rPr>
              <w:t>保利地产</w:t>
            </w:r>
          </w:p>
        </w:tc>
        <w:tc>
          <w:tcPr>
            <w:tcW w:w="1559" w:type="dxa"/>
            <w:vAlign w:val="center"/>
          </w:tcPr>
          <w:p w:rsidR="00430DF3" w:rsidRDefault="001E0321">
            <w:pPr>
              <w:jc w:val="right"/>
            </w:pPr>
            <w:r>
              <w:rPr>
                <w:color w:val="000000"/>
                <w:sz w:val="24"/>
              </w:rPr>
              <w:t>3,718,535</w:t>
            </w:r>
          </w:p>
        </w:tc>
        <w:tc>
          <w:tcPr>
            <w:tcW w:w="1932" w:type="dxa"/>
            <w:vAlign w:val="center"/>
          </w:tcPr>
          <w:p w:rsidR="00430DF3" w:rsidRDefault="001E0321">
            <w:pPr>
              <w:jc w:val="right"/>
            </w:pPr>
            <w:r>
              <w:rPr>
                <w:color w:val="000000"/>
                <w:sz w:val="24"/>
              </w:rPr>
              <w:t>43,841,527.65</w:t>
            </w:r>
          </w:p>
        </w:tc>
        <w:tc>
          <w:tcPr>
            <w:tcW w:w="1612" w:type="dxa"/>
            <w:vAlign w:val="center"/>
          </w:tcPr>
          <w:p w:rsidR="00430DF3" w:rsidRDefault="001E0321">
            <w:pPr>
              <w:jc w:val="right"/>
            </w:pPr>
            <w:r>
              <w:rPr>
                <w:color w:val="000000"/>
                <w:sz w:val="24"/>
              </w:rPr>
              <w:t>1.61</w:t>
            </w:r>
          </w:p>
        </w:tc>
      </w:tr>
      <w:tr w:rsidR="00430DF3">
        <w:trPr>
          <w:jc w:val="center"/>
        </w:trPr>
        <w:tc>
          <w:tcPr>
            <w:tcW w:w="817" w:type="dxa"/>
            <w:vAlign w:val="center"/>
          </w:tcPr>
          <w:p w:rsidR="00430DF3" w:rsidRDefault="001E0321">
            <w:pPr>
              <w:jc w:val="center"/>
            </w:pPr>
            <w:r>
              <w:rPr>
                <w:color w:val="000000"/>
                <w:sz w:val="24"/>
              </w:rPr>
              <w:t>20</w:t>
            </w:r>
          </w:p>
        </w:tc>
        <w:tc>
          <w:tcPr>
            <w:tcW w:w="1276" w:type="dxa"/>
            <w:vAlign w:val="center"/>
          </w:tcPr>
          <w:p w:rsidR="00430DF3" w:rsidRDefault="001E0321">
            <w:pPr>
              <w:jc w:val="center"/>
            </w:pPr>
            <w:r>
              <w:rPr>
                <w:color w:val="000000"/>
                <w:sz w:val="24"/>
              </w:rPr>
              <w:t>300609</w:t>
            </w:r>
          </w:p>
        </w:tc>
        <w:tc>
          <w:tcPr>
            <w:tcW w:w="1701" w:type="dxa"/>
            <w:vAlign w:val="center"/>
          </w:tcPr>
          <w:p w:rsidR="00430DF3" w:rsidRDefault="001E0321">
            <w:pPr>
              <w:jc w:val="center"/>
            </w:pPr>
            <w:r>
              <w:rPr>
                <w:color w:val="000000"/>
                <w:sz w:val="24"/>
              </w:rPr>
              <w:t>汇纳科技</w:t>
            </w:r>
          </w:p>
        </w:tc>
        <w:tc>
          <w:tcPr>
            <w:tcW w:w="1559" w:type="dxa"/>
            <w:vAlign w:val="center"/>
          </w:tcPr>
          <w:p w:rsidR="00430DF3" w:rsidRDefault="001E0321">
            <w:pPr>
              <w:jc w:val="right"/>
            </w:pPr>
            <w:r>
              <w:rPr>
                <w:color w:val="000000"/>
                <w:sz w:val="24"/>
              </w:rPr>
              <w:t>1,424,016</w:t>
            </w:r>
          </w:p>
        </w:tc>
        <w:tc>
          <w:tcPr>
            <w:tcW w:w="1932" w:type="dxa"/>
            <w:vAlign w:val="center"/>
          </w:tcPr>
          <w:p w:rsidR="00430DF3" w:rsidRDefault="001E0321">
            <w:pPr>
              <w:jc w:val="right"/>
            </w:pPr>
            <w:r>
              <w:rPr>
                <w:color w:val="000000"/>
                <w:sz w:val="24"/>
              </w:rPr>
              <w:t>38,633,554.08</w:t>
            </w:r>
          </w:p>
        </w:tc>
        <w:tc>
          <w:tcPr>
            <w:tcW w:w="1612" w:type="dxa"/>
            <w:vAlign w:val="center"/>
          </w:tcPr>
          <w:p w:rsidR="00430DF3" w:rsidRDefault="001E0321">
            <w:pPr>
              <w:jc w:val="right"/>
            </w:pPr>
            <w:r>
              <w:rPr>
                <w:color w:val="000000"/>
                <w:sz w:val="24"/>
              </w:rPr>
              <w:t>1.42</w:t>
            </w:r>
          </w:p>
        </w:tc>
      </w:tr>
      <w:tr w:rsidR="00430DF3">
        <w:trPr>
          <w:jc w:val="center"/>
        </w:trPr>
        <w:tc>
          <w:tcPr>
            <w:tcW w:w="817" w:type="dxa"/>
            <w:vAlign w:val="center"/>
          </w:tcPr>
          <w:p w:rsidR="00430DF3" w:rsidRDefault="001E0321">
            <w:pPr>
              <w:jc w:val="center"/>
            </w:pPr>
            <w:r>
              <w:rPr>
                <w:color w:val="000000"/>
                <w:sz w:val="24"/>
              </w:rPr>
              <w:t>21</w:t>
            </w:r>
          </w:p>
        </w:tc>
        <w:tc>
          <w:tcPr>
            <w:tcW w:w="1276" w:type="dxa"/>
            <w:vAlign w:val="center"/>
          </w:tcPr>
          <w:p w:rsidR="00430DF3" w:rsidRDefault="001E0321">
            <w:pPr>
              <w:jc w:val="center"/>
            </w:pPr>
            <w:r>
              <w:rPr>
                <w:color w:val="000000"/>
                <w:sz w:val="24"/>
              </w:rPr>
              <w:t>600030</w:t>
            </w:r>
          </w:p>
        </w:tc>
        <w:tc>
          <w:tcPr>
            <w:tcW w:w="1701" w:type="dxa"/>
            <w:vAlign w:val="center"/>
          </w:tcPr>
          <w:p w:rsidR="00430DF3" w:rsidRDefault="001E0321">
            <w:pPr>
              <w:jc w:val="center"/>
            </w:pPr>
            <w:r>
              <w:rPr>
                <w:color w:val="000000"/>
                <w:sz w:val="24"/>
              </w:rPr>
              <w:t>中信证券</w:t>
            </w:r>
          </w:p>
        </w:tc>
        <w:tc>
          <w:tcPr>
            <w:tcW w:w="1559" w:type="dxa"/>
            <w:vAlign w:val="center"/>
          </w:tcPr>
          <w:p w:rsidR="00430DF3" w:rsidRDefault="001E0321">
            <w:pPr>
              <w:jc w:val="right"/>
            </w:pPr>
            <w:r>
              <w:rPr>
                <w:color w:val="000000"/>
                <w:sz w:val="24"/>
              </w:rPr>
              <w:t>2,372,166</w:t>
            </w:r>
          </w:p>
        </w:tc>
        <w:tc>
          <w:tcPr>
            <w:tcW w:w="1932" w:type="dxa"/>
            <w:vAlign w:val="center"/>
          </w:tcPr>
          <w:p w:rsidR="00430DF3" w:rsidRDefault="001E0321">
            <w:pPr>
              <w:jc w:val="right"/>
            </w:pPr>
            <w:r>
              <w:rPr>
                <w:color w:val="000000"/>
                <w:sz w:val="24"/>
              </w:rPr>
              <w:t>37,978,377.66</w:t>
            </w:r>
          </w:p>
        </w:tc>
        <w:tc>
          <w:tcPr>
            <w:tcW w:w="1612" w:type="dxa"/>
            <w:vAlign w:val="center"/>
          </w:tcPr>
          <w:p w:rsidR="00430DF3" w:rsidRDefault="001E0321">
            <w:pPr>
              <w:jc w:val="right"/>
            </w:pPr>
            <w:r>
              <w:rPr>
                <w:color w:val="000000"/>
                <w:sz w:val="24"/>
              </w:rPr>
              <w:t>1.39</w:t>
            </w:r>
          </w:p>
        </w:tc>
      </w:tr>
      <w:tr w:rsidR="00430DF3">
        <w:trPr>
          <w:jc w:val="center"/>
        </w:trPr>
        <w:tc>
          <w:tcPr>
            <w:tcW w:w="817" w:type="dxa"/>
            <w:vAlign w:val="center"/>
          </w:tcPr>
          <w:p w:rsidR="00430DF3" w:rsidRDefault="001E0321">
            <w:pPr>
              <w:jc w:val="center"/>
            </w:pPr>
            <w:r>
              <w:rPr>
                <w:color w:val="000000"/>
                <w:sz w:val="24"/>
              </w:rPr>
              <w:t>22</w:t>
            </w:r>
          </w:p>
        </w:tc>
        <w:tc>
          <w:tcPr>
            <w:tcW w:w="1276" w:type="dxa"/>
            <w:vAlign w:val="center"/>
          </w:tcPr>
          <w:p w:rsidR="00430DF3" w:rsidRDefault="001E0321">
            <w:pPr>
              <w:jc w:val="center"/>
            </w:pPr>
            <w:r>
              <w:rPr>
                <w:color w:val="000000"/>
                <w:sz w:val="24"/>
              </w:rPr>
              <w:t>002439</w:t>
            </w:r>
          </w:p>
        </w:tc>
        <w:tc>
          <w:tcPr>
            <w:tcW w:w="1701" w:type="dxa"/>
            <w:vAlign w:val="center"/>
          </w:tcPr>
          <w:p w:rsidR="00430DF3" w:rsidRDefault="001E0321">
            <w:pPr>
              <w:jc w:val="center"/>
            </w:pPr>
            <w:r>
              <w:rPr>
                <w:color w:val="000000"/>
                <w:sz w:val="24"/>
              </w:rPr>
              <w:t>启明星辰</w:t>
            </w:r>
          </w:p>
        </w:tc>
        <w:tc>
          <w:tcPr>
            <w:tcW w:w="1559" w:type="dxa"/>
            <w:vAlign w:val="center"/>
          </w:tcPr>
          <w:p w:rsidR="00430DF3" w:rsidRDefault="001E0321">
            <w:pPr>
              <w:jc w:val="right"/>
            </w:pPr>
            <w:r>
              <w:rPr>
                <w:color w:val="000000"/>
                <w:sz w:val="24"/>
              </w:rPr>
              <w:t>1,684,003</w:t>
            </w:r>
          </w:p>
        </w:tc>
        <w:tc>
          <w:tcPr>
            <w:tcW w:w="1932" w:type="dxa"/>
            <w:vAlign w:val="center"/>
          </w:tcPr>
          <w:p w:rsidR="00430DF3" w:rsidRDefault="001E0321">
            <w:pPr>
              <w:jc w:val="right"/>
            </w:pPr>
            <w:r>
              <w:rPr>
                <w:color w:val="000000"/>
                <w:sz w:val="24"/>
              </w:rPr>
              <w:t>34,623,101.68</w:t>
            </w:r>
          </w:p>
        </w:tc>
        <w:tc>
          <w:tcPr>
            <w:tcW w:w="1612" w:type="dxa"/>
            <w:vAlign w:val="center"/>
          </w:tcPr>
          <w:p w:rsidR="00430DF3" w:rsidRDefault="001E0321">
            <w:pPr>
              <w:jc w:val="right"/>
            </w:pPr>
            <w:r>
              <w:rPr>
                <w:color w:val="000000"/>
                <w:sz w:val="24"/>
              </w:rPr>
              <w:t>1.27</w:t>
            </w:r>
          </w:p>
        </w:tc>
      </w:tr>
      <w:tr w:rsidR="00430DF3">
        <w:trPr>
          <w:jc w:val="center"/>
        </w:trPr>
        <w:tc>
          <w:tcPr>
            <w:tcW w:w="817" w:type="dxa"/>
            <w:vAlign w:val="center"/>
          </w:tcPr>
          <w:p w:rsidR="00430DF3" w:rsidRDefault="001E0321">
            <w:pPr>
              <w:jc w:val="center"/>
            </w:pPr>
            <w:r>
              <w:rPr>
                <w:color w:val="000000"/>
                <w:sz w:val="24"/>
              </w:rPr>
              <w:t>23</w:t>
            </w:r>
          </w:p>
        </w:tc>
        <w:tc>
          <w:tcPr>
            <w:tcW w:w="1276" w:type="dxa"/>
            <w:vAlign w:val="center"/>
          </w:tcPr>
          <w:p w:rsidR="00430DF3" w:rsidRDefault="001E0321">
            <w:pPr>
              <w:jc w:val="center"/>
            </w:pPr>
            <w:r>
              <w:rPr>
                <w:color w:val="000000"/>
                <w:sz w:val="24"/>
              </w:rPr>
              <w:t>603506</w:t>
            </w:r>
          </w:p>
        </w:tc>
        <w:tc>
          <w:tcPr>
            <w:tcW w:w="1701" w:type="dxa"/>
            <w:vAlign w:val="center"/>
          </w:tcPr>
          <w:p w:rsidR="00430DF3" w:rsidRDefault="001E0321">
            <w:pPr>
              <w:jc w:val="center"/>
            </w:pPr>
            <w:r>
              <w:rPr>
                <w:color w:val="000000"/>
                <w:sz w:val="24"/>
              </w:rPr>
              <w:t>南都物业</w:t>
            </w:r>
          </w:p>
        </w:tc>
        <w:tc>
          <w:tcPr>
            <w:tcW w:w="1559" w:type="dxa"/>
            <w:vAlign w:val="center"/>
          </w:tcPr>
          <w:p w:rsidR="00430DF3" w:rsidRDefault="001E0321">
            <w:pPr>
              <w:jc w:val="right"/>
            </w:pPr>
            <w:r>
              <w:rPr>
                <w:color w:val="000000"/>
                <w:sz w:val="24"/>
              </w:rPr>
              <w:t>1,320,183</w:t>
            </w:r>
          </w:p>
        </w:tc>
        <w:tc>
          <w:tcPr>
            <w:tcW w:w="1932" w:type="dxa"/>
            <w:vAlign w:val="center"/>
          </w:tcPr>
          <w:p w:rsidR="00430DF3" w:rsidRDefault="001E0321">
            <w:pPr>
              <w:jc w:val="right"/>
            </w:pPr>
            <w:r>
              <w:rPr>
                <w:color w:val="000000"/>
                <w:sz w:val="24"/>
              </w:rPr>
              <w:t>29,321,264.43</w:t>
            </w:r>
          </w:p>
        </w:tc>
        <w:tc>
          <w:tcPr>
            <w:tcW w:w="1612" w:type="dxa"/>
            <w:vAlign w:val="center"/>
          </w:tcPr>
          <w:p w:rsidR="00430DF3" w:rsidRDefault="001E0321">
            <w:pPr>
              <w:jc w:val="right"/>
            </w:pPr>
            <w:r>
              <w:rPr>
                <w:color w:val="000000"/>
                <w:sz w:val="24"/>
              </w:rPr>
              <w:t>1.08</w:t>
            </w:r>
          </w:p>
        </w:tc>
      </w:tr>
      <w:tr w:rsidR="00430DF3">
        <w:trPr>
          <w:jc w:val="center"/>
        </w:trPr>
        <w:tc>
          <w:tcPr>
            <w:tcW w:w="817" w:type="dxa"/>
            <w:vAlign w:val="center"/>
          </w:tcPr>
          <w:p w:rsidR="00430DF3" w:rsidRDefault="001E0321">
            <w:pPr>
              <w:jc w:val="center"/>
            </w:pPr>
            <w:r>
              <w:rPr>
                <w:color w:val="000000"/>
                <w:sz w:val="24"/>
              </w:rPr>
              <w:t>24</w:t>
            </w:r>
          </w:p>
        </w:tc>
        <w:tc>
          <w:tcPr>
            <w:tcW w:w="1276" w:type="dxa"/>
            <w:vAlign w:val="center"/>
          </w:tcPr>
          <w:p w:rsidR="00430DF3" w:rsidRDefault="001E0321">
            <w:pPr>
              <w:jc w:val="center"/>
            </w:pPr>
            <w:r>
              <w:rPr>
                <w:color w:val="000000"/>
                <w:sz w:val="24"/>
              </w:rPr>
              <w:t>300413</w:t>
            </w:r>
          </w:p>
        </w:tc>
        <w:tc>
          <w:tcPr>
            <w:tcW w:w="1701" w:type="dxa"/>
            <w:vAlign w:val="center"/>
          </w:tcPr>
          <w:p w:rsidR="00430DF3" w:rsidRDefault="001E0321">
            <w:pPr>
              <w:jc w:val="center"/>
            </w:pPr>
            <w:r>
              <w:rPr>
                <w:color w:val="000000"/>
                <w:sz w:val="24"/>
              </w:rPr>
              <w:t>芒果超媒</w:t>
            </w:r>
          </w:p>
        </w:tc>
        <w:tc>
          <w:tcPr>
            <w:tcW w:w="1559" w:type="dxa"/>
            <w:vAlign w:val="center"/>
          </w:tcPr>
          <w:p w:rsidR="00430DF3" w:rsidRDefault="001E0321">
            <w:pPr>
              <w:jc w:val="right"/>
            </w:pPr>
            <w:r>
              <w:rPr>
                <w:color w:val="000000"/>
                <w:sz w:val="24"/>
              </w:rPr>
              <w:t>393,800</w:t>
            </w:r>
          </w:p>
        </w:tc>
        <w:tc>
          <w:tcPr>
            <w:tcW w:w="1932" w:type="dxa"/>
            <w:vAlign w:val="center"/>
          </w:tcPr>
          <w:p w:rsidR="00430DF3" w:rsidRDefault="001E0321">
            <w:pPr>
              <w:jc w:val="right"/>
            </w:pPr>
            <w:r>
              <w:rPr>
                <w:color w:val="000000"/>
                <w:sz w:val="24"/>
              </w:rPr>
              <w:t>14,574,538.00</w:t>
            </w:r>
          </w:p>
        </w:tc>
        <w:tc>
          <w:tcPr>
            <w:tcW w:w="1612" w:type="dxa"/>
            <w:vAlign w:val="center"/>
          </w:tcPr>
          <w:p w:rsidR="00430DF3" w:rsidRDefault="001E0321">
            <w:pPr>
              <w:jc w:val="right"/>
            </w:pPr>
            <w:r>
              <w:rPr>
                <w:color w:val="000000"/>
                <w:sz w:val="24"/>
              </w:rPr>
              <w:t>0.53</w:t>
            </w:r>
          </w:p>
        </w:tc>
      </w:tr>
      <w:tr w:rsidR="00430DF3">
        <w:trPr>
          <w:jc w:val="center"/>
        </w:trPr>
        <w:tc>
          <w:tcPr>
            <w:tcW w:w="817" w:type="dxa"/>
            <w:vAlign w:val="center"/>
          </w:tcPr>
          <w:p w:rsidR="00430DF3" w:rsidRDefault="001E0321">
            <w:pPr>
              <w:jc w:val="center"/>
            </w:pPr>
            <w:r>
              <w:rPr>
                <w:color w:val="000000"/>
                <w:sz w:val="24"/>
              </w:rPr>
              <w:t>25</w:t>
            </w:r>
          </w:p>
        </w:tc>
        <w:tc>
          <w:tcPr>
            <w:tcW w:w="1276" w:type="dxa"/>
            <w:vAlign w:val="center"/>
          </w:tcPr>
          <w:p w:rsidR="00430DF3" w:rsidRDefault="001E0321">
            <w:pPr>
              <w:jc w:val="center"/>
            </w:pPr>
            <w:r>
              <w:rPr>
                <w:color w:val="000000"/>
                <w:sz w:val="24"/>
              </w:rPr>
              <w:t>000961</w:t>
            </w:r>
          </w:p>
        </w:tc>
        <w:tc>
          <w:tcPr>
            <w:tcW w:w="1701" w:type="dxa"/>
            <w:vAlign w:val="center"/>
          </w:tcPr>
          <w:p w:rsidR="00430DF3" w:rsidRDefault="001E0321">
            <w:pPr>
              <w:jc w:val="center"/>
            </w:pPr>
            <w:r>
              <w:rPr>
                <w:color w:val="000000"/>
                <w:sz w:val="24"/>
              </w:rPr>
              <w:t>中南建设</w:t>
            </w:r>
          </w:p>
        </w:tc>
        <w:tc>
          <w:tcPr>
            <w:tcW w:w="1559" w:type="dxa"/>
            <w:vAlign w:val="center"/>
          </w:tcPr>
          <w:p w:rsidR="00430DF3" w:rsidRDefault="001E0321">
            <w:pPr>
              <w:jc w:val="right"/>
            </w:pPr>
            <w:r>
              <w:rPr>
                <w:color w:val="000000"/>
                <w:sz w:val="24"/>
              </w:rPr>
              <w:t>1,643,900</w:t>
            </w:r>
          </w:p>
        </w:tc>
        <w:tc>
          <w:tcPr>
            <w:tcW w:w="1932" w:type="dxa"/>
            <w:vAlign w:val="center"/>
          </w:tcPr>
          <w:p w:rsidR="00430DF3" w:rsidRDefault="001E0321">
            <w:pPr>
              <w:jc w:val="right"/>
            </w:pPr>
            <w:r>
              <w:rPr>
                <w:color w:val="000000"/>
                <w:sz w:val="24"/>
              </w:rPr>
              <w:t>9,222,279.00</w:t>
            </w:r>
          </w:p>
        </w:tc>
        <w:tc>
          <w:tcPr>
            <w:tcW w:w="1612" w:type="dxa"/>
            <w:vAlign w:val="center"/>
          </w:tcPr>
          <w:p w:rsidR="00430DF3" w:rsidRDefault="001E0321">
            <w:pPr>
              <w:jc w:val="right"/>
            </w:pPr>
            <w:r>
              <w:rPr>
                <w:color w:val="000000"/>
                <w:sz w:val="24"/>
              </w:rPr>
              <w:t>0.34</w:t>
            </w:r>
          </w:p>
        </w:tc>
      </w:tr>
      <w:tr w:rsidR="00430DF3">
        <w:trPr>
          <w:jc w:val="center"/>
        </w:trPr>
        <w:tc>
          <w:tcPr>
            <w:tcW w:w="817" w:type="dxa"/>
            <w:vAlign w:val="center"/>
          </w:tcPr>
          <w:p w:rsidR="00430DF3" w:rsidRDefault="001E0321">
            <w:pPr>
              <w:jc w:val="center"/>
            </w:pPr>
            <w:r>
              <w:rPr>
                <w:color w:val="000000"/>
                <w:sz w:val="24"/>
              </w:rPr>
              <w:t>26</w:t>
            </w:r>
          </w:p>
        </w:tc>
        <w:tc>
          <w:tcPr>
            <w:tcW w:w="1276" w:type="dxa"/>
            <w:vAlign w:val="center"/>
          </w:tcPr>
          <w:p w:rsidR="00430DF3" w:rsidRDefault="001E0321">
            <w:pPr>
              <w:jc w:val="center"/>
            </w:pPr>
            <w:r>
              <w:rPr>
                <w:color w:val="000000"/>
                <w:sz w:val="24"/>
              </w:rPr>
              <w:t>002050</w:t>
            </w:r>
          </w:p>
        </w:tc>
        <w:tc>
          <w:tcPr>
            <w:tcW w:w="1701" w:type="dxa"/>
            <w:vAlign w:val="center"/>
          </w:tcPr>
          <w:p w:rsidR="00430DF3" w:rsidRDefault="001E0321">
            <w:pPr>
              <w:jc w:val="center"/>
            </w:pPr>
            <w:r>
              <w:rPr>
                <w:color w:val="000000"/>
                <w:sz w:val="24"/>
              </w:rPr>
              <w:t>三花智控</w:t>
            </w:r>
          </w:p>
        </w:tc>
        <w:tc>
          <w:tcPr>
            <w:tcW w:w="1559" w:type="dxa"/>
            <w:vAlign w:val="center"/>
          </w:tcPr>
          <w:p w:rsidR="00430DF3" w:rsidRDefault="001E0321">
            <w:pPr>
              <w:jc w:val="right"/>
            </w:pPr>
            <w:r>
              <w:rPr>
                <w:color w:val="000000"/>
                <w:sz w:val="24"/>
              </w:rPr>
              <w:t>573,600</w:t>
            </w:r>
          </w:p>
        </w:tc>
        <w:tc>
          <w:tcPr>
            <w:tcW w:w="1932" w:type="dxa"/>
            <w:vAlign w:val="center"/>
          </w:tcPr>
          <w:p w:rsidR="00430DF3" w:rsidRDefault="001E0321">
            <w:pPr>
              <w:jc w:val="right"/>
            </w:pPr>
            <w:r>
              <w:rPr>
                <w:color w:val="000000"/>
                <w:sz w:val="24"/>
              </w:rPr>
              <w:t>7,278,984.00</w:t>
            </w:r>
          </w:p>
        </w:tc>
        <w:tc>
          <w:tcPr>
            <w:tcW w:w="1612" w:type="dxa"/>
            <w:vAlign w:val="center"/>
          </w:tcPr>
          <w:p w:rsidR="00430DF3" w:rsidRDefault="001E0321">
            <w:pPr>
              <w:jc w:val="right"/>
            </w:pPr>
            <w:r>
              <w:rPr>
                <w:color w:val="000000"/>
                <w:sz w:val="24"/>
              </w:rPr>
              <w:t>0.27</w:t>
            </w:r>
          </w:p>
        </w:tc>
      </w:tr>
      <w:tr w:rsidR="00430DF3">
        <w:trPr>
          <w:jc w:val="center"/>
        </w:trPr>
        <w:tc>
          <w:tcPr>
            <w:tcW w:w="817" w:type="dxa"/>
            <w:vAlign w:val="center"/>
          </w:tcPr>
          <w:p w:rsidR="00430DF3" w:rsidRDefault="001E0321">
            <w:pPr>
              <w:jc w:val="center"/>
            </w:pPr>
            <w:r>
              <w:rPr>
                <w:color w:val="000000"/>
                <w:sz w:val="24"/>
              </w:rPr>
              <w:t>27</w:t>
            </w:r>
          </w:p>
        </w:tc>
        <w:tc>
          <w:tcPr>
            <w:tcW w:w="1276" w:type="dxa"/>
            <w:vAlign w:val="center"/>
          </w:tcPr>
          <w:p w:rsidR="00430DF3" w:rsidRDefault="001E0321">
            <w:pPr>
              <w:jc w:val="center"/>
            </w:pPr>
            <w:r>
              <w:rPr>
                <w:color w:val="000000"/>
                <w:sz w:val="24"/>
              </w:rPr>
              <w:t>603108</w:t>
            </w:r>
          </w:p>
        </w:tc>
        <w:tc>
          <w:tcPr>
            <w:tcW w:w="1701" w:type="dxa"/>
            <w:vAlign w:val="center"/>
          </w:tcPr>
          <w:p w:rsidR="00430DF3" w:rsidRDefault="001E0321">
            <w:pPr>
              <w:jc w:val="center"/>
            </w:pPr>
            <w:r>
              <w:rPr>
                <w:color w:val="000000"/>
                <w:sz w:val="24"/>
              </w:rPr>
              <w:t>润达医疗</w:t>
            </w:r>
          </w:p>
        </w:tc>
        <w:tc>
          <w:tcPr>
            <w:tcW w:w="1559" w:type="dxa"/>
            <w:vAlign w:val="center"/>
          </w:tcPr>
          <w:p w:rsidR="00430DF3" w:rsidRDefault="001E0321">
            <w:pPr>
              <w:jc w:val="right"/>
            </w:pPr>
            <w:r>
              <w:rPr>
                <w:color w:val="000000"/>
                <w:sz w:val="24"/>
              </w:rPr>
              <w:t>962,000</w:t>
            </w:r>
          </w:p>
        </w:tc>
        <w:tc>
          <w:tcPr>
            <w:tcW w:w="1932" w:type="dxa"/>
            <w:vAlign w:val="center"/>
          </w:tcPr>
          <w:p w:rsidR="00430DF3" w:rsidRDefault="001E0321">
            <w:pPr>
              <w:jc w:val="right"/>
            </w:pPr>
            <w:r>
              <w:rPr>
                <w:color w:val="000000"/>
                <w:sz w:val="24"/>
              </w:rPr>
              <w:t>6,657,040.00</w:t>
            </w:r>
          </w:p>
        </w:tc>
        <w:tc>
          <w:tcPr>
            <w:tcW w:w="1612" w:type="dxa"/>
            <w:vAlign w:val="center"/>
          </w:tcPr>
          <w:p w:rsidR="00430DF3" w:rsidRDefault="001E0321">
            <w:pPr>
              <w:jc w:val="right"/>
            </w:pPr>
            <w:r>
              <w:rPr>
                <w:color w:val="000000"/>
                <w:sz w:val="24"/>
              </w:rPr>
              <w:t>0.24</w:t>
            </w:r>
          </w:p>
        </w:tc>
      </w:tr>
      <w:tr w:rsidR="00430DF3">
        <w:trPr>
          <w:jc w:val="center"/>
        </w:trPr>
        <w:tc>
          <w:tcPr>
            <w:tcW w:w="817" w:type="dxa"/>
            <w:vAlign w:val="center"/>
          </w:tcPr>
          <w:p w:rsidR="00430DF3" w:rsidRDefault="001E0321">
            <w:pPr>
              <w:jc w:val="center"/>
            </w:pPr>
            <w:r>
              <w:rPr>
                <w:color w:val="000000"/>
                <w:sz w:val="24"/>
              </w:rPr>
              <w:t>28</w:t>
            </w:r>
          </w:p>
        </w:tc>
        <w:tc>
          <w:tcPr>
            <w:tcW w:w="1276" w:type="dxa"/>
            <w:vAlign w:val="center"/>
          </w:tcPr>
          <w:p w:rsidR="00430DF3" w:rsidRDefault="001E0321">
            <w:pPr>
              <w:jc w:val="center"/>
            </w:pPr>
            <w:r>
              <w:rPr>
                <w:color w:val="000000"/>
                <w:sz w:val="24"/>
              </w:rPr>
              <w:t>601318</w:t>
            </w:r>
          </w:p>
        </w:tc>
        <w:tc>
          <w:tcPr>
            <w:tcW w:w="1701" w:type="dxa"/>
            <w:vAlign w:val="center"/>
          </w:tcPr>
          <w:p w:rsidR="00430DF3" w:rsidRDefault="001E0321">
            <w:pPr>
              <w:jc w:val="center"/>
            </w:pPr>
            <w:r>
              <w:rPr>
                <w:color w:val="000000"/>
                <w:sz w:val="24"/>
              </w:rPr>
              <w:t>中国平安</w:t>
            </w:r>
          </w:p>
        </w:tc>
        <w:tc>
          <w:tcPr>
            <w:tcW w:w="1559" w:type="dxa"/>
            <w:vAlign w:val="center"/>
          </w:tcPr>
          <w:p w:rsidR="00430DF3" w:rsidRDefault="001E0321">
            <w:pPr>
              <w:jc w:val="right"/>
            </w:pPr>
            <w:r>
              <w:rPr>
                <w:color w:val="000000"/>
                <w:sz w:val="24"/>
              </w:rPr>
              <w:t>12,000</w:t>
            </w:r>
          </w:p>
        </w:tc>
        <w:tc>
          <w:tcPr>
            <w:tcW w:w="1932" w:type="dxa"/>
            <w:vAlign w:val="center"/>
          </w:tcPr>
          <w:p w:rsidR="00430DF3" w:rsidRDefault="001E0321">
            <w:pPr>
              <w:jc w:val="right"/>
            </w:pPr>
            <w:r>
              <w:rPr>
                <w:color w:val="000000"/>
                <w:sz w:val="24"/>
              </w:rPr>
              <w:t>673,200.00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29</w:t>
            </w:r>
          </w:p>
        </w:tc>
        <w:tc>
          <w:tcPr>
            <w:tcW w:w="1276" w:type="dxa"/>
            <w:vAlign w:val="center"/>
          </w:tcPr>
          <w:p w:rsidR="00430DF3" w:rsidRDefault="001E0321">
            <w:pPr>
              <w:jc w:val="center"/>
            </w:pPr>
            <w:r>
              <w:rPr>
                <w:color w:val="000000"/>
                <w:sz w:val="24"/>
              </w:rPr>
              <w:t>600674</w:t>
            </w:r>
          </w:p>
        </w:tc>
        <w:tc>
          <w:tcPr>
            <w:tcW w:w="1701" w:type="dxa"/>
            <w:vAlign w:val="center"/>
          </w:tcPr>
          <w:p w:rsidR="00430DF3" w:rsidRDefault="001E0321">
            <w:pPr>
              <w:jc w:val="center"/>
            </w:pPr>
            <w:r>
              <w:rPr>
                <w:color w:val="000000"/>
                <w:sz w:val="24"/>
              </w:rPr>
              <w:t>川投能源</w:t>
            </w:r>
          </w:p>
        </w:tc>
        <w:tc>
          <w:tcPr>
            <w:tcW w:w="1559" w:type="dxa"/>
            <w:vAlign w:val="center"/>
          </w:tcPr>
          <w:p w:rsidR="00430DF3" w:rsidRDefault="001E0321">
            <w:pPr>
              <w:jc w:val="right"/>
            </w:pPr>
            <w:r>
              <w:rPr>
                <w:color w:val="000000"/>
                <w:sz w:val="24"/>
              </w:rPr>
              <w:t>70,000</w:t>
            </w:r>
          </w:p>
        </w:tc>
        <w:tc>
          <w:tcPr>
            <w:tcW w:w="1932" w:type="dxa"/>
            <w:vAlign w:val="center"/>
          </w:tcPr>
          <w:p w:rsidR="00430DF3" w:rsidRDefault="001E0321">
            <w:pPr>
              <w:jc w:val="right"/>
            </w:pPr>
            <w:r>
              <w:rPr>
                <w:color w:val="000000"/>
                <w:sz w:val="24"/>
              </w:rPr>
              <w:t>606,900.00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30</w:t>
            </w:r>
          </w:p>
        </w:tc>
        <w:tc>
          <w:tcPr>
            <w:tcW w:w="1276" w:type="dxa"/>
            <w:vAlign w:val="center"/>
          </w:tcPr>
          <w:p w:rsidR="00430DF3" w:rsidRDefault="001E0321">
            <w:pPr>
              <w:jc w:val="center"/>
            </w:pPr>
            <w:r>
              <w:rPr>
                <w:color w:val="000000"/>
                <w:sz w:val="24"/>
              </w:rPr>
              <w:t>600886</w:t>
            </w:r>
          </w:p>
        </w:tc>
        <w:tc>
          <w:tcPr>
            <w:tcW w:w="1701" w:type="dxa"/>
            <w:vAlign w:val="center"/>
          </w:tcPr>
          <w:p w:rsidR="00430DF3" w:rsidRDefault="001E0321">
            <w:pPr>
              <w:jc w:val="center"/>
            </w:pPr>
            <w:r>
              <w:rPr>
                <w:color w:val="000000"/>
                <w:sz w:val="24"/>
              </w:rPr>
              <w:t>国投电力</w:t>
            </w:r>
          </w:p>
        </w:tc>
        <w:tc>
          <w:tcPr>
            <w:tcW w:w="1559" w:type="dxa"/>
            <w:vAlign w:val="center"/>
          </w:tcPr>
          <w:p w:rsidR="00430DF3" w:rsidRDefault="001E0321">
            <w:pPr>
              <w:jc w:val="right"/>
            </w:pPr>
            <w:r>
              <w:rPr>
                <w:color w:val="000000"/>
                <w:sz w:val="24"/>
              </w:rPr>
              <w:t>70,000</w:t>
            </w:r>
          </w:p>
        </w:tc>
        <w:tc>
          <w:tcPr>
            <w:tcW w:w="1932" w:type="dxa"/>
            <w:vAlign w:val="center"/>
          </w:tcPr>
          <w:p w:rsidR="00430DF3" w:rsidRDefault="001E0321">
            <w:pPr>
              <w:jc w:val="right"/>
            </w:pPr>
            <w:r>
              <w:rPr>
                <w:color w:val="000000"/>
                <w:sz w:val="24"/>
              </w:rPr>
              <w:t>563,500.00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31</w:t>
            </w:r>
          </w:p>
        </w:tc>
        <w:tc>
          <w:tcPr>
            <w:tcW w:w="1276" w:type="dxa"/>
            <w:vAlign w:val="center"/>
          </w:tcPr>
          <w:p w:rsidR="00430DF3" w:rsidRDefault="001E0321">
            <w:pPr>
              <w:jc w:val="center"/>
            </w:pPr>
            <w:r>
              <w:rPr>
                <w:color w:val="000000"/>
                <w:sz w:val="24"/>
              </w:rPr>
              <w:t>600999</w:t>
            </w:r>
          </w:p>
        </w:tc>
        <w:tc>
          <w:tcPr>
            <w:tcW w:w="1701" w:type="dxa"/>
            <w:vAlign w:val="center"/>
          </w:tcPr>
          <w:p w:rsidR="00430DF3" w:rsidRDefault="001E0321">
            <w:pPr>
              <w:jc w:val="center"/>
            </w:pPr>
            <w:r>
              <w:rPr>
                <w:color w:val="000000"/>
                <w:sz w:val="24"/>
              </w:rPr>
              <w:t>招商证券</w:t>
            </w:r>
          </w:p>
        </w:tc>
        <w:tc>
          <w:tcPr>
            <w:tcW w:w="1559" w:type="dxa"/>
            <w:vAlign w:val="center"/>
          </w:tcPr>
          <w:p w:rsidR="00430DF3" w:rsidRDefault="001E0321">
            <w:pPr>
              <w:jc w:val="right"/>
            </w:pPr>
            <w:r>
              <w:rPr>
                <w:color w:val="000000"/>
                <w:sz w:val="24"/>
              </w:rPr>
              <w:t>35,000</w:t>
            </w:r>
          </w:p>
        </w:tc>
        <w:tc>
          <w:tcPr>
            <w:tcW w:w="1932" w:type="dxa"/>
            <w:vAlign w:val="center"/>
          </w:tcPr>
          <w:p w:rsidR="00430DF3" w:rsidRDefault="001E0321">
            <w:pPr>
              <w:jc w:val="right"/>
            </w:pPr>
            <w:r>
              <w:rPr>
                <w:color w:val="000000"/>
                <w:sz w:val="24"/>
              </w:rPr>
              <w:t>469,000.00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32</w:t>
            </w:r>
          </w:p>
        </w:tc>
        <w:tc>
          <w:tcPr>
            <w:tcW w:w="1276" w:type="dxa"/>
            <w:vAlign w:val="center"/>
          </w:tcPr>
          <w:p w:rsidR="00430DF3" w:rsidRDefault="001E0321">
            <w:pPr>
              <w:jc w:val="center"/>
            </w:pPr>
            <w:r>
              <w:rPr>
                <w:color w:val="000000"/>
                <w:sz w:val="24"/>
              </w:rPr>
              <w:t>600176</w:t>
            </w:r>
          </w:p>
        </w:tc>
        <w:tc>
          <w:tcPr>
            <w:tcW w:w="1701" w:type="dxa"/>
            <w:vAlign w:val="center"/>
          </w:tcPr>
          <w:p w:rsidR="00430DF3" w:rsidRDefault="001E0321">
            <w:pPr>
              <w:jc w:val="center"/>
            </w:pPr>
            <w:r>
              <w:rPr>
                <w:color w:val="000000"/>
                <w:sz w:val="24"/>
              </w:rPr>
              <w:t>中国巨石</w:t>
            </w:r>
          </w:p>
        </w:tc>
        <w:tc>
          <w:tcPr>
            <w:tcW w:w="1559" w:type="dxa"/>
            <w:vAlign w:val="center"/>
          </w:tcPr>
          <w:p w:rsidR="00430DF3" w:rsidRDefault="001E0321">
            <w:pPr>
              <w:jc w:val="right"/>
            </w:pPr>
            <w:r>
              <w:rPr>
                <w:color w:val="000000"/>
                <w:sz w:val="24"/>
              </w:rPr>
              <w:t>48,154</w:t>
            </w:r>
          </w:p>
        </w:tc>
        <w:tc>
          <w:tcPr>
            <w:tcW w:w="1932" w:type="dxa"/>
            <w:vAlign w:val="center"/>
          </w:tcPr>
          <w:p w:rsidR="00430DF3" w:rsidRDefault="001E0321">
            <w:pPr>
              <w:jc w:val="right"/>
            </w:pPr>
            <w:r>
              <w:rPr>
                <w:color w:val="000000"/>
                <w:sz w:val="24"/>
              </w:rPr>
              <w:t>465,649.18</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33</w:t>
            </w:r>
          </w:p>
        </w:tc>
        <w:tc>
          <w:tcPr>
            <w:tcW w:w="1276" w:type="dxa"/>
            <w:vAlign w:val="center"/>
          </w:tcPr>
          <w:p w:rsidR="00430DF3" w:rsidRDefault="001E0321">
            <w:pPr>
              <w:jc w:val="center"/>
            </w:pPr>
            <w:r>
              <w:rPr>
                <w:color w:val="000000"/>
                <w:sz w:val="24"/>
              </w:rPr>
              <w:t>601766</w:t>
            </w:r>
          </w:p>
        </w:tc>
        <w:tc>
          <w:tcPr>
            <w:tcW w:w="1701" w:type="dxa"/>
            <w:vAlign w:val="center"/>
          </w:tcPr>
          <w:p w:rsidR="00430DF3" w:rsidRDefault="001E0321">
            <w:pPr>
              <w:jc w:val="center"/>
            </w:pPr>
            <w:r>
              <w:rPr>
                <w:color w:val="000000"/>
                <w:sz w:val="24"/>
              </w:rPr>
              <w:t>中国中车</w:t>
            </w:r>
          </w:p>
        </w:tc>
        <w:tc>
          <w:tcPr>
            <w:tcW w:w="1559" w:type="dxa"/>
            <w:vAlign w:val="center"/>
          </w:tcPr>
          <w:p w:rsidR="00430DF3" w:rsidRDefault="001E0321">
            <w:pPr>
              <w:jc w:val="right"/>
            </w:pPr>
            <w:r>
              <w:rPr>
                <w:color w:val="000000"/>
                <w:sz w:val="24"/>
              </w:rPr>
              <w:t>50,000</w:t>
            </w:r>
          </w:p>
        </w:tc>
        <w:tc>
          <w:tcPr>
            <w:tcW w:w="1932" w:type="dxa"/>
            <w:vAlign w:val="center"/>
          </w:tcPr>
          <w:p w:rsidR="00430DF3" w:rsidRDefault="001E0321">
            <w:pPr>
              <w:jc w:val="right"/>
            </w:pPr>
            <w:r>
              <w:rPr>
                <w:color w:val="000000"/>
                <w:sz w:val="24"/>
              </w:rPr>
              <w:t>451,000.00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34</w:t>
            </w:r>
          </w:p>
        </w:tc>
        <w:tc>
          <w:tcPr>
            <w:tcW w:w="1276" w:type="dxa"/>
            <w:vAlign w:val="center"/>
          </w:tcPr>
          <w:p w:rsidR="00430DF3" w:rsidRDefault="001E0321">
            <w:pPr>
              <w:jc w:val="center"/>
            </w:pPr>
            <w:r>
              <w:rPr>
                <w:color w:val="000000"/>
                <w:sz w:val="24"/>
              </w:rPr>
              <w:t>000001</w:t>
            </w:r>
          </w:p>
        </w:tc>
        <w:tc>
          <w:tcPr>
            <w:tcW w:w="1701" w:type="dxa"/>
            <w:vAlign w:val="center"/>
          </w:tcPr>
          <w:p w:rsidR="00430DF3" w:rsidRDefault="001E0321">
            <w:pPr>
              <w:jc w:val="center"/>
            </w:pPr>
            <w:r>
              <w:rPr>
                <w:color w:val="000000"/>
                <w:sz w:val="24"/>
              </w:rPr>
              <w:t>平安银行</w:t>
            </w:r>
          </w:p>
        </w:tc>
        <w:tc>
          <w:tcPr>
            <w:tcW w:w="1559" w:type="dxa"/>
            <w:vAlign w:val="center"/>
          </w:tcPr>
          <w:p w:rsidR="00430DF3" w:rsidRDefault="001E0321">
            <w:pPr>
              <w:jc w:val="right"/>
            </w:pPr>
            <w:r>
              <w:rPr>
                <w:color w:val="000000"/>
                <w:sz w:val="24"/>
              </w:rPr>
              <w:t>48,000</w:t>
            </w:r>
          </w:p>
        </w:tc>
        <w:tc>
          <w:tcPr>
            <w:tcW w:w="1932" w:type="dxa"/>
            <w:vAlign w:val="center"/>
          </w:tcPr>
          <w:p w:rsidR="00430DF3" w:rsidRDefault="001E0321">
            <w:pPr>
              <w:jc w:val="right"/>
            </w:pPr>
            <w:r>
              <w:rPr>
                <w:color w:val="000000"/>
                <w:sz w:val="24"/>
              </w:rPr>
              <w:t>450,240.00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35</w:t>
            </w:r>
          </w:p>
        </w:tc>
        <w:tc>
          <w:tcPr>
            <w:tcW w:w="1276" w:type="dxa"/>
            <w:vAlign w:val="center"/>
          </w:tcPr>
          <w:p w:rsidR="00430DF3" w:rsidRDefault="001E0321">
            <w:pPr>
              <w:jc w:val="center"/>
            </w:pPr>
            <w:r>
              <w:rPr>
                <w:color w:val="000000"/>
                <w:sz w:val="24"/>
              </w:rPr>
              <w:t>601818</w:t>
            </w:r>
          </w:p>
        </w:tc>
        <w:tc>
          <w:tcPr>
            <w:tcW w:w="1701" w:type="dxa"/>
            <w:vAlign w:val="center"/>
          </w:tcPr>
          <w:p w:rsidR="00430DF3" w:rsidRDefault="001E0321">
            <w:pPr>
              <w:jc w:val="center"/>
            </w:pPr>
            <w:r>
              <w:rPr>
                <w:color w:val="000000"/>
                <w:sz w:val="24"/>
              </w:rPr>
              <w:t>光大银行</w:t>
            </w:r>
          </w:p>
        </w:tc>
        <w:tc>
          <w:tcPr>
            <w:tcW w:w="1559" w:type="dxa"/>
            <w:vAlign w:val="center"/>
          </w:tcPr>
          <w:p w:rsidR="00430DF3" w:rsidRDefault="001E0321">
            <w:pPr>
              <w:jc w:val="right"/>
            </w:pPr>
            <w:r>
              <w:rPr>
                <w:color w:val="000000"/>
                <w:sz w:val="24"/>
              </w:rPr>
              <w:t>120,700</w:t>
            </w:r>
          </w:p>
        </w:tc>
        <w:tc>
          <w:tcPr>
            <w:tcW w:w="1932" w:type="dxa"/>
            <w:vAlign w:val="center"/>
          </w:tcPr>
          <w:p w:rsidR="00430DF3" w:rsidRDefault="001E0321">
            <w:pPr>
              <w:jc w:val="right"/>
            </w:pPr>
            <w:r>
              <w:rPr>
                <w:color w:val="000000"/>
                <w:sz w:val="24"/>
              </w:rPr>
              <w:t>446,590.00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36</w:t>
            </w:r>
          </w:p>
        </w:tc>
        <w:tc>
          <w:tcPr>
            <w:tcW w:w="1276" w:type="dxa"/>
            <w:vAlign w:val="center"/>
          </w:tcPr>
          <w:p w:rsidR="00430DF3" w:rsidRDefault="001E0321">
            <w:pPr>
              <w:jc w:val="center"/>
            </w:pPr>
            <w:r>
              <w:rPr>
                <w:color w:val="000000"/>
                <w:sz w:val="24"/>
              </w:rPr>
              <w:t>601601</w:t>
            </w:r>
          </w:p>
        </w:tc>
        <w:tc>
          <w:tcPr>
            <w:tcW w:w="1701" w:type="dxa"/>
            <w:vAlign w:val="center"/>
          </w:tcPr>
          <w:p w:rsidR="00430DF3" w:rsidRDefault="001E0321">
            <w:pPr>
              <w:jc w:val="center"/>
            </w:pPr>
            <w:r>
              <w:rPr>
                <w:color w:val="000000"/>
                <w:sz w:val="24"/>
              </w:rPr>
              <w:t>中国太保</w:t>
            </w:r>
          </w:p>
        </w:tc>
        <w:tc>
          <w:tcPr>
            <w:tcW w:w="1559" w:type="dxa"/>
            <w:vAlign w:val="center"/>
          </w:tcPr>
          <w:p w:rsidR="00430DF3" w:rsidRDefault="001E0321">
            <w:pPr>
              <w:jc w:val="right"/>
            </w:pPr>
            <w:r>
              <w:rPr>
                <w:color w:val="000000"/>
                <w:sz w:val="24"/>
              </w:rPr>
              <w:t>15,000</w:t>
            </w:r>
          </w:p>
        </w:tc>
        <w:tc>
          <w:tcPr>
            <w:tcW w:w="1932" w:type="dxa"/>
            <w:vAlign w:val="center"/>
          </w:tcPr>
          <w:p w:rsidR="00430DF3" w:rsidRDefault="001E0321">
            <w:pPr>
              <w:jc w:val="right"/>
            </w:pPr>
            <w:r>
              <w:rPr>
                <w:color w:val="000000"/>
                <w:sz w:val="24"/>
              </w:rPr>
              <w:t>426,450.00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37</w:t>
            </w:r>
          </w:p>
        </w:tc>
        <w:tc>
          <w:tcPr>
            <w:tcW w:w="1276" w:type="dxa"/>
            <w:vAlign w:val="center"/>
          </w:tcPr>
          <w:p w:rsidR="00430DF3" w:rsidRDefault="001E0321">
            <w:pPr>
              <w:jc w:val="center"/>
            </w:pPr>
            <w:r>
              <w:rPr>
                <w:color w:val="000000"/>
                <w:sz w:val="24"/>
              </w:rPr>
              <w:t>600837</w:t>
            </w:r>
          </w:p>
        </w:tc>
        <w:tc>
          <w:tcPr>
            <w:tcW w:w="1701" w:type="dxa"/>
            <w:vAlign w:val="center"/>
          </w:tcPr>
          <w:p w:rsidR="00430DF3" w:rsidRDefault="001E0321">
            <w:pPr>
              <w:jc w:val="center"/>
            </w:pPr>
            <w:r>
              <w:rPr>
                <w:color w:val="000000"/>
                <w:sz w:val="24"/>
              </w:rPr>
              <w:t>海通证券</w:t>
            </w:r>
          </w:p>
        </w:tc>
        <w:tc>
          <w:tcPr>
            <w:tcW w:w="1559" w:type="dxa"/>
            <w:vAlign w:val="center"/>
          </w:tcPr>
          <w:p w:rsidR="00430DF3" w:rsidRDefault="001E0321">
            <w:pPr>
              <w:jc w:val="right"/>
            </w:pPr>
            <w:r>
              <w:rPr>
                <w:color w:val="000000"/>
                <w:sz w:val="24"/>
              </w:rPr>
              <w:t>47,800</w:t>
            </w:r>
          </w:p>
        </w:tc>
        <w:tc>
          <w:tcPr>
            <w:tcW w:w="1932" w:type="dxa"/>
            <w:vAlign w:val="center"/>
          </w:tcPr>
          <w:p w:rsidR="00430DF3" w:rsidRDefault="001E0321">
            <w:pPr>
              <w:jc w:val="right"/>
            </w:pPr>
            <w:r>
              <w:rPr>
                <w:color w:val="000000"/>
                <w:sz w:val="24"/>
              </w:rPr>
              <w:t>420,640.00</w:t>
            </w:r>
          </w:p>
        </w:tc>
        <w:tc>
          <w:tcPr>
            <w:tcW w:w="1612" w:type="dxa"/>
            <w:vAlign w:val="center"/>
          </w:tcPr>
          <w:p w:rsidR="00430DF3" w:rsidRDefault="001E0321">
            <w:pPr>
              <w:jc w:val="right"/>
            </w:pPr>
            <w:r>
              <w:rPr>
                <w:color w:val="000000"/>
                <w:sz w:val="24"/>
              </w:rPr>
              <w:t>0.02</w:t>
            </w:r>
          </w:p>
        </w:tc>
      </w:tr>
      <w:tr w:rsidR="00430DF3">
        <w:trPr>
          <w:jc w:val="center"/>
        </w:trPr>
        <w:tc>
          <w:tcPr>
            <w:tcW w:w="817" w:type="dxa"/>
            <w:vAlign w:val="center"/>
          </w:tcPr>
          <w:p w:rsidR="00430DF3" w:rsidRDefault="001E0321">
            <w:pPr>
              <w:jc w:val="center"/>
            </w:pPr>
            <w:r>
              <w:rPr>
                <w:color w:val="000000"/>
                <w:sz w:val="24"/>
              </w:rPr>
              <w:t>38</w:t>
            </w:r>
          </w:p>
        </w:tc>
        <w:tc>
          <w:tcPr>
            <w:tcW w:w="1276" w:type="dxa"/>
            <w:vAlign w:val="center"/>
          </w:tcPr>
          <w:p w:rsidR="00430DF3" w:rsidRDefault="001E0321">
            <w:pPr>
              <w:jc w:val="center"/>
            </w:pPr>
            <w:r>
              <w:rPr>
                <w:color w:val="000000"/>
                <w:sz w:val="24"/>
              </w:rPr>
              <w:t>000776</w:t>
            </w:r>
          </w:p>
        </w:tc>
        <w:tc>
          <w:tcPr>
            <w:tcW w:w="1701" w:type="dxa"/>
            <w:vAlign w:val="center"/>
          </w:tcPr>
          <w:p w:rsidR="00430DF3" w:rsidRDefault="001E0321">
            <w:pPr>
              <w:jc w:val="center"/>
            </w:pPr>
            <w:r>
              <w:rPr>
                <w:color w:val="000000"/>
                <w:sz w:val="24"/>
              </w:rPr>
              <w:t>广发证券</w:t>
            </w:r>
          </w:p>
        </w:tc>
        <w:tc>
          <w:tcPr>
            <w:tcW w:w="1559" w:type="dxa"/>
            <w:vAlign w:val="center"/>
          </w:tcPr>
          <w:p w:rsidR="00430DF3" w:rsidRDefault="001E0321">
            <w:pPr>
              <w:jc w:val="right"/>
            </w:pPr>
            <w:r>
              <w:rPr>
                <w:color w:val="000000"/>
                <w:sz w:val="24"/>
              </w:rPr>
              <w:t>30,000</w:t>
            </w:r>
          </w:p>
        </w:tc>
        <w:tc>
          <w:tcPr>
            <w:tcW w:w="1932" w:type="dxa"/>
            <w:vAlign w:val="center"/>
          </w:tcPr>
          <w:p w:rsidR="00430DF3" w:rsidRDefault="001E0321">
            <w:pPr>
              <w:jc w:val="right"/>
            </w:pPr>
            <w:r>
              <w:rPr>
                <w:color w:val="000000"/>
                <w:sz w:val="24"/>
              </w:rPr>
              <w:t>380,400.00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39</w:t>
            </w:r>
          </w:p>
        </w:tc>
        <w:tc>
          <w:tcPr>
            <w:tcW w:w="1276" w:type="dxa"/>
            <w:vAlign w:val="center"/>
          </w:tcPr>
          <w:p w:rsidR="00430DF3" w:rsidRDefault="001E0321">
            <w:pPr>
              <w:jc w:val="center"/>
            </w:pPr>
            <w:r>
              <w:rPr>
                <w:color w:val="000000"/>
                <w:sz w:val="24"/>
              </w:rPr>
              <w:t>000543</w:t>
            </w:r>
          </w:p>
        </w:tc>
        <w:tc>
          <w:tcPr>
            <w:tcW w:w="1701" w:type="dxa"/>
            <w:vAlign w:val="center"/>
          </w:tcPr>
          <w:p w:rsidR="00430DF3" w:rsidRDefault="001E0321">
            <w:pPr>
              <w:jc w:val="center"/>
            </w:pPr>
            <w:r>
              <w:rPr>
                <w:color w:val="000000"/>
                <w:sz w:val="24"/>
              </w:rPr>
              <w:t>皖能电力</w:t>
            </w:r>
          </w:p>
        </w:tc>
        <w:tc>
          <w:tcPr>
            <w:tcW w:w="1559" w:type="dxa"/>
            <w:vAlign w:val="center"/>
          </w:tcPr>
          <w:p w:rsidR="00430DF3" w:rsidRDefault="001E0321">
            <w:pPr>
              <w:jc w:val="right"/>
            </w:pPr>
            <w:r>
              <w:rPr>
                <w:color w:val="000000"/>
                <w:sz w:val="24"/>
              </w:rPr>
              <w:t>70,000</w:t>
            </w:r>
          </w:p>
        </w:tc>
        <w:tc>
          <w:tcPr>
            <w:tcW w:w="1932" w:type="dxa"/>
            <w:vAlign w:val="center"/>
          </w:tcPr>
          <w:p w:rsidR="00430DF3" w:rsidRDefault="001E0321">
            <w:pPr>
              <w:jc w:val="right"/>
            </w:pPr>
            <w:r>
              <w:rPr>
                <w:color w:val="000000"/>
                <w:sz w:val="24"/>
              </w:rPr>
              <w:t>335,300.00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40</w:t>
            </w:r>
          </w:p>
        </w:tc>
        <w:tc>
          <w:tcPr>
            <w:tcW w:w="1276" w:type="dxa"/>
            <w:vAlign w:val="center"/>
          </w:tcPr>
          <w:p w:rsidR="00430DF3" w:rsidRDefault="001E0321">
            <w:pPr>
              <w:jc w:val="center"/>
            </w:pPr>
            <w:r>
              <w:rPr>
                <w:color w:val="000000"/>
                <w:sz w:val="24"/>
              </w:rPr>
              <w:t>600383</w:t>
            </w:r>
          </w:p>
        </w:tc>
        <w:tc>
          <w:tcPr>
            <w:tcW w:w="1701" w:type="dxa"/>
            <w:vAlign w:val="center"/>
          </w:tcPr>
          <w:p w:rsidR="00430DF3" w:rsidRDefault="001E0321">
            <w:pPr>
              <w:jc w:val="center"/>
            </w:pPr>
            <w:r>
              <w:rPr>
                <w:color w:val="000000"/>
                <w:sz w:val="24"/>
              </w:rPr>
              <w:t>金地集团</w:t>
            </w:r>
          </w:p>
        </w:tc>
        <w:tc>
          <w:tcPr>
            <w:tcW w:w="1559" w:type="dxa"/>
            <w:vAlign w:val="center"/>
          </w:tcPr>
          <w:p w:rsidR="00430DF3" w:rsidRDefault="001E0321">
            <w:pPr>
              <w:jc w:val="right"/>
            </w:pPr>
            <w:r>
              <w:rPr>
                <w:color w:val="000000"/>
                <w:sz w:val="24"/>
              </w:rPr>
              <w:t>30,000</w:t>
            </w:r>
          </w:p>
        </w:tc>
        <w:tc>
          <w:tcPr>
            <w:tcW w:w="1932" w:type="dxa"/>
            <w:vAlign w:val="center"/>
          </w:tcPr>
          <w:p w:rsidR="00430DF3" w:rsidRDefault="001E0321">
            <w:pPr>
              <w:jc w:val="right"/>
            </w:pPr>
            <w:r>
              <w:rPr>
                <w:color w:val="000000"/>
                <w:sz w:val="24"/>
              </w:rPr>
              <w:t>288,600.00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41</w:t>
            </w:r>
          </w:p>
        </w:tc>
        <w:tc>
          <w:tcPr>
            <w:tcW w:w="1276" w:type="dxa"/>
            <w:vAlign w:val="center"/>
          </w:tcPr>
          <w:p w:rsidR="00430DF3" w:rsidRDefault="001E0321">
            <w:pPr>
              <w:jc w:val="center"/>
            </w:pPr>
            <w:r>
              <w:rPr>
                <w:color w:val="000000"/>
                <w:sz w:val="24"/>
              </w:rPr>
              <w:t>000538</w:t>
            </w:r>
          </w:p>
        </w:tc>
        <w:tc>
          <w:tcPr>
            <w:tcW w:w="1701" w:type="dxa"/>
            <w:vAlign w:val="center"/>
          </w:tcPr>
          <w:p w:rsidR="00430DF3" w:rsidRDefault="001E0321">
            <w:pPr>
              <w:jc w:val="center"/>
            </w:pPr>
            <w:r>
              <w:rPr>
                <w:color w:val="000000"/>
                <w:sz w:val="24"/>
              </w:rPr>
              <w:t>云南白药</w:t>
            </w:r>
          </w:p>
        </w:tc>
        <w:tc>
          <w:tcPr>
            <w:tcW w:w="1559" w:type="dxa"/>
            <w:vAlign w:val="center"/>
          </w:tcPr>
          <w:p w:rsidR="00430DF3" w:rsidRDefault="001E0321">
            <w:pPr>
              <w:jc w:val="right"/>
            </w:pPr>
            <w:r>
              <w:rPr>
                <w:color w:val="000000"/>
                <w:sz w:val="24"/>
              </w:rPr>
              <w:t>3,900</w:t>
            </w:r>
          </w:p>
        </w:tc>
        <w:tc>
          <w:tcPr>
            <w:tcW w:w="1932" w:type="dxa"/>
            <w:vAlign w:val="center"/>
          </w:tcPr>
          <w:p w:rsidR="00430DF3" w:rsidRDefault="001E0321">
            <w:pPr>
              <w:jc w:val="right"/>
            </w:pPr>
            <w:r>
              <w:rPr>
                <w:color w:val="000000"/>
                <w:sz w:val="24"/>
              </w:rPr>
              <w:t>288,444.00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42</w:t>
            </w:r>
          </w:p>
        </w:tc>
        <w:tc>
          <w:tcPr>
            <w:tcW w:w="1276" w:type="dxa"/>
            <w:vAlign w:val="center"/>
          </w:tcPr>
          <w:p w:rsidR="00430DF3" w:rsidRDefault="001E0321">
            <w:pPr>
              <w:jc w:val="center"/>
            </w:pPr>
            <w:r>
              <w:rPr>
                <w:color w:val="000000"/>
                <w:sz w:val="24"/>
              </w:rPr>
              <w:t>601390</w:t>
            </w:r>
          </w:p>
        </w:tc>
        <w:tc>
          <w:tcPr>
            <w:tcW w:w="1701" w:type="dxa"/>
            <w:vAlign w:val="center"/>
          </w:tcPr>
          <w:p w:rsidR="00430DF3" w:rsidRDefault="001E0321">
            <w:pPr>
              <w:jc w:val="center"/>
            </w:pPr>
            <w:r>
              <w:rPr>
                <w:color w:val="000000"/>
                <w:sz w:val="24"/>
              </w:rPr>
              <w:t>中国中铁</w:t>
            </w:r>
          </w:p>
        </w:tc>
        <w:tc>
          <w:tcPr>
            <w:tcW w:w="1559" w:type="dxa"/>
            <w:vAlign w:val="center"/>
          </w:tcPr>
          <w:p w:rsidR="00430DF3" w:rsidRDefault="001E0321">
            <w:pPr>
              <w:jc w:val="right"/>
            </w:pPr>
            <w:r>
              <w:rPr>
                <w:color w:val="000000"/>
                <w:sz w:val="24"/>
              </w:rPr>
              <w:t>40,000</w:t>
            </w:r>
          </w:p>
        </w:tc>
        <w:tc>
          <w:tcPr>
            <w:tcW w:w="1932" w:type="dxa"/>
            <w:vAlign w:val="center"/>
          </w:tcPr>
          <w:p w:rsidR="00430DF3" w:rsidRDefault="001E0321">
            <w:pPr>
              <w:jc w:val="right"/>
            </w:pPr>
            <w:r>
              <w:rPr>
                <w:color w:val="000000"/>
                <w:sz w:val="24"/>
              </w:rPr>
              <w:t>279,600.00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43</w:t>
            </w:r>
          </w:p>
        </w:tc>
        <w:tc>
          <w:tcPr>
            <w:tcW w:w="1276" w:type="dxa"/>
            <w:vAlign w:val="center"/>
          </w:tcPr>
          <w:p w:rsidR="00430DF3" w:rsidRDefault="001E0321">
            <w:pPr>
              <w:jc w:val="center"/>
            </w:pPr>
            <w:r>
              <w:rPr>
                <w:color w:val="000000"/>
                <w:sz w:val="24"/>
              </w:rPr>
              <w:t>600188</w:t>
            </w:r>
          </w:p>
        </w:tc>
        <w:tc>
          <w:tcPr>
            <w:tcW w:w="1701" w:type="dxa"/>
            <w:vAlign w:val="center"/>
          </w:tcPr>
          <w:p w:rsidR="00430DF3" w:rsidRDefault="001E0321">
            <w:pPr>
              <w:jc w:val="center"/>
            </w:pPr>
            <w:r>
              <w:rPr>
                <w:color w:val="000000"/>
                <w:sz w:val="24"/>
              </w:rPr>
              <w:t>兖州煤业</w:t>
            </w:r>
          </w:p>
        </w:tc>
        <w:tc>
          <w:tcPr>
            <w:tcW w:w="1559" w:type="dxa"/>
            <w:vAlign w:val="center"/>
          </w:tcPr>
          <w:p w:rsidR="00430DF3" w:rsidRDefault="001E0321">
            <w:pPr>
              <w:jc w:val="right"/>
            </w:pPr>
            <w:r>
              <w:rPr>
                <w:color w:val="000000"/>
                <w:sz w:val="24"/>
              </w:rPr>
              <w:t>30,000</w:t>
            </w:r>
          </w:p>
        </w:tc>
        <w:tc>
          <w:tcPr>
            <w:tcW w:w="1932" w:type="dxa"/>
            <w:vAlign w:val="center"/>
          </w:tcPr>
          <w:p w:rsidR="00430DF3" w:rsidRDefault="001E0321">
            <w:pPr>
              <w:jc w:val="right"/>
            </w:pPr>
            <w:r>
              <w:rPr>
                <w:color w:val="000000"/>
                <w:sz w:val="24"/>
              </w:rPr>
              <w:t>263,400.00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44</w:t>
            </w:r>
          </w:p>
        </w:tc>
        <w:tc>
          <w:tcPr>
            <w:tcW w:w="1276" w:type="dxa"/>
            <w:vAlign w:val="center"/>
          </w:tcPr>
          <w:p w:rsidR="00430DF3" w:rsidRDefault="001E0321">
            <w:pPr>
              <w:jc w:val="center"/>
            </w:pPr>
            <w:r>
              <w:rPr>
                <w:color w:val="000000"/>
                <w:sz w:val="24"/>
              </w:rPr>
              <w:t>600036</w:t>
            </w:r>
          </w:p>
        </w:tc>
        <w:tc>
          <w:tcPr>
            <w:tcW w:w="1701" w:type="dxa"/>
            <w:vAlign w:val="center"/>
          </w:tcPr>
          <w:p w:rsidR="00430DF3" w:rsidRDefault="001E0321">
            <w:pPr>
              <w:jc w:val="center"/>
            </w:pPr>
            <w:r>
              <w:rPr>
                <w:color w:val="000000"/>
                <w:sz w:val="24"/>
              </w:rPr>
              <w:t>招商银行</w:t>
            </w:r>
          </w:p>
        </w:tc>
        <w:tc>
          <w:tcPr>
            <w:tcW w:w="1559" w:type="dxa"/>
            <w:vAlign w:val="center"/>
          </w:tcPr>
          <w:p w:rsidR="00430DF3" w:rsidRDefault="001E0321">
            <w:pPr>
              <w:jc w:val="right"/>
            </w:pPr>
            <w:r>
              <w:rPr>
                <w:color w:val="000000"/>
                <w:sz w:val="24"/>
              </w:rPr>
              <w:t>10,000</w:t>
            </w:r>
          </w:p>
        </w:tc>
        <w:tc>
          <w:tcPr>
            <w:tcW w:w="1932" w:type="dxa"/>
            <w:vAlign w:val="center"/>
          </w:tcPr>
          <w:p w:rsidR="00430DF3" w:rsidRDefault="001E0321">
            <w:pPr>
              <w:jc w:val="right"/>
            </w:pPr>
            <w:r>
              <w:rPr>
                <w:color w:val="000000"/>
                <w:sz w:val="24"/>
              </w:rPr>
              <w:t>252,000.00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45</w:t>
            </w:r>
          </w:p>
        </w:tc>
        <w:tc>
          <w:tcPr>
            <w:tcW w:w="1276" w:type="dxa"/>
            <w:vAlign w:val="center"/>
          </w:tcPr>
          <w:p w:rsidR="00430DF3" w:rsidRDefault="001E0321">
            <w:pPr>
              <w:jc w:val="center"/>
            </w:pPr>
            <w:r>
              <w:rPr>
                <w:color w:val="000000"/>
                <w:sz w:val="24"/>
              </w:rPr>
              <w:t>600015</w:t>
            </w:r>
          </w:p>
        </w:tc>
        <w:tc>
          <w:tcPr>
            <w:tcW w:w="1701" w:type="dxa"/>
            <w:vAlign w:val="center"/>
          </w:tcPr>
          <w:p w:rsidR="00430DF3" w:rsidRDefault="001E0321">
            <w:pPr>
              <w:jc w:val="center"/>
            </w:pPr>
            <w:r>
              <w:rPr>
                <w:color w:val="000000"/>
                <w:sz w:val="24"/>
              </w:rPr>
              <w:t>华夏银行</w:t>
            </w:r>
          </w:p>
        </w:tc>
        <w:tc>
          <w:tcPr>
            <w:tcW w:w="1559" w:type="dxa"/>
            <w:vAlign w:val="center"/>
          </w:tcPr>
          <w:p w:rsidR="00430DF3" w:rsidRDefault="001E0321">
            <w:pPr>
              <w:jc w:val="right"/>
            </w:pPr>
            <w:r>
              <w:rPr>
                <w:color w:val="000000"/>
                <w:sz w:val="24"/>
              </w:rPr>
              <w:t>33,960</w:t>
            </w:r>
          </w:p>
        </w:tc>
        <w:tc>
          <w:tcPr>
            <w:tcW w:w="1932" w:type="dxa"/>
            <w:vAlign w:val="center"/>
          </w:tcPr>
          <w:p w:rsidR="00430DF3" w:rsidRDefault="001E0321">
            <w:pPr>
              <w:jc w:val="right"/>
            </w:pPr>
            <w:r>
              <w:rPr>
                <w:color w:val="000000"/>
                <w:sz w:val="24"/>
              </w:rPr>
              <w:t>250,964.40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46</w:t>
            </w:r>
          </w:p>
        </w:tc>
        <w:tc>
          <w:tcPr>
            <w:tcW w:w="1276" w:type="dxa"/>
            <w:vAlign w:val="center"/>
          </w:tcPr>
          <w:p w:rsidR="00430DF3" w:rsidRDefault="001E0321">
            <w:pPr>
              <w:jc w:val="center"/>
            </w:pPr>
            <w:r>
              <w:rPr>
                <w:color w:val="000000"/>
                <w:sz w:val="24"/>
              </w:rPr>
              <w:t>600835</w:t>
            </w:r>
          </w:p>
        </w:tc>
        <w:tc>
          <w:tcPr>
            <w:tcW w:w="1701" w:type="dxa"/>
            <w:vAlign w:val="center"/>
          </w:tcPr>
          <w:p w:rsidR="00430DF3" w:rsidRDefault="001E0321">
            <w:pPr>
              <w:jc w:val="center"/>
            </w:pPr>
            <w:r>
              <w:rPr>
                <w:color w:val="000000"/>
                <w:sz w:val="24"/>
              </w:rPr>
              <w:t>上海机电</w:t>
            </w:r>
          </w:p>
        </w:tc>
        <w:tc>
          <w:tcPr>
            <w:tcW w:w="1559" w:type="dxa"/>
            <w:vAlign w:val="center"/>
          </w:tcPr>
          <w:p w:rsidR="00430DF3" w:rsidRDefault="001E0321">
            <w:pPr>
              <w:jc w:val="right"/>
            </w:pPr>
            <w:r>
              <w:rPr>
                <w:color w:val="000000"/>
                <w:sz w:val="24"/>
              </w:rPr>
              <w:t>16,800</w:t>
            </w:r>
          </w:p>
        </w:tc>
        <w:tc>
          <w:tcPr>
            <w:tcW w:w="1932" w:type="dxa"/>
            <w:vAlign w:val="center"/>
          </w:tcPr>
          <w:p w:rsidR="00430DF3" w:rsidRDefault="001E0321">
            <w:pPr>
              <w:jc w:val="right"/>
            </w:pPr>
            <w:r>
              <w:rPr>
                <w:color w:val="000000"/>
                <w:sz w:val="24"/>
              </w:rPr>
              <w:t>244,440.00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47</w:t>
            </w:r>
          </w:p>
        </w:tc>
        <w:tc>
          <w:tcPr>
            <w:tcW w:w="1276" w:type="dxa"/>
            <w:vAlign w:val="center"/>
          </w:tcPr>
          <w:p w:rsidR="00430DF3" w:rsidRDefault="001E0321">
            <w:pPr>
              <w:jc w:val="center"/>
            </w:pPr>
            <w:r>
              <w:rPr>
                <w:color w:val="000000"/>
                <w:sz w:val="24"/>
              </w:rPr>
              <w:t>600547</w:t>
            </w:r>
          </w:p>
        </w:tc>
        <w:tc>
          <w:tcPr>
            <w:tcW w:w="1701" w:type="dxa"/>
            <w:vAlign w:val="center"/>
          </w:tcPr>
          <w:p w:rsidR="00430DF3" w:rsidRDefault="001E0321">
            <w:pPr>
              <w:jc w:val="center"/>
            </w:pPr>
            <w:r>
              <w:rPr>
                <w:color w:val="000000"/>
                <w:sz w:val="24"/>
              </w:rPr>
              <w:t>山东黄金</w:t>
            </w:r>
          </w:p>
        </w:tc>
        <w:tc>
          <w:tcPr>
            <w:tcW w:w="1559" w:type="dxa"/>
            <w:vAlign w:val="center"/>
          </w:tcPr>
          <w:p w:rsidR="00430DF3" w:rsidRDefault="001E0321">
            <w:pPr>
              <w:jc w:val="right"/>
            </w:pPr>
            <w:r>
              <w:rPr>
                <w:color w:val="000000"/>
                <w:sz w:val="24"/>
              </w:rPr>
              <w:t>8,000</w:t>
            </w:r>
          </w:p>
        </w:tc>
        <w:tc>
          <w:tcPr>
            <w:tcW w:w="1932" w:type="dxa"/>
            <w:vAlign w:val="center"/>
          </w:tcPr>
          <w:p w:rsidR="00430DF3" w:rsidRDefault="001E0321">
            <w:pPr>
              <w:jc w:val="right"/>
            </w:pPr>
            <w:r>
              <w:rPr>
                <w:color w:val="000000"/>
                <w:sz w:val="24"/>
              </w:rPr>
              <w:t>242,000.00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48</w:t>
            </w:r>
          </w:p>
        </w:tc>
        <w:tc>
          <w:tcPr>
            <w:tcW w:w="1276" w:type="dxa"/>
            <w:vAlign w:val="center"/>
          </w:tcPr>
          <w:p w:rsidR="00430DF3" w:rsidRDefault="001E0321">
            <w:pPr>
              <w:jc w:val="center"/>
            </w:pPr>
            <w:r>
              <w:rPr>
                <w:color w:val="000000"/>
                <w:sz w:val="24"/>
              </w:rPr>
              <w:t>000002</w:t>
            </w:r>
          </w:p>
        </w:tc>
        <w:tc>
          <w:tcPr>
            <w:tcW w:w="1701" w:type="dxa"/>
            <w:vAlign w:val="center"/>
          </w:tcPr>
          <w:p w:rsidR="00430DF3" w:rsidRDefault="001E0321">
            <w:pPr>
              <w:jc w:val="center"/>
            </w:pPr>
            <w:r>
              <w:rPr>
                <w:color w:val="000000"/>
                <w:sz w:val="24"/>
              </w:rPr>
              <w:t>万科</w:t>
            </w:r>
            <w:r>
              <w:rPr>
                <w:color w:val="000000"/>
                <w:sz w:val="24"/>
              </w:rPr>
              <w:t>A</w:t>
            </w:r>
          </w:p>
        </w:tc>
        <w:tc>
          <w:tcPr>
            <w:tcW w:w="1559" w:type="dxa"/>
            <w:vAlign w:val="center"/>
          </w:tcPr>
          <w:p w:rsidR="00430DF3" w:rsidRDefault="001E0321">
            <w:pPr>
              <w:jc w:val="right"/>
            </w:pPr>
            <w:r>
              <w:rPr>
                <w:color w:val="000000"/>
                <w:sz w:val="24"/>
              </w:rPr>
              <w:t>10,000</w:t>
            </w:r>
          </w:p>
        </w:tc>
        <w:tc>
          <w:tcPr>
            <w:tcW w:w="1932" w:type="dxa"/>
            <w:vAlign w:val="center"/>
          </w:tcPr>
          <w:p w:rsidR="00430DF3" w:rsidRDefault="001E0321">
            <w:pPr>
              <w:jc w:val="right"/>
            </w:pPr>
            <w:r>
              <w:rPr>
                <w:color w:val="000000"/>
                <w:sz w:val="24"/>
              </w:rPr>
              <w:t>238,200.00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49</w:t>
            </w:r>
          </w:p>
        </w:tc>
        <w:tc>
          <w:tcPr>
            <w:tcW w:w="1276" w:type="dxa"/>
            <w:vAlign w:val="center"/>
          </w:tcPr>
          <w:p w:rsidR="00430DF3" w:rsidRDefault="001E0321">
            <w:pPr>
              <w:jc w:val="center"/>
            </w:pPr>
            <w:r>
              <w:rPr>
                <w:color w:val="000000"/>
                <w:sz w:val="24"/>
              </w:rPr>
              <w:t>601339</w:t>
            </w:r>
          </w:p>
        </w:tc>
        <w:tc>
          <w:tcPr>
            <w:tcW w:w="1701" w:type="dxa"/>
            <w:vAlign w:val="center"/>
          </w:tcPr>
          <w:p w:rsidR="00430DF3" w:rsidRDefault="001E0321">
            <w:pPr>
              <w:jc w:val="center"/>
            </w:pPr>
            <w:r>
              <w:rPr>
                <w:color w:val="000000"/>
                <w:sz w:val="24"/>
              </w:rPr>
              <w:t>百隆东方</w:t>
            </w:r>
          </w:p>
        </w:tc>
        <w:tc>
          <w:tcPr>
            <w:tcW w:w="1559" w:type="dxa"/>
            <w:vAlign w:val="center"/>
          </w:tcPr>
          <w:p w:rsidR="00430DF3" w:rsidRDefault="001E0321">
            <w:pPr>
              <w:jc w:val="right"/>
            </w:pPr>
            <w:r>
              <w:rPr>
                <w:color w:val="000000"/>
                <w:sz w:val="24"/>
              </w:rPr>
              <w:t>40,000</w:t>
            </w:r>
          </w:p>
        </w:tc>
        <w:tc>
          <w:tcPr>
            <w:tcW w:w="1932" w:type="dxa"/>
            <w:vAlign w:val="center"/>
          </w:tcPr>
          <w:p w:rsidR="00430DF3" w:rsidRDefault="001E0321">
            <w:pPr>
              <w:jc w:val="right"/>
            </w:pPr>
            <w:r>
              <w:rPr>
                <w:color w:val="000000"/>
                <w:sz w:val="24"/>
              </w:rPr>
              <w:t>221,200.00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50</w:t>
            </w:r>
          </w:p>
        </w:tc>
        <w:tc>
          <w:tcPr>
            <w:tcW w:w="1276" w:type="dxa"/>
            <w:vAlign w:val="center"/>
          </w:tcPr>
          <w:p w:rsidR="00430DF3" w:rsidRDefault="001E0321">
            <w:pPr>
              <w:jc w:val="center"/>
            </w:pPr>
            <w:r>
              <w:rPr>
                <w:color w:val="000000"/>
                <w:sz w:val="24"/>
              </w:rPr>
              <w:t>000888</w:t>
            </w:r>
          </w:p>
        </w:tc>
        <w:tc>
          <w:tcPr>
            <w:tcW w:w="1701" w:type="dxa"/>
            <w:vAlign w:val="center"/>
          </w:tcPr>
          <w:p w:rsidR="00430DF3" w:rsidRDefault="001E0321">
            <w:pPr>
              <w:jc w:val="center"/>
            </w:pPr>
            <w:r>
              <w:rPr>
                <w:color w:val="000000"/>
                <w:sz w:val="24"/>
              </w:rPr>
              <w:t>峨眉山</w:t>
            </w:r>
            <w:r>
              <w:rPr>
                <w:color w:val="000000"/>
                <w:sz w:val="24"/>
              </w:rPr>
              <w:t>A</w:t>
            </w:r>
          </w:p>
        </w:tc>
        <w:tc>
          <w:tcPr>
            <w:tcW w:w="1559" w:type="dxa"/>
            <w:vAlign w:val="center"/>
          </w:tcPr>
          <w:p w:rsidR="00430DF3" w:rsidRDefault="001E0321">
            <w:pPr>
              <w:jc w:val="right"/>
            </w:pPr>
            <w:r>
              <w:rPr>
                <w:color w:val="000000"/>
                <w:sz w:val="24"/>
              </w:rPr>
              <w:t>38,888</w:t>
            </w:r>
          </w:p>
        </w:tc>
        <w:tc>
          <w:tcPr>
            <w:tcW w:w="1932" w:type="dxa"/>
            <w:vAlign w:val="center"/>
          </w:tcPr>
          <w:p w:rsidR="00430DF3" w:rsidRDefault="001E0321">
            <w:pPr>
              <w:jc w:val="right"/>
            </w:pPr>
            <w:r>
              <w:rPr>
                <w:color w:val="000000"/>
                <w:sz w:val="24"/>
              </w:rPr>
              <w:t>220,106.08</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51</w:t>
            </w:r>
          </w:p>
        </w:tc>
        <w:tc>
          <w:tcPr>
            <w:tcW w:w="1276" w:type="dxa"/>
            <w:vAlign w:val="center"/>
          </w:tcPr>
          <w:p w:rsidR="00430DF3" w:rsidRDefault="001E0321">
            <w:pPr>
              <w:jc w:val="center"/>
            </w:pPr>
            <w:r>
              <w:rPr>
                <w:color w:val="000000"/>
                <w:sz w:val="24"/>
              </w:rPr>
              <w:t>600637</w:t>
            </w:r>
          </w:p>
        </w:tc>
        <w:tc>
          <w:tcPr>
            <w:tcW w:w="1701" w:type="dxa"/>
            <w:vAlign w:val="center"/>
          </w:tcPr>
          <w:p w:rsidR="00430DF3" w:rsidRDefault="001E0321">
            <w:pPr>
              <w:jc w:val="center"/>
            </w:pPr>
            <w:r>
              <w:rPr>
                <w:color w:val="000000"/>
                <w:sz w:val="24"/>
              </w:rPr>
              <w:t>东方明珠</w:t>
            </w:r>
          </w:p>
        </w:tc>
        <w:tc>
          <w:tcPr>
            <w:tcW w:w="1559" w:type="dxa"/>
            <w:vAlign w:val="center"/>
          </w:tcPr>
          <w:p w:rsidR="00430DF3" w:rsidRDefault="001E0321">
            <w:pPr>
              <w:jc w:val="right"/>
            </w:pPr>
            <w:r>
              <w:rPr>
                <w:color w:val="000000"/>
                <w:sz w:val="24"/>
              </w:rPr>
              <w:t>19,500</w:t>
            </w:r>
          </w:p>
        </w:tc>
        <w:tc>
          <w:tcPr>
            <w:tcW w:w="1932" w:type="dxa"/>
            <w:vAlign w:val="center"/>
          </w:tcPr>
          <w:p w:rsidR="00430DF3" w:rsidRDefault="001E0321">
            <w:pPr>
              <w:jc w:val="right"/>
            </w:pPr>
            <w:r>
              <w:rPr>
                <w:color w:val="000000"/>
                <w:sz w:val="24"/>
              </w:rPr>
              <w:t>199,680.00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52</w:t>
            </w:r>
          </w:p>
        </w:tc>
        <w:tc>
          <w:tcPr>
            <w:tcW w:w="1276" w:type="dxa"/>
            <w:vAlign w:val="center"/>
          </w:tcPr>
          <w:p w:rsidR="00430DF3" w:rsidRDefault="001E0321">
            <w:pPr>
              <w:jc w:val="center"/>
            </w:pPr>
            <w:r>
              <w:rPr>
                <w:color w:val="000000"/>
                <w:sz w:val="24"/>
              </w:rPr>
              <w:t>000726</w:t>
            </w:r>
          </w:p>
        </w:tc>
        <w:tc>
          <w:tcPr>
            <w:tcW w:w="1701" w:type="dxa"/>
            <w:vAlign w:val="center"/>
          </w:tcPr>
          <w:p w:rsidR="00430DF3" w:rsidRDefault="001E0321">
            <w:pPr>
              <w:jc w:val="center"/>
            </w:pPr>
            <w:r>
              <w:rPr>
                <w:color w:val="000000"/>
                <w:sz w:val="24"/>
              </w:rPr>
              <w:t>鲁泰</w:t>
            </w:r>
            <w:r>
              <w:rPr>
                <w:color w:val="000000"/>
                <w:sz w:val="24"/>
              </w:rPr>
              <w:t>A</w:t>
            </w:r>
          </w:p>
        </w:tc>
        <w:tc>
          <w:tcPr>
            <w:tcW w:w="1559" w:type="dxa"/>
            <w:vAlign w:val="center"/>
          </w:tcPr>
          <w:p w:rsidR="00430DF3" w:rsidRDefault="001E0321">
            <w:pPr>
              <w:jc w:val="right"/>
            </w:pPr>
            <w:r>
              <w:rPr>
                <w:color w:val="000000"/>
                <w:sz w:val="24"/>
              </w:rPr>
              <w:t>20,000</w:t>
            </w:r>
          </w:p>
        </w:tc>
        <w:tc>
          <w:tcPr>
            <w:tcW w:w="1932" w:type="dxa"/>
            <w:vAlign w:val="center"/>
          </w:tcPr>
          <w:p w:rsidR="00430DF3" w:rsidRDefault="001E0321">
            <w:pPr>
              <w:jc w:val="right"/>
            </w:pPr>
            <w:r>
              <w:rPr>
                <w:color w:val="000000"/>
                <w:sz w:val="24"/>
              </w:rPr>
              <w:t>194,200.00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53</w:t>
            </w:r>
          </w:p>
        </w:tc>
        <w:tc>
          <w:tcPr>
            <w:tcW w:w="1276" w:type="dxa"/>
            <w:vAlign w:val="center"/>
          </w:tcPr>
          <w:p w:rsidR="00430DF3" w:rsidRDefault="001E0321">
            <w:pPr>
              <w:jc w:val="center"/>
            </w:pPr>
            <w:r>
              <w:rPr>
                <w:color w:val="000000"/>
                <w:sz w:val="24"/>
              </w:rPr>
              <w:t>000807</w:t>
            </w:r>
          </w:p>
        </w:tc>
        <w:tc>
          <w:tcPr>
            <w:tcW w:w="1701" w:type="dxa"/>
            <w:vAlign w:val="center"/>
          </w:tcPr>
          <w:p w:rsidR="00430DF3" w:rsidRDefault="001E0321">
            <w:pPr>
              <w:jc w:val="center"/>
            </w:pPr>
            <w:r>
              <w:rPr>
                <w:color w:val="000000"/>
                <w:sz w:val="24"/>
              </w:rPr>
              <w:t>云铝股份</w:t>
            </w:r>
          </w:p>
        </w:tc>
        <w:tc>
          <w:tcPr>
            <w:tcW w:w="1559" w:type="dxa"/>
            <w:vAlign w:val="center"/>
          </w:tcPr>
          <w:p w:rsidR="00430DF3" w:rsidRDefault="001E0321">
            <w:pPr>
              <w:jc w:val="right"/>
            </w:pPr>
            <w:r>
              <w:rPr>
                <w:color w:val="000000"/>
                <w:sz w:val="24"/>
              </w:rPr>
              <w:t>50,000</w:t>
            </w:r>
          </w:p>
        </w:tc>
        <w:tc>
          <w:tcPr>
            <w:tcW w:w="1932" w:type="dxa"/>
            <w:vAlign w:val="center"/>
          </w:tcPr>
          <w:p w:rsidR="00430DF3" w:rsidRDefault="001E0321">
            <w:pPr>
              <w:jc w:val="right"/>
            </w:pPr>
            <w:r>
              <w:rPr>
                <w:color w:val="000000"/>
                <w:sz w:val="24"/>
              </w:rPr>
              <w:t>194,000.00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54</w:t>
            </w:r>
          </w:p>
        </w:tc>
        <w:tc>
          <w:tcPr>
            <w:tcW w:w="1276" w:type="dxa"/>
            <w:vAlign w:val="center"/>
          </w:tcPr>
          <w:p w:rsidR="00430DF3" w:rsidRDefault="001E0321">
            <w:pPr>
              <w:jc w:val="center"/>
            </w:pPr>
            <w:r>
              <w:rPr>
                <w:color w:val="000000"/>
                <w:sz w:val="24"/>
              </w:rPr>
              <w:t>600115</w:t>
            </w:r>
          </w:p>
        </w:tc>
        <w:tc>
          <w:tcPr>
            <w:tcW w:w="1701" w:type="dxa"/>
            <w:vAlign w:val="center"/>
          </w:tcPr>
          <w:p w:rsidR="00430DF3" w:rsidRDefault="001E0321">
            <w:pPr>
              <w:jc w:val="center"/>
            </w:pPr>
            <w:r>
              <w:rPr>
                <w:color w:val="000000"/>
                <w:sz w:val="24"/>
              </w:rPr>
              <w:t>东方航空</w:t>
            </w:r>
          </w:p>
        </w:tc>
        <w:tc>
          <w:tcPr>
            <w:tcW w:w="1559" w:type="dxa"/>
            <w:vAlign w:val="center"/>
          </w:tcPr>
          <w:p w:rsidR="00430DF3" w:rsidRDefault="001E0321">
            <w:pPr>
              <w:jc w:val="right"/>
            </w:pPr>
            <w:r>
              <w:rPr>
                <w:color w:val="000000"/>
                <w:sz w:val="24"/>
              </w:rPr>
              <w:t>40,000</w:t>
            </w:r>
          </w:p>
        </w:tc>
        <w:tc>
          <w:tcPr>
            <w:tcW w:w="1932" w:type="dxa"/>
            <w:vAlign w:val="center"/>
          </w:tcPr>
          <w:p w:rsidR="00430DF3" w:rsidRDefault="001E0321">
            <w:pPr>
              <w:jc w:val="right"/>
            </w:pPr>
            <w:r>
              <w:rPr>
                <w:color w:val="000000"/>
                <w:sz w:val="24"/>
              </w:rPr>
              <w:t>190,000.00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55</w:t>
            </w:r>
          </w:p>
        </w:tc>
        <w:tc>
          <w:tcPr>
            <w:tcW w:w="1276" w:type="dxa"/>
            <w:vAlign w:val="center"/>
          </w:tcPr>
          <w:p w:rsidR="00430DF3" w:rsidRDefault="001E0321">
            <w:pPr>
              <w:jc w:val="center"/>
            </w:pPr>
            <w:r>
              <w:rPr>
                <w:color w:val="000000"/>
                <w:sz w:val="24"/>
              </w:rPr>
              <w:t>000031</w:t>
            </w:r>
          </w:p>
        </w:tc>
        <w:tc>
          <w:tcPr>
            <w:tcW w:w="1701" w:type="dxa"/>
            <w:vAlign w:val="center"/>
          </w:tcPr>
          <w:p w:rsidR="00430DF3" w:rsidRDefault="001E0321">
            <w:pPr>
              <w:jc w:val="center"/>
            </w:pPr>
            <w:r>
              <w:rPr>
                <w:color w:val="000000"/>
                <w:sz w:val="24"/>
              </w:rPr>
              <w:t>中粮地产</w:t>
            </w:r>
          </w:p>
        </w:tc>
        <w:tc>
          <w:tcPr>
            <w:tcW w:w="1559" w:type="dxa"/>
            <w:vAlign w:val="center"/>
          </w:tcPr>
          <w:p w:rsidR="00430DF3" w:rsidRDefault="001E0321">
            <w:pPr>
              <w:jc w:val="right"/>
            </w:pPr>
            <w:r>
              <w:rPr>
                <w:color w:val="000000"/>
                <w:sz w:val="24"/>
              </w:rPr>
              <w:t>38,000</w:t>
            </w:r>
          </w:p>
        </w:tc>
        <w:tc>
          <w:tcPr>
            <w:tcW w:w="1932" w:type="dxa"/>
            <w:vAlign w:val="center"/>
          </w:tcPr>
          <w:p w:rsidR="00430DF3" w:rsidRDefault="001E0321">
            <w:pPr>
              <w:jc w:val="right"/>
            </w:pPr>
            <w:r>
              <w:rPr>
                <w:color w:val="000000"/>
                <w:sz w:val="24"/>
              </w:rPr>
              <w:t>185,440.00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56</w:t>
            </w:r>
          </w:p>
        </w:tc>
        <w:tc>
          <w:tcPr>
            <w:tcW w:w="1276" w:type="dxa"/>
            <w:vAlign w:val="center"/>
          </w:tcPr>
          <w:p w:rsidR="00430DF3" w:rsidRDefault="001E0321">
            <w:pPr>
              <w:jc w:val="center"/>
            </w:pPr>
            <w:r>
              <w:rPr>
                <w:color w:val="000000"/>
                <w:sz w:val="24"/>
              </w:rPr>
              <w:t>600016</w:t>
            </w:r>
          </w:p>
        </w:tc>
        <w:tc>
          <w:tcPr>
            <w:tcW w:w="1701" w:type="dxa"/>
            <w:vAlign w:val="center"/>
          </w:tcPr>
          <w:p w:rsidR="00430DF3" w:rsidRDefault="001E0321">
            <w:pPr>
              <w:jc w:val="center"/>
            </w:pPr>
            <w:r>
              <w:rPr>
                <w:color w:val="000000"/>
                <w:sz w:val="24"/>
              </w:rPr>
              <w:t>民生银行</w:t>
            </w:r>
          </w:p>
        </w:tc>
        <w:tc>
          <w:tcPr>
            <w:tcW w:w="1559" w:type="dxa"/>
            <w:vAlign w:val="center"/>
          </w:tcPr>
          <w:p w:rsidR="00430DF3" w:rsidRDefault="001E0321">
            <w:pPr>
              <w:jc w:val="right"/>
            </w:pPr>
            <w:r>
              <w:rPr>
                <w:color w:val="000000"/>
                <w:sz w:val="24"/>
              </w:rPr>
              <w:t>32,160</w:t>
            </w:r>
          </w:p>
        </w:tc>
        <w:tc>
          <w:tcPr>
            <w:tcW w:w="1932" w:type="dxa"/>
            <w:vAlign w:val="center"/>
          </w:tcPr>
          <w:p w:rsidR="00430DF3" w:rsidRDefault="001E0321">
            <w:pPr>
              <w:jc w:val="right"/>
            </w:pPr>
            <w:r>
              <w:rPr>
                <w:color w:val="000000"/>
                <w:sz w:val="24"/>
              </w:rPr>
              <w:t>184,276.80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57</w:t>
            </w:r>
          </w:p>
        </w:tc>
        <w:tc>
          <w:tcPr>
            <w:tcW w:w="1276" w:type="dxa"/>
            <w:vAlign w:val="center"/>
          </w:tcPr>
          <w:p w:rsidR="00430DF3" w:rsidRDefault="001E0321">
            <w:pPr>
              <w:jc w:val="center"/>
            </w:pPr>
            <w:r>
              <w:rPr>
                <w:color w:val="000000"/>
                <w:sz w:val="24"/>
              </w:rPr>
              <w:t>601088</w:t>
            </w:r>
          </w:p>
        </w:tc>
        <w:tc>
          <w:tcPr>
            <w:tcW w:w="1701" w:type="dxa"/>
            <w:vAlign w:val="center"/>
          </w:tcPr>
          <w:p w:rsidR="00430DF3" w:rsidRDefault="001E0321">
            <w:pPr>
              <w:jc w:val="center"/>
            </w:pPr>
            <w:r>
              <w:rPr>
                <w:color w:val="000000"/>
                <w:sz w:val="24"/>
              </w:rPr>
              <w:t>中国神华</w:t>
            </w:r>
          </w:p>
        </w:tc>
        <w:tc>
          <w:tcPr>
            <w:tcW w:w="1559" w:type="dxa"/>
            <w:vAlign w:val="center"/>
          </w:tcPr>
          <w:p w:rsidR="00430DF3" w:rsidRDefault="001E0321">
            <w:pPr>
              <w:jc w:val="right"/>
            </w:pPr>
            <w:r>
              <w:rPr>
                <w:color w:val="000000"/>
                <w:sz w:val="24"/>
              </w:rPr>
              <w:t>10,000</w:t>
            </w:r>
          </w:p>
        </w:tc>
        <w:tc>
          <w:tcPr>
            <w:tcW w:w="1932" w:type="dxa"/>
            <w:vAlign w:val="center"/>
          </w:tcPr>
          <w:p w:rsidR="00430DF3" w:rsidRDefault="001E0321">
            <w:pPr>
              <w:jc w:val="right"/>
            </w:pPr>
            <w:r>
              <w:rPr>
                <w:color w:val="000000"/>
                <w:sz w:val="24"/>
              </w:rPr>
              <w:t>179,600.00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58</w:t>
            </w:r>
          </w:p>
        </w:tc>
        <w:tc>
          <w:tcPr>
            <w:tcW w:w="1276" w:type="dxa"/>
            <w:vAlign w:val="center"/>
          </w:tcPr>
          <w:p w:rsidR="00430DF3" w:rsidRDefault="001E0321">
            <w:pPr>
              <w:jc w:val="center"/>
            </w:pPr>
            <w:r>
              <w:rPr>
                <w:color w:val="000000"/>
                <w:sz w:val="24"/>
              </w:rPr>
              <w:t>600104</w:t>
            </w:r>
          </w:p>
        </w:tc>
        <w:tc>
          <w:tcPr>
            <w:tcW w:w="1701" w:type="dxa"/>
            <w:vAlign w:val="center"/>
          </w:tcPr>
          <w:p w:rsidR="00430DF3" w:rsidRDefault="001E0321">
            <w:pPr>
              <w:jc w:val="center"/>
            </w:pPr>
            <w:r>
              <w:rPr>
                <w:color w:val="000000"/>
                <w:sz w:val="24"/>
              </w:rPr>
              <w:t>上汽集团</w:t>
            </w:r>
          </w:p>
        </w:tc>
        <w:tc>
          <w:tcPr>
            <w:tcW w:w="1559" w:type="dxa"/>
            <w:vAlign w:val="center"/>
          </w:tcPr>
          <w:p w:rsidR="00430DF3" w:rsidRDefault="001E0321">
            <w:pPr>
              <w:jc w:val="right"/>
            </w:pPr>
            <w:r>
              <w:rPr>
                <w:color w:val="000000"/>
                <w:sz w:val="24"/>
              </w:rPr>
              <w:t>6,000</w:t>
            </w:r>
          </w:p>
        </w:tc>
        <w:tc>
          <w:tcPr>
            <w:tcW w:w="1932" w:type="dxa"/>
            <w:vAlign w:val="center"/>
          </w:tcPr>
          <w:p w:rsidR="00430DF3" w:rsidRDefault="001E0321">
            <w:pPr>
              <w:jc w:val="right"/>
            </w:pPr>
            <w:r>
              <w:rPr>
                <w:color w:val="000000"/>
                <w:sz w:val="24"/>
              </w:rPr>
              <w:t>160,020.00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59</w:t>
            </w:r>
          </w:p>
        </w:tc>
        <w:tc>
          <w:tcPr>
            <w:tcW w:w="1276" w:type="dxa"/>
            <w:vAlign w:val="center"/>
          </w:tcPr>
          <w:p w:rsidR="00430DF3" w:rsidRDefault="001E0321">
            <w:pPr>
              <w:jc w:val="center"/>
            </w:pPr>
            <w:r>
              <w:rPr>
                <w:color w:val="000000"/>
                <w:sz w:val="24"/>
              </w:rPr>
              <w:t>600500</w:t>
            </w:r>
          </w:p>
        </w:tc>
        <w:tc>
          <w:tcPr>
            <w:tcW w:w="1701" w:type="dxa"/>
            <w:vAlign w:val="center"/>
          </w:tcPr>
          <w:p w:rsidR="00430DF3" w:rsidRDefault="001E0321">
            <w:pPr>
              <w:jc w:val="center"/>
            </w:pPr>
            <w:r>
              <w:rPr>
                <w:color w:val="000000"/>
                <w:sz w:val="24"/>
              </w:rPr>
              <w:t>中化国际</w:t>
            </w:r>
          </w:p>
        </w:tc>
        <w:tc>
          <w:tcPr>
            <w:tcW w:w="1559" w:type="dxa"/>
            <w:vAlign w:val="center"/>
          </w:tcPr>
          <w:p w:rsidR="00430DF3" w:rsidRDefault="001E0321">
            <w:pPr>
              <w:jc w:val="right"/>
            </w:pPr>
            <w:r>
              <w:rPr>
                <w:color w:val="000000"/>
                <w:sz w:val="24"/>
              </w:rPr>
              <w:t>20,000</w:t>
            </w:r>
          </w:p>
        </w:tc>
        <w:tc>
          <w:tcPr>
            <w:tcW w:w="1932" w:type="dxa"/>
            <w:vAlign w:val="center"/>
          </w:tcPr>
          <w:p w:rsidR="00430DF3" w:rsidRDefault="001E0321">
            <w:pPr>
              <w:jc w:val="right"/>
            </w:pPr>
            <w:r>
              <w:rPr>
                <w:color w:val="000000"/>
                <w:sz w:val="24"/>
              </w:rPr>
              <w:t>136,800.00</w:t>
            </w:r>
          </w:p>
        </w:tc>
        <w:tc>
          <w:tcPr>
            <w:tcW w:w="1612" w:type="dxa"/>
            <w:vAlign w:val="center"/>
          </w:tcPr>
          <w:p w:rsidR="00430DF3" w:rsidRDefault="001E0321">
            <w:pPr>
              <w:jc w:val="right"/>
            </w:pPr>
            <w:r>
              <w:rPr>
                <w:color w:val="000000"/>
                <w:sz w:val="24"/>
              </w:rPr>
              <w:t>0.01</w:t>
            </w:r>
          </w:p>
        </w:tc>
      </w:tr>
      <w:tr w:rsidR="00430DF3">
        <w:trPr>
          <w:jc w:val="center"/>
        </w:trPr>
        <w:tc>
          <w:tcPr>
            <w:tcW w:w="817" w:type="dxa"/>
            <w:vAlign w:val="center"/>
          </w:tcPr>
          <w:p w:rsidR="00430DF3" w:rsidRDefault="001E0321">
            <w:pPr>
              <w:jc w:val="center"/>
            </w:pPr>
            <w:r>
              <w:rPr>
                <w:color w:val="000000"/>
                <w:sz w:val="24"/>
              </w:rPr>
              <w:t>60</w:t>
            </w:r>
          </w:p>
        </w:tc>
        <w:tc>
          <w:tcPr>
            <w:tcW w:w="1276" w:type="dxa"/>
            <w:vAlign w:val="center"/>
          </w:tcPr>
          <w:p w:rsidR="00430DF3" w:rsidRDefault="001E0321">
            <w:pPr>
              <w:jc w:val="center"/>
            </w:pPr>
            <w:r>
              <w:rPr>
                <w:color w:val="000000"/>
                <w:sz w:val="24"/>
              </w:rPr>
              <w:t>600875</w:t>
            </w:r>
          </w:p>
        </w:tc>
        <w:tc>
          <w:tcPr>
            <w:tcW w:w="1701" w:type="dxa"/>
            <w:vAlign w:val="center"/>
          </w:tcPr>
          <w:p w:rsidR="00430DF3" w:rsidRDefault="001E0321">
            <w:pPr>
              <w:jc w:val="center"/>
            </w:pPr>
            <w:r>
              <w:rPr>
                <w:color w:val="000000"/>
                <w:sz w:val="24"/>
              </w:rPr>
              <w:t>东方电气</w:t>
            </w:r>
          </w:p>
        </w:tc>
        <w:tc>
          <w:tcPr>
            <w:tcW w:w="1559" w:type="dxa"/>
            <w:vAlign w:val="center"/>
          </w:tcPr>
          <w:p w:rsidR="00430DF3" w:rsidRDefault="001E0321">
            <w:pPr>
              <w:jc w:val="right"/>
            </w:pPr>
            <w:r>
              <w:rPr>
                <w:color w:val="000000"/>
                <w:sz w:val="24"/>
              </w:rPr>
              <w:t>15,000</w:t>
            </w:r>
          </w:p>
        </w:tc>
        <w:tc>
          <w:tcPr>
            <w:tcW w:w="1932" w:type="dxa"/>
            <w:vAlign w:val="center"/>
          </w:tcPr>
          <w:p w:rsidR="00430DF3" w:rsidRDefault="001E0321">
            <w:pPr>
              <w:jc w:val="right"/>
            </w:pPr>
            <w:r>
              <w:rPr>
                <w:color w:val="000000"/>
                <w:sz w:val="24"/>
              </w:rPr>
              <w:t>118,350.00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61</w:t>
            </w:r>
          </w:p>
        </w:tc>
        <w:tc>
          <w:tcPr>
            <w:tcW w:w="1276" w:type="dxa"/>
            <w:vAlign w:val="center"/>
          </w:tcPr>
          <w:p w:rsidR="00430DF3" w:rsidRDefault="001E0321">
            <w:pPr>
              <w:jc w:val="center"/>
            </w:pPr>
            <w:r>
              <w:rPr>
                <w:color w:val="000000"/>
                <w:sz w:val="24"/>
              </w:rPr>
              <w:t>601111</w:t>
            </w:r>
          </w:p>
        </w:tc>
        <w:tc>
          <w:tcPr>
            <w:tcW w:w="1701" w:type="dxa"/>
            <w:vAlign w:val="center"/>
          </w:tcPr>
          <w:p w:rsidR="00430DF3" w:rsidRDefault="001E0321">
            <w:pPr>
              <w:jc w:val="center"/>
            </w:pPr>
            <w:r>
              <w:rPr>
                <w:color w:val="000000"/>
                <w:sz w:val="24"/>
              </w:rPr>
              <w:t>中国国航</w:t>
            </w:r>
          </w:p>
        </w:tc>
        <w:tc>
          <w:tcPr>
            <w:tcW w:w="1559" w:type="dxa"/>
            <w:vAlign w:val="center"/>
          </w:tcPr>
          <w:p w:rsidR="00430DF3" w:rsidRDefault="001E0321">
            <w:pPr>
              <w:jc w:val="right"/>
            </w:pPr>
            <w:r>
              <w:rPr>
                <w:color w:val="000000"/>
                <w:sz w:val="24"/>
              </w:rPr>
              <w:t>15,000</w:t>
            </w:r>
          </w:p>
        </w:tc>
        <w:tc>
          <w:tcPr>
            <w:tcW w:w="1932" w:type="dxa"/>
            <w:vAlign w:val="center"/>
          </w:tcPr>
          <w:p w:rsidR="00430DF3" w:rsidRDefault="001E0321">
            <w:pPr>
              <w:jc w:val="right"/>
            </w:pPr>
            <w:r>
              <w:rPr>
                <w:color w:val="000000"/>
                <w:sz w:val="24"/>
              </w:rPr>
              <w:t>114,600.00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62</w:t>
            </w:r>
          </w:p>
        </w:tc>
        <w:tc>
          <w:tcPr>
            <w:tcW w:w="1276" w:type="dxa"/>
            <w:vAlign w:val="center"/>
          </w:tcPr>
          <w:p w:rsidR="00430DF3" w:rsidRDefault="001E0321">
            <w:pPr>
              <w:jc w:val="center"/>
            </w:pPr>
            <w:r>
              <w:rPr>
                <w:color w:val="000000"/>
                <w:sz w:val="24"/>
              </w:rPr>
              <w:t>000826</w:t>
            </w:r>
          </w:p>
        </w:tc>
        <w:tc>
          <w:tcPr>
            <w:tcW w:w="1701" w:type="dxa"/>
            <w:vAlign w:val="center"/>
          </w:tcPr>
          <w:p w:rsidR="00430DF3" w:rsidRDefault="001E0321">
            <w:pPr>
              <w:jc w:val="center"/>
            </w:pPr>
            <w:r>
              <w:rPr>
                <w:color w:val="000000"/>
                <w:sz w:val="24"/>
              </w:rPr>
              <w:t>启迪桑德</w:t>
            </w:r>
          </w:p>
        </w:tc>
        <w:tc>
          <w:tcPr>
            <w:tcW w:w="1559" w:type="dxa"/>
            <w:vAlign w:val="center"/>
          </w:tcPr>
          <w:p w:rsidR="00430DF3" w:rsidRDefault="001E0321">
            <w:pPr>
              <w:jc w:val="right"/>
            </w:pPr>
            <w:r>
              <w:rPr>
                <w:color w:val="000000"/>
                <w:sz w:val="24"/>
              </w:rPr>
              <w:t>10,000</w:t>
            </w:r>
          </w:p>
        </w:tc>
        <w:tc>
          <w:tcPr>
            <w:tcW w:w="1932" w:type="dxa"/>
            <w:vAlign w:val="center"/>
          </w:tcPr>
          <w:p w:rsidR="00430DF3" w:rsidRDefault="001E0321">
            <w:pPr>
              <w:jc w:val="right"/>
            </w:pPr>
            <w:r>
              <w:rPr>
                <w:color w:val="000000"/>
                <w:sz w:val="24"/>
              </w:rPr>
              <w:t>103,900.00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63</w:t>
            </w:r>
          </w:p>
        </w:tc>
        <w:tc>
          <w:tcPr>
            <w:tcW w:w="1276" w:type="dxa"/>
            <w:vAlign w:val="center"/>
          </w:tcPr>
          <w:p w:rsidR="00430DF3" w:rsidRDefault="001E0321">
            <w:pPr>
              <w:jc w:val="center"/>
            </w:pPr>
            <w:r>
              <w:rPr>
                <w:color w:val="000000"/>
                <w:sz w:val="24"/>
              </w:rPr>
              <w:t>600783</w:t>
            </w:r>
          </w:p>
        </w:tc>
        <w:tc>
          <w:tcPr>
            <w:tcW w:w="1701" w:type="dxa"/>
            <w:vAlign w:val="center"/>
          </w:tcPr>
          <w:p w:rsidR="00430DF3" w:rsidRDefault="001E0321">
            <w:pPr>
              <w:jc w:val="center"/>
            </w:pPr>
            <w:r>
              <w:rPr>
                <w:color w:val="000000"/>
                <w:sz w:val="24"/>
              </w:rPr>
              <w:t>鲁信创投</w:t>
            </w:r>
          </w:p>
        </w:tc>
        <w:tc>
          <w:tcPr>
            <w:tcW w:w="1559" w:type="dxa"/>
            <w:vAlign w:val="center"/>
          </w:tcPr>
          <w:p w:rsidR="00430DF3" w:rsidRDefault="001E0321">
            <w:pPr>
              <w:jc w:val="right"/>
            </w:pPr>
            <w:r>
              <w:rPr>
                <w:color w:val="000000"/>
                <w:sz w:val="24"/>
              </w:rPr>
              <w:t>6,000</w:t>
            </w:r>
          </w:p>
        </w:tc>
        <w:tc>
          <w:tcPr>
            <w:tcW w:w="1932" w:type="dxa"/>
            <w:vAlign w:val="center"/>
          </w:tcPr>
          <w:p w:rsidR="00430DF3" w:rsidRDefault="001E0321">
            <w:pPr>
              <w:jc w:val="right"/>
            </w:pPr>
            <w:r>
              <w:rPr>
                <w:color w:val="000000"/>
                <w:sz w:val="24"/>
              </w:rPr>
              <w:t>94,080.00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64</w:t>
            </w:r>
          </w:p>
        </w:tc>
        <w:tc>
          <w:tcPr>
            <w:tcW w:w="1276" w:type="dxa"/>
            <w:vAlign w:val="center"/>
          </w:tcPr>
          <w:p w:rsidR="00430DF3" w:rsidRDefault="001E0321">
            <w:pPr>
              <w:jc w:val="center"/>
            </w:pPr>
            <w:r>
              <w:rPr>
                <w:color w:val="000000"/>
                <w:sz w:val="24"/>
              </w:rPr>
              <w:t>600489</w:t>
            </w:r>
          </w:p>
        </w:tc>
        <w:tc>
          <w:tcPr>
            <w:tcW w:w="1701" w:type="dxa"/>
            <w:vAlign w:val="center"/>
          </w:tcPr>
          <w:p w:rsidR="00430DF3" w:rsidRDefault="001E0321">
            <w:pPr>
              <w:jc w:val="center"/>
            </w:pPr>
            <w:r>
              <w:rPr>
                <w:color w:val="000000"/>
                <w:sz w:val="24"/>
              </w:rPr>
              <w:t>中金黄金</w:t>
            </w:r>
          </w:p>
        </w:tc>
        <w:tc>
          <w:tcPr>
            <w:tcW w:w="1559" w:type="dxa"/>
            <w:vAlign w:val="center"/>
          </w:tcPr>
          <w:p w:rsidR="00430DF3" w:rsidRDefault="001E0321">
            <w:pPr>
              <w:jc w:val="right"/>
            </w:pPr>
            <w:r>
              <w:rPr>
                <w:color w:val="000000"/>
                <w:sz w:val="24"/>
              </w:rPr>
              <w:t>10,000</w:t>
            </w:r>
          </w:p>
        </w:tc>
        <w:tc>
          <w:tcPr>
            <w:tcW w:w="1932" w:type="dxa"/>
            <w:vAlign w:val="center"/>
          </w:tcPr>
          <w:p w:rsidR="00430DF3" w:rsidRDefault="001E0321">
            <w:pPr>
              <w:jc w:val="right"/>
            </w:pPr>
            <w:r>
              <w:rPr>
                <w:color w:val="000000"/>
                <w:sz w:val="24"/>
              </w:rPr>
              <w:t>85,800.00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65</w:t>
            </w:r>
          </w:p>
        </w:tc>
        <w:tc>
          <w:tcPr>
            <w:tcW w:w="1276" w:type="dxa"/>
            <w:vAlign w:val="center"/>
          </w:tcPr>
          <w:p w:rsidR="00430DF3" w:rsidRDefault="001E0321">
            <w:pPr>
              <w:jc w:val="center"/>
            </w:pPr>
            <w:r>
              <w:rPr>
                <w:color w:val="000000"/>
                <w:sz w:val="24"/>
              </w:rPr>
              <w:t>000801</w:t>
            </w:r>
          </w:p>
        </w:tc>
        <w:tc>
          <w:tcPr>
            <w:tcW w:w="1701" w:type="dxa"/>
            <w:vAlign w:val="center"/>
          </w:tcPr>
          <w:p w:rsidR="00430DF3" w:rsidRDefault="001E0321">
            <w:pPr>
              <w:jc w:val="center"/>
            </w:pPr>
            <w:r>
              <w:rPr>
                <w:color w:val="000000"/>
                <w:sz w:val="24"/>
              </w:rPr>
              <w:t>四川九洲</w:t>
            </w:r>
          </w:p>
        </w:tc>
        <w:tc>
          <w:tcPr>
            <w:tcW w:w="1559" w:type="dxa"/>
            <w:vAlign w:val="center"/>
          </w:tcPr>
          <w:p w:rsidR="00430DF3" w:rsidRDefault="001E0321">
            <w:pPr>
              <w:jc w:val="right"/>
            </w:pPr>
            <w:r>
              <w:rPr>
                <w:color w:val="000000"/>
                <w:sz w:val="24"/>
              </w:rPr>
              <w:t>18,200</w:t>
            </w:r>
          </w:p>
        </w:tc>
        <w:tc>
          <w:tcPr>
            <w:tcW w:w="1932" w:type="dxa"/>
            <w:vAlign w:val="center"/>
          </w:tcPr>
          <w:p w:rsidR="00430DF3" w:rsidRDefault="001E0321">
            <w:pPr>
              <w:jc w:val="right"/>
            </w:pPr>
            <w:r>
              <w:rPr>
                <w:color w:val="000000"/>
                <w:sz w:val="24"/>
              </w:rPr>
              <w:t>78,806.00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66</w:t>
            </w:r>
          </w:p>
        </w:tc>
        <w:tc>
          <w:tcPr>
            <w:tcW w:w="1276" w:type="dxa"/>
            <w:vAlign w:val="center"/>
          </w:tcPr>
          <w:p w:rsidR="00430DF3" w:rsidRDefault="001E0321">
            <w:pPr>
              <w:jc w:val="center"/>
            </w:pPr>
            <w:r>
              <w:rPr>
                <w:color w:val="000000"/>
                <w:sz w:val="24"/>
              </w:rPr>
              <w:t>002400</w:t>
            </w:r>
          </w:p>
        </w:tc>
        <w:tc>
          <w:tcPr>
            <w:tcW w:w="1701" w:type="dxa"/>
            <w:vAlign w:val="center"/>
          </w:tcPr>
          <w:p w:rsidR="00430DF3" w:rsidRDefault="001E0321">
            <w:pPr>
              <w:jc w:val="center"/>
            </w:pPr>
            <w:r>
              <w:rPr>
                <w:color w:val="000000"/>
                <w:sz w:val="24"/>
              </w:rPr>
              <w:t>省广集团</w:t>
            </w:r>
          </w:p>
        </w:tc>
        <w:tc>
          <w:tcPr>
            <w:tcW w:w="1559" w:type="dxa"/>
            <w:vAlign w:val="center"/>
          </w:tcPr>
          <w:p w:rsidR="00430DF3" w:rsidRDefault="001E0321">
            <w:pPr>
              <w:jc w:val="right"/>
            </w:pPr>
            <w:r>
              <w:rPr>
                <w:color w:val="000000"/>
                <w:sz w:val="24"/>
              </w:rPr>
              <w:t>24,674</w:t>
            </w:r>
          </w:p>
        </w:tc>
        <w:tc>
          <w:tcPr>
            <w:tcW w:w="1932" w:type="dxa"/>
            <w:vAlign w:val="center"/>
          </w:tcPr>
          <w:p w:rsidR="00430DF3" w:rsidRDefault="001E0321">
            <w:pPr>
              <w:jc w:val="right"/>
            </w:pPr>
            <w:r>
              <w:rPr>
                <w:color w:val="000000"/>
                <w:sz w:val="24"/>
              </w:rPr>
              <w:t>73,035.04</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67</w:t>
            </w:r>
          </w:p>
        </w:tc>
        <w:tc>
          <w:tcPr>
            <w:tcW w:w="1276" w:type="dxa"/>
            <w:vAlign w:val="center"/>
          </w:tcPr>
          <w:p w:rsidR="00430DF3" w:rsidRDefault="001E0321">
            <w:pPr>
              <w:jc w:val="center"/>
            </w:pPr>
            <w:r>
              <w:rPr>
                <w:color w:val="000000"/>
                <w:sz w:val="24"/>
              </w:rPr>
              <w:t>603185</w:t>
            </w:r>
          </w:p>
        </w:tc>
        <w:tc>
          <w:tcPr>
            <w:tcW w:w="1701" w:type="dxa"/>
            <w:vAlign w:val="center"/>
          </w:tcPr>
          <w:p w:rsidR="00430DF3" w:rsidRDefault="001E0321">
            <w:pPr>
              <w:jc w:val="center"/>
            </w:pPr>
            <w:r>
              <w:rPr>
                <w:color w:val="000000"/>
                <w:sz w:val="24"/>
              </w:rPr>
              <w:t>上机数控</w:t>
            </w:r>
          </w:p>
        </w:tc>
        <w:tc>
          <w:tcPr>
            <w:tcW w:w="1559" w:type="dxa"/>
            <w:vAlign w:val="center"/>
          </w:tcPr>
          <w:p w:rsidR="00430DF3" w:rsidRDefault="001E0321">
            <w:pPr>
              <w:jc w:val="right"/>
            </w:pPr>
            <w:r>
              <w:rPr>
                <w:color w:val="000000"/>
                <w:sz w:val="24"/>
              </w:rPr>
              <w:t>1,345</w:t>
            </w:r>
          </w:p>
        </w:tc>
        <w:tc>
          <w:tcPr>
            <w:tcW w:w="1932" w:type="dxa"/>
            <w:vAlign w:val="center"/>
          </w:tcPr>
          <w:p w:rsidR="00430DF3" w:rsidRDefault="001E0321">
            <w:pPr>
              <w:jc w:val="right"/>
            </w:pPr>
            <w:r>
              <w:rPr>
                <w:color w:val="000000"/>
                <w:sz w:val="24"/>
              </w:rPr>
              <w:t>66,039.50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68</w:t>
            </w:r>
          </w:p>
        </w:tc>
        <w:tc>
          <w:tcPr>
            <w:tcW w:w="1276" w:type="dxa"/>
            <w:vAlign w:val="center"/>
          </w:tcPr>
          <w:p w:rsidR="00430DF3" w:rsidRDefault="001E0321">
            <w:pPr>
              <w:jc w:val="center"/>
            </w:pPr>
            <w:r>
              <w:rPr>
                <w:color w:val="000000"/>
                <w:sz w:val="24"/>
              </w:rPr>
              <w:t>601860</w:t>
            </w:r>
          </w:p>
        </w:tc>
        <w:tc>
          <w:tcPr>
            <w:tcW w:w="1701" w:type="dxa"/>
            <w:vAlign w:val="center"/>
          </w:tcPr>
          <w:p w:rsidR="00430DF3" w:rsidRDefault="001E0321">
            <w:pPr>
              <w:jc w:val="center"/>
            </w:pPr>
            <w:r>
              <w:rPr>
                <w:color w:val="000000"/>
                <w:sz w:val="24"/>
              </w:rPr>
              <w:t>紫金银行</w:t>
            </w:r>
          </w:p>
        </w:tc>
        <w:tc>
          <w:tcPr>
            <w:tcW w:w="1559" w:type="dxa"/>
            <w:vAlign w:val="center"/>
          </w:tcPr>
          <w:p w:rsidR="00430DF3" w:rsidRDefault="001E0321">
            <w:pPr>
              <w:jc w:val="right"/>
            </w:pPr>
            <w:r>
              <w:rPr>
                <w:color w:val="000000"/>
                <w:sz w:val="24"/>
              </w:rPr>
              <w:t>15,970</w:t>
            </w:r>
          </w:p>
        </w:tc>
        <w:tc>
          <w:tcPr>
            <w:tcW w:w="1932" w:type="dxa"/>
            <w:vAlign w:val="center"/>
          </w:tcPr>
          <w:p w:rsidR="00430DF3" w:rsidRDefault="001E0321">
            <w:pPr>
              <w:jc w:val="right"/>
            </w:pPr>
            <w:r>
              <w:rPr>
                <w:color w:val="000000"/>
                <w:sz w:val="24"/>
              </w:rPr>
              <w:t>50,145.80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69</w:t>
            </w:r>
          </w:p>
        </w:tc>
        <w:tc>
          <w:tcPr>
            <w:tcW w:w="1276" w:type="dxa"/>
            <w:vAlign w:val="center"/>
          </w:tcPr>
          <w:p w:rsidR="00430DF3" w:rsidRDefault="001E0321">
            <w:pPr>
              <w:jc w:val="center"/>
            </w:pPr>
            <w:r>
              <w:rPr>
                <w:color w:val="000000"/>
                <w:sz w:val="24"/>
              </w:rPr>
              <w:t>300753</w:t>
            </w:r>
          </w:p>
        </w:tc>
        <w:tc>
          <w:tcPr>
            <w:tcW w:w="1701" w:type="dxa"/>
            <w:vAlign w:val="center"/>
          </w:tcPr>
          <w:p w:rsidR="00430DF3" w:rsidRDefault="001E0321">
            <w:pPr>
              <w:jc w:val="center"/>
            </w:pPr>
            <w:r>
              <w:rPr>
                <w:color w:val="000000"/>
                <w:sz w:val="24"/>
              </w:rPr>
              <w:t>爱朋医疗</w:t>
            </w:r>
          </w:p>
        </w:tc>
        <w:tc>
          <w:tcPr>
            <w:tcW w:w="1559" w:type="dxa"/>
            <w:vAlign w:val="center"/>
          </w:tcPr>
          <w:p w:rsidR="00430DF3" w:rsidRDefault="001E0321">
            <w:pPr>
              <w:jc w:val="right"/>
            </w:pPr>
            <w:r>
              <w:rPr>
                <w:color w:val="000000"/>
                <w:sz w:val="24"/>
              </w:rPr>
              <w:t>1,055</w:t>
            </w:r>
          </w:p>
        </w:tc>
        <w:tc>
          <w:tcPr>
            <w:tcW w:w="1932" w:type="dxa"/>
            <w:vAlign w:val="center"/>
          </w:tcPr>
          <w:p w:rsidR="00430DF3" w:rsidRDefault="001E0321">
            <w:pPr>
              <w:jc w:val="right"/>
            </w:pPr>
            <w:r>
              <w:rPr>
                <w:color w:val="000000"/>
                <w:sz w:val="24"/>
              </w:rPr>
              <w:t>42,326.60</w:t>
            </w:r>
          </w:p>
        </w:tc>
        <w:tc>
          <w:tcPr>
            <w:tcW w:w="1612" w:type="dxa"/>
            <w:vAlign w:val="center"/>
          </w:tcPr>
          <w:p w:rsidR="00430DF3" w:rsidRDefault="001E0321">
            <w:pPr>
              <w:jc w:val="right"/>
            </w:pPr>
            <w:r>
              <w:rPr>
                <w:color w:val="000000"/>
                <w:sz w:val="24"/>
              </w:rPr>
              <w:t>0.00</w:t>
            </w:r>
          </w:p>
        </w:tc>
      </w:tr>
      <w:tr w:rsidR="00430DF3">
        <w:trPr>
          <w:jc w:val="center"/>
        </w:trPr>
        <w:tc>
          <w:tcPr>
            <w:tcW w:w="817" w:type="dxa"/>
            <w:vAlign w:val="center"/>
          </w:tcPr>
          <w:p w:rsidR="00430DF3" w:rsidRDefault="001E0321">
            <w:pPr>
              <w:jc w:val="center"/>
            </w:pPr>
            <w:r>
              <w:rPr>
                <w:color w:val="000000"/>
                <w:sz w:val="24"/>
              </w:rPr>
              <w:t>70</w:t>
            </w:r>
          </w:p>
        </w:tc>
        <w:tc>
          <w:tcPr>
            <w:tcW w:w="1276" w:type="dxa"/>
            <w:vAlign w:val="center"/>
          </w:tcPr>
          <w:p w:rsidR="00430DF3" w:rsidRDefault="001E0321">
            <w:pPr>
              <w:jc w:val="center"/>
            </w:pPr>
            <w:r>
              <w:rPr>
                <w:color w:val="000000"/>
                <w:sz w:val="24"/>
              </w:rPr>
              <w:t>600612</w:t>
            </w:r>
          </w:p>
        </w:tc>
        <w:tc>
          <w:tcPr>
            <w:tcW w:w="1701" w:type="dxa"/>
            <w:vAlign w:val="center"/>
          </w:tcPr>
          <w:p w:rsidR="00430DF3" w:rsidRDefault="001E0321">
            <w:pPr>
              <w:jc w:val="center"/>
            </w:pPr>
            <w:r>
              <w:rPr>
                <w:color w:val="000000"/>
                <w:sz w:val="24"/>
              </w:rPr>
              <w:t>老凤祥</w:t>
            </w:r>
          </w:p>
        </w:tc>
        <w:tc>
          <w:tcPr>
            <w:tcW w:w="1559" w:type="dxa"/>
            <w:vAlign w:val="center"/>
          </w:tcPr>
          <w:p w:rsidR="00430DF3" w:rsidRDefault="001E0321">
            <w:pPr>
              <w:jc w:val="right"/>
            </w:pPr>
            <w:r>
              <w:rPr>
                <w:color w:val="000000"/>
                <w:sz w:val="24"/>
              </w:rPr>
              <w:t>89</w:t>
            </w:r>
          </w:p>
        </w:tc>
        <w:tc>
          <w:tcPr>
            <w:tcW w:w="1932" w:type="dxa"/>
            <w:vAlign w:val="center"/>
          </w:tcPr>
          <w:p w:rsidR="00430DF3" w:rsidRDefault="001E0321">
            <w:pPr>
              <w:jc w:val="right"/>
            </w:pPr>
            <w:r>
              <w:rPr>
                <w:color w:val="000000"/>
                <w:sz w:val="24"/>
              </w:rPr>
              <w:t>4,005.00</w:t>
            </w:r>
          </w:p>
        </w:tc>
        <w:tc>
          <w:tcPr>
            <w:tcW w:w="1612" w:type="dxa"/>
            <w:vAlign w:val="center"/>
          </w:tcPr>
          <w:p w:rsidR="00430DF3" w:rsidRDefault="001E0321">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4068954"/>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7"/>
      <w:bookmarkEnd w:id="216"/>
    </w:p>
    <w:p w:rsidR="001A59F9" w:rsidRPr="00AD0E47" w:rsidRDefault="001A59F9" w:rsidP="00AD0E47">
      <w:pPr>
        <w:pStyle w:val="20"/>
        <w:spacing w:before="29" w:after="0" w:line="288" w:lineRule="auto"/>
        <w:rPr>
          <w:rFonts w:ascii="Times New Roman" w:hAnsi="Times New Roman"/>
          <w:kern w:val="0"/>
          <w:szCs w:val="24"/>
        </w:rPr>
      </w:pPr>
      <w:bookmarkStart w:id="218" w:name="_Toc406895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30DF3">
        <w:tc>
          <w:tcPr>
            <w:tcW w:w="870" w:type="dxa"/>
            <w:vAlign w:val="center"/>
          </w:tcPr>
          <w:p w:rsidR="00430DF3" w:rsidRDefault="001E0321">
            <w:pPr>
              <w:jc w:val="center"/>
            </w:pPr>
            <w:r>
              <w:rPr>
                <w:color w:val="000000"/>
                <w:sz w:val="24"/>
              </w:rPr>
              <w:t>1</w:t>
            </w:r>
          </w:p>
        </w:tc>
        <w:tc>
          <w:tcPr>
            <w:tcW w:w="1650" w:type="dxa"/>
            <w:vAlign w:val="center"/>
          </w:tcPr>
          <w:p w:rsidR="00430DF3" w:rsidRDefault="001E0321">
            <w:pPr>
              <w:jc w:val="center"/>
            </w:pPr>
            <w:r>
              <w:rPr>
                <w:color w:val="000000"/>
                <w:sz w:val="24"/>
              </w:rPr>
              <w:t>002044</w:t>
            </w:r>
          </w:p>
        </w:tc>
        <w:tc>
          <w:tcPr>
            <w:tcW w:w="1980" w:type="dxa"/>
            <w:vAlign w:val="center"/>
          </w:tcPr>
          <w:p w:rsidR="00430DF3" w:rsidRDefault="001E0321">
            <w:pPr>
              <w:jc w:val="center"/>
            </w:pPr>
            <w:r>
              <w:rPr>
                <w:color w:val="000000"/>
                <w:sz w:val="24"/>
              </w:rPr>
              <w:t>美年健康</w:t>
            </w:r>
          </w:p>
        </w:tc>
        <w:tc>
          <w:tcPr>
            <w:tcW w:w="2880" w:type="dxa"/>
            <w:vAlign w:val="center"/>
          </w:tcPr>
          <w:p w:rsidR="00430DF3" w:rsidRDefault="001E0321">
            <w:pPr>
              <w:jc w:val="right"/>
            </w:pPr>
            <w:r>
              <w:rPr>
                <w:color w:val="000000"/>
                <w:sz w:val="24"/>
              </w:rPr>
              <w:t>369,588,837.18</w:t>
            </w:r>
          </w:p>
        </w:tc>
        <w:tc>
          <w:tcPr>
            <w:tcW w:w="1620" w:type="dxa"/>
            <w:vAlign w:val="center"/>
          </w:tcPr>
          <w:p w:rsidR="00430DF3" w:rsidRDefault="001E0321">
            <w:pPr>
              <w:jc w:val="right"/>
            </w:pPr>
            <w:r>
              <w:rPr>
                <w:color w:val="000000"/>
                <w:sz w:val="24"/>
              </w:rPr>
              <w:t>94.88</w:t>
            </w:r>
          </w:p>
        </w:tc>
      </w:tr>
      <w:tr w:rsidR="00430DF3">
        <w:tc>
          <w:tcPr>
            <w:tcW w:w="870" w:type="dxa"/>
            <w:vAlign w:val="center"/>
          </w:tcPr>
          <w:p w:rsidR="00430DF3" w:rsidRDefault="001E0321">
            <w:pPr>
              <w:jc w:val="center"/>
            </w:pPr>
            <w:r>
              <w:rPr>
                <w:color w:val="000000"/>
                <w:sz w:val="24"/>
              </w:rPr>
              <w:t>2</w:t>
            </w:r>
          </w:p>
        </w:tc>
        <w:tc>
          <w:tcPr>
            <w:tcW w:w="1650" w:type="dxa"/>
            <w:vAlign w:val="center"/>
          </w:tcPr>
          <w:p w:rsidR="00430DF3" w:rsidRDefault="001E0321">
            <w:pPr>
              <w:jc w:val="center"/>
            </w:pPr>
            <w:r>
              <w:rPr>
                <w:color w:val="000000"/>
                <w:sz w:val="24"/>
              </w:rPr>
              <w:t>300188</w:t>
            </w:r>
          </w:p>
        </w:tc>
        <w:tc>
          <w:tcPr>
            <w:tcW w:w="1980" w:type="dxa"/>
            <w:vAlign w:val="center"/>
          </w:tcPr>
          <w:p w:rsidR="00430DF3" w:rsidRDefault="001E0321">
            <w:pPr>
              <w:jc w:val="center"/>
            </w:pPr>
            <w:r>
              <w:rPr>
                <w:color w:val="000000"/>
                <w:sz w:val="24"/>
              </w:rPr>
              <w:t>美亚柏科</w:t>
            </w:r>
          </w:p>
        </w:tc>
        <w:tc>
          <w:tcPr>
            <w:tcW w:w="2880" w:type="dxa"/>
            <w:vAlign w:val="center"/>
          </w:tcPr>
          <w:p w:rsidR="00430DF3" w:rsidRDefault="001E0321">
            <w:pPr>
              <w:jc w:val="right"/>
            </w:pPr>
            <w:r>
              <w:rPr>
                <w:color w:val="000000"/>
                <w:sz w:val="24"/>
              </w:rPr>
              <w:t>357,404,042.52</w:t>
            </w:r>
          </w:p>
        </w:tc>
        <w:tc>
          <w:tcPr>
            <w:tcW w:w="1620" w:type="dxa"/>
            <w:vAlign w:val="center"/>
          </w:tcPr>
          <w:p w:rsidR="00430DF3" w:rsidRDefault="001E0321">
            <w:pPr>
              <w:jc w:val="right"/>
            </w:pPr>
            <w:r>
              <w:rPr>
                <w:color w:val="000000"/>
                <w:sz w:val="24"/>
              </w:rPr>
              <w:t>91.76</w:t>
            </w:r>
          </w:p>
        </w:tc>
      </w:tr>
      <w:tr w:rsidR="00430DF3">
        <w:tc>
          <w:tcPr>
            <w:tcW w:w="870" w:type="dxa"/>
            <w:vAlign w:val="center"/>
          </w:tcPr>
          <w:p w:rsidR="00430DF3" w:rsidRDefault="001E0321">
            <w:pPr>
              <w:jc w:val="center"/>
            </w:pPr>
            <w:r>
              <w:rPr>
                <w:color w:val="000000"/>
                <w:sz w:val="24"/>
              </w:rPr>
              <w:t>3</w:t>
            </w:r>
          </w:p>
        </w:tc>
        <w:tc>
          <w:tcPr>
            <w:tcW w:w="1650" w:type="dxa"/>
            <w:vAlign w:val="center"/>
          </w:tcPr>
          <w:p w:rsidR="00430DF3" w:rsidRDefault="001E0321">
            <w:pPr>
              <w:jc w:val="center"/>
            </w:pPr>
            <w:r>
              <w:rPr>
                <w:color w:val="000000"/>
                <w:sz w:val="24"/>
              </w:rPr>
              <w:t>600048</w:t>
            </w:r>
          </w:p>
        </w:tc>
        <w:tc>
          <w:tcPr>
            <w:tcW w:w="1980" w:type="dxa"/>
            <w:vAlign w:val="center"/>
          </w:tcPr>
          <w:p w:rsidR="00430DF3" w:rsidRDefault="001E0321">
            <w:pPr>
              <w:jc w:val="center"/>
            </w:pPr>
            <w:r>
              <w:rPr>
                <w:color w:val="000000"/>
                <w:sz w:val="24"/>
              </w:rPr>
              <w:t>保利地产</w:t>
            </w:r>
          </w:p>
        </w:tc>
        <w:tc>
          <w:tcPr>
            <w:tcW w:w="2880" w:type="dxa"/>
            <w:vAlign w:val="center"/>
          </w:tcPr>
          <w:p w:rsidR="00430DF3" w:rsidRDefault="001E0321">
            <w:pPr>
              <w:jc w:val="right"/>
            </w:pPr>
            <w:r>
              <w:rPr>
                <w:color w:val="000000"/>
                <w:sz w:val="24"/>
              </w:rPr>
              <w:t>327,831,872.55</w:t>
            </w:r>
          </w:p>
        </w:tc>
        <w:tc>
          <w:tcPr>
            <w:tcW w:w="1620" w:type="dxa"/>
            <w:vAlign w:val="center"/>
          </w:tcPr>
          <w:p w:rsidR="00430DF3" w:rsidRDefault="001E0321">
            <w:pPr>
              <w:jc w:val="right"/>
            </w:pPr>
            <w:r>
              <w:rPr>
                <w:color w:val="000000"/>
                <w:sz w:val="24"/>
              </w:rPr>
              <w:t>84.16</w:t>
            </w:r>
          </w:p>
        </w:tc>
      </w:tr>
      <w:tr w:rsidR="00430DF3">
        <w:tc>
          <w:tcPr>
            <w:tcW w:w="870" w:type="dxa"/>
            <w:vAlign w:val="center"/>
          </w:tcPr>
          <w:p w:rsidR="00430DF3" w:rsidRDefault="001E0321">
            <w:pPr>
              <w:jc w:val="center"/>
            </w:pPr>
            <w:r>
              <w:rPr>
                <w:color w:val="000000"/>
                <w:sz w:val="24"/>
              </w:rPr>
              <w:t>4</w:t>
            </w:r>
          </w:p>
        </w:tc>
        <w:tc>
          <w:tcPr>
            <w:tcW w:w="1650" w:type="dxa"/>
            <w:vAlign w:val="center"/>
          </w:tcPr>
          <w:p w:rsidR="00430DF3" w:rsidRDefault="001E0321">
            <w:pPr>
              <w:jc w:val="center"/>
            </w:pPr>
            <w:r>
              <w:rPr>
                <w:color w:val="000000"/>
                <w:sz w:val="24"/>
              </w:rPr>
              <w:t>000661</w:t>
            </w:r>
          </w:p>
        </w:tc>
        <w:tc>
          <w:tcPr>
            <w:tcW w:w="1980" w:type="dxa"/>
            <w:vAlign w:val="center"/>
          </w:tcPr>
          <w:p w:rsidR="00430DF3" w:rsidRDefault="001E0321">
            <w:pPr>
              <w:jc w:val="center"/>
            </w:pPr>
            <w:r>
              <w:rPr>
                <w:color w:val="000000"/>
                <w:sz w:val="24"/>
              </w:rPr>
              <w:t>长春高新</w:t>
            </w:r>
          </w:p>
        </w:tc>
        <w:tc>
          <w:tcPr>
            <w:tcW w:w="2880" w:type="dxa"/>
            <w:vAlign w:val="center"/>
          </w:tcPr>
          <w:p w:rsidR="00430DF3" w:rsidRDefault="001E0321">
            <w:pPr>
              <w:jc w:val="right"/>
            </w:pPr>
            <w:r>
              <w:rPr>
                <w:color w:val="000000"/>
                <w:sz w:val="24"/>
              </w:rPr>
              <w:t>238,729,315.64</w:t>
            </w:r>
          </w:p>
        </w:tc>
        <w:tc>
          <w:tcPr>
            <w:tcW w:w="1620" w:type="dxa"/>
            <w:vAlign w:val="center"/>
          </w:tcPr>
          <w:p w:rsidR="00430DF3" w:rsidRDefault="001E0321">
            <w:pPr>
              <w:jc w:val="right"/>
            </w:pPr>
            <w:r>
              <w:rPr>
                <w:color w:val="000000"/>
                <w:sz w:val="24"/>
              </w:rPr>
              <w:t>61.29</w:t>
            </w:r>
          </w:p>
        </w:tc>
      </w:tr>
      <w:tr w:rsidR="00430DF3">
        <w:tc>
          <w:tcPr>
            <w:tcW w:w="870" w:type="dxa"/>
            <w:vAlign w:val="center"/>
          </w:tcPr>
          <w:p w:rsidR="00430DF3" w:rsidRDefault="001E0321">
            <w:pPr>
              <w:jc w:val="center"/>
            </w:pPr>
            <w:r>
              <w:rPr>
                <w:color w:val="000000"/>
                <w:sz w:val="24"/>
              </w:rPr>
              <w:t>5</w:t>
            </w:r>
          </w:p>
        </w:tc>
        <w:tc>
          <w:tcPr>
            <w:tcW w:w="1650" w:type="dxa"/>
            <w:vAlign w:val="center"/>
          </w:tcPr>
          <w:p w:rsidR="00430DF3" w:rsidRDefault="001E0321">
            <w:pPr>
              <w:jc w:val="center"/>
            </w:pPr>
            <w:r>
              <w:rPr>
                <w:color w:val="000000"/>
                <w:sz w:val="24"/>
              </w:rPr>
              <w:t>300529</w:t>
            </w:r>
          </w:p>
        </w:tc>
        <w:tc>
          <w:tcPr>
            <w:tcW w:w="1980" w:type="dxa"/>
            <w:vAlign w:val="center"/>
          </w:tcPr>
          <w:p w:rsidR="00430DF3" w:rsidRDefault="001E0321">
            <w:pPr>
              <w:jc w:val="center"/>
            </w:pPr>
            <w:r>
              <w:rPr>
                <w:color w:val="000000"/>
                <w:sz w:val="24"/>
              </w:rPr>
              <w:t>健帆生物</w:t>
            </w:r>
          </w:p>
        </w:tc>
        <w:tc>
          <w:tcPr>
            <w:tcW w:w="2880" w:type="dxa"/>
            <w:vAlign w:val="center"/>
          </w:tcPr>
          <w:p w:rsidR="00430DF3" w:rsidRDefault="001E0321">
            <w:pPr>
              <w:jc w:val="right"/>
            </w:pPr>
            <w:r>
              <w:rPr>
                <w:color w:val="000000"/>
                <w:sz w:val="24"/>
              </w:rPr>
              <w:t>221,514,184.57</w:t>
            </w:r>
          </w:p>
        </w:tc>
        <w:tc>
          <w:tcPr>
            <w:tcW w:w="1620" w:type="dxa"/>
            <w:vAlign w:val="center"/>
          </w:tcPr>
          <w:p w:rsidR="00430DF3" w:rsidRDefault="001E0321">
            <w:pPr>
              <w:jc w:val="right"/>
            </w:pPr>
            <w:r>
              <w:rPr>
                <w:color w:val="000000"/>
                <w:sz w:val="24"/>
              </w:rPr>
              <w:t>56.87</w:t>
            </w:r>
          </w:p>
        </w:tc>
      </w:tr>
      <w:tr w:rsidR="00430DF3">
        <w:tc>
          <w:tcPr>
            <w:tcW w:w="870" w:type="dxa"/>
            <w:vAlign w:val="center"/>
          </w:tcPr>
          <w:p w:rsidR="00430DF3" w:rsidRDefault="001E0321">
            <w:pPr>
              <w:jc w:val="center"/>
            </w:pPr>
            <w:r>
              <w:rPr>
                <w:color w:val="000000"/>
                <w:sz w:val="24"/>
              </w:rPr>
              <w:t>6</w:t>
            </w:r>
          </w:p>
        </w:tc>
        <w:tc>
          <w:tcPr>
            <w:tcW w:w="1650" w:type="dxa"/>
            <w:vAlign w:val="center"/>
          </w:tcPr>
          <w:p w:rsidR="00430DF3" w:rsidRDefault="001E0321">
            <w:pPr>
              <w:jc w:val="center"/>
            </w:pPr>
            <w:r>
              <w:rPr>
                <w:color w:val="000000"/>
                <w:sz w:val="24"/>
              </w:rPr>
              <w:t>601155</w:t>
            </w:r>
          </w:p>
        </w:tc>
        <w:tc>
          <w:tcPr>
            <w:tcW w:w="1980" w:type="dxa"/>
            <w:vAlign w:val="center"/>
          </w:tcPr>
          <w:p w:rsidR="00430DF3" w:rsidRDefault="001E0321">
            <w:pPr>
              <w:jc w:val="center"/>
            </w:pPr>
            <w:r>
              <w:rPr>
                <w:color w:val="000000"/>
                <w:sz w:val="24"/>
              </w:rPr>
              <w:t>新城控股</w:t>
            </w:r>
          </w:p>
        </w:tc>
        <w:tc>
          <w:tcPr>
            <w:tcW w:w="2880" w:type="dxa"/>
            <w:vAlign w:val="center"/>
          </w:tcPr>
          <w:p w:rsidR="00430DF3" w:rsidRDefault="001E0321">
            <w:pPr>
              <w:jc w:val="right"/>
            </w:pPr>
            <w:r>
              <w:rPr>
                <w:color w:val="000000"/>
                <w:sz w:val="24"/>
              </w:rPr>
              <w:t>200,154,521.37</w:t>
            </w:r>
          </w:p>
        </w:tc>
        <w:tc>
          <w:tcPr>
            <w:tcW w:w="1620" w:type="dxa"/>
            <w:vAlign w:val="center"/>
          </w:tcPr>
          <w:p w:rsidR="00430DF3" w:rsidRDefault="001E0321">
            <w:pPr>
              <w:jc w:val="right"/>
            </w:pPr>
            <w:r>
              <w:rPr>
                <w:color w:val="000000"/>
                <w:sz w:val="24"/>
              </w:rPr>
              <w:t>51.38</w:t>
            </w:r>
          </w:p>
        </w:tc>
      </w:tr>
      <w:tr w:rsidR="00430DF3">
        <w:tc>
          <w:tcPr>
            <w:tcW w:w="870" w:type="dxa"/>
            <w:vAlign w:val="center"/>
          </w:tcPr>
          <w:p w:rsidR="00430DF3" w:rsidRDefault="001E0321">
            <w:pPr>
              <w:jc w:val="center"/>
            </w:pPr>
            <w:r>
              <w:rPr>
                <w:color w:val="000000"/>
                <w:sz w:val="24"/>
              </w:rPr>
              <w:t>7</w:t>
            </w:r>
          </w:p>
        </w:tc>
        <w:tc>
          <w:tcPr>
            <w:tcW w:w="1650" w:type="dxa"/>
            <w:vAlign w:val="center"/>
          </w:tcPr>
          <w:p w:rsidR="00430DF3" w:rsidRDefault="001E0321">
            <w:pPr>
              <w:jc w:val="center"/>
            </w:pPr>
            <w:r>
              <w:rPr>
                <w:color w:val="000000"/>
                <w:sz w:val="24"/>
              </w:rPr>
              <w:t>300271</w:t>
            </w:r>
          </w:p>
        </w:tc>
        <w:tc>
          <w:tcPr>
            <w:tcW w:w="1980" w:type="dxa"/>
            <w:vAlign w:val="center"/>
          </w:tcPr>
          <w:p w:rsidR="00430DF3" w:rsidRDefault="001E0321">
            <w:pPr>
              <w:jc w:val="center"/>
            </w:pPr>
            <w:r>
              <w:rPr>
                <w:color w:val="000000"/>
                <w:sz w:val="24"/>
              </w:rPr>
              <w:t>华宇软件</w:t>
            </w:r>
          </w:p>
        </w:tc>
        <w:tc>
          <w:tcPr>
            <w:tcW w:w="2880" w:type="dxa"/>
            <w:vAlign w:val="center"/>
          </w:tcPr>
          <w:p w:rsidR="00430DF3" w:rsidRDefault="001E0321">
            <w:pPr>
              <w:jc w:val="right"/>
            </w:pPr>
            <w:r>
              <w:rPr>
                <w:color w:val="000000"/>
                <w:sz w:val="24"/>
              </w:rPr>
              <w:t>197,543,311.85</w:t>
            </w:r>
          </w:p>
        </w:tc>
        <w:tc>
          <w:tcPr>
            <w:tcW w:w="1620" w:type="dxa"/>
            <w:vAlign w:val="center"/>
          </w:tcPr>
          <w:p w:rsidR="00430DF3" w:rsidRDefault="001E0321">
            <w:pPr>
              <w:jc w:val="right"/>
            </w:pPr>
            <w:r>
              <w:rPr>
                <w:color w:val="000000"/>
                <w:sz w:val="24"/>
              </w:rPr>
              <w:t>50.71</w:t>
            </w:r>
          </w:p>
        </w:tc>
      </w:tr>
      <w:tr w:rsidR="00430DF3">
        <w:tc>
          <w:tcPr>
            <w:tcW w:w="870" w:type="dxa"/>
            <w:vAlign w:val="center"/>
          </w:tcPr>
          <w:p w:rsidR="00430DF3" w:rsidRDefault="001E0321">
            <w:pPr>
              <w:jc w:val="center"/>
            </w:pPr>
            <w:r>
              <w:rPr>
                <w:color w:val="000000"/>
                <w:sz w:val="24"/>
              </w:rPr>
              <w:t>8</w:t>
            </w:r>
          </w:p>
        </w:tc>
        <w:tc>
          <w:tcPr>
            <w:tcW w:w="1650" w:type="dxa"/>
            <w:vAlign w:val="center"/>
          </w:tcPr>
          <w:p w:rsidR="00430DF3" w:rsidRDefault="001E0321">
            <w:pPr>
              <w:jc w:val="center"/>
            </w:pPr>
            <w:r>
              <w:rPr>
                <w:color w:val="000000"/>
                <w:sz w:val="24"/>
              </w:rPr>
              <w:t>002410</w:t>
            </w:r>
          </w:p>
        </w:tc>
        <w:tc>
          <w:tcPr>
            <w:tcW w:w="1980" w:type="dxa"/>
            <w:vAlign w:val="center"/>
          </w:tcPr>
          <w:p w:rsidR="00430DF3" w:rsidRDefault="001E0321">
            <w:pPr>
              <w:jc w:val="center"/>
            </w:pPr>
            <w:r>
              <w:rPr>
                <w:color w:val="000000"/>
                <w:sz w:val="24"/>
              </w:rPr>
              <w:t>广联达</w:t>
            </w:r>
          </w:p>
        </w:tc>
        <w:tc>
          <w:tcPr>
            <w:tcW w:w="2880" w:type="dxa"/>
            <w:vAlign w:val="center"/>
          </w:tcPr>
          <w:p w:rsidR="00430DF3" w:rsidRDefault="001E0321">
            <w:pPr>
              <w:jc w:val="right"/>
            </w:pPr>
            <w:r>
              <w:rPr>
                <w:color w:val="000000"/>
                <w:sz w:val="24"/>
              </w:rPr>
              <w:t>193,072,566.28</w:t>
            </w:r>
          </w:p>
        </w:tc>
        <w:tc>
          <w:tcPr>
            <w:tcW w:w="1620" w:type="dxa"/>
            <w:vAlign w:val="center"/>
          </w:tcPr>
          <w:p w:rsidR="00430DF3" w:rsidRDefault="001E0321">
            <w:pPr>
              <w:jc w:val="right"/>
            </w:pPr>
            <w:r>
              <w:rPr>
                <w:color w:val="000000"/>
                <w:sz w:val="24"/>
              </w:rPr>
              <w:t>49.57</w:t>
            </w:r>
          </w:p>
        </w:tc>
      </w:tr>
      <w:tr w:rsidR="00430DF3">
        <w:tc>
          <w:tcPr>
            <w:tcW w:w="870" w:type="dxa"/>
            <w:vAlign w:val="center"/>
          </w:tcPr>
          <w:p w:rsidR="00430DF3" w:rsidRDefault="001E0321">
            <w:pPr>
              <w:jc w:val="center"/>
            </w:pPr>
            <w:r>
              <w:rPr>
                <w:color w:val="000000"/>
                <w:sz w:val="24"/>
              </w:rPr>
              <w:t>9</w:t>
            </w:r>
          </w:p>
        </w:tc>
        <w:tc>
          <w:tcPr>
            <w:tcW w:w="1650" w:type="dxa"/>
            <w:vAlign w:val="center"/>
          </w:tcPr>
          <w:p w:rsidR="00430DF3" w:rsidRDefault="001E0321">
            <w:pPr>
              <w:jc w:val="center"/>
            </w:pPr>
            <w:r>
              <w:rPr>
                <w:color w:val="000000"/>
                <w:sz w:val="24"/>
              </w:rPr>
              <w:t>000681</w:t>
            </w:r>
          </w:p>
        </w:tc>
        <w:tc>
          <w:tcPr>
            <w:tcW w:w="1980" w:type="dxa"/>
            <w:vAlign w:val="center"/>
          </w:tcPr>
          <w:p w:rsidR="00430DF3" w:rsidRDefault="001E0321">
            <w:pPr>
              <w:jc w:val="center"/>
            </w:pPr>
            <w:r>
              <w:rPr>
                <w:color w:val="000000"/>
                <w:sz w:val="24"/>
              </w:rPr>
              <w:t>视觉中国</w:t>
            </w:r>
          </w:p>
        </w:tc>
        <w:tc>
          <w:tcPr>
            <w:tcW w:w="2880" w:type="dxa"/>
            <w:vAlign w:val="center"/>
          </w:tcPr>
          <w:p w:rsidR="00430DF3" w:rsidRDefault="001E0321">
            <w:pPr>
              <w:jc w:val="right"/>
            </w:pPr>
            <w:r>
              <w:rPr>
                <w:color w:val="000000"/>
                <w:sz w:val="24"/>
              </w:rPr>
              <w:t>176,645,939.80</w:t>
            </w:r>
          </w:p>
        </w:tc>
        <w:tc>
          <w:tcPr>
            <w:tcW w:w="1620" w:type="dxa"/>
            <w:vAlign w:val="center"/>
          </w:tcPr>
          <w:p w:rsidR="00430DF3" w:rsidRDefault="001E0321">
            <w:pPr>
              <w:jc w:val="right"/>
            </w:pPr>
            <w:r>
              <w:rPr>
                <w:color w:val="000000"/>
                <w:sz w:val="24"/>
              </w:rPr>
              <w:t>45.35</w:t>
            </w:r>
          </w:p>
        </w:tc>
      </w:tr>
      <w:tr w:rsidR="00430DF3">
        <w:tc>
          <w:tcPr>
            <w:tcW w:w="870" w:type="dxa"/>
            <w:vAlign w:val="center"/>
          </w:tcPr>
          <w:p w:rsidR="00430DF3" w:rsidRDefault="001E0321">
            <w:pPr>
              <w:jc w:val="center"/>
            </w:pPr>
            <w:r>
              <w:rPr>
                <w:color w:val="000000"/>
                <w:sz w:val="24"/>
              </w:rPr>
              <w:t>10</w:t>
            </w:r>
          </w:p>
        </w:tc>
        <w:tc>
          <w:tcPr>
            <w:tcW w:w="1650" w:type="dxa"/>
            <w:vAlign w:val="center"/>
          </w:tcPr>
          <w:p w:rsidR="00430DF3" w:rsidRDefault="001E0321">
            <w:pPr>
              <w:jc w:val="center"/>
            </w:pPr>
            <w:r>
              <w:rPr>
                <w:color w:val="000000"/>
                <w:sz w:val="24"/>
              </w:rPr>
              <w:t>300365</w:t>
            </w:r>
          </w:p>
        </w:tc>
        <w:tc>
          <w:tcPr>
            <w:tcW w:w="1980" w:type="dxa"/>
            <w:vAlign w:val="center"/>
          </w:tcPr>
          <w:p w:rsidR="00430DF3" w:rsidRDefault="001E0321">
            <w:pPr>
              <w:jc w:val="center"/>
            </w:pPr>
            <w:r>
              <w:rPr>
                <w:color w:val="000000"/>
                <w:sz w:val="24"/>
              </w:rPr>
              <w:t>恒华科技</w:t>
            </w:r>
          </w:p>
        </w:tc>
        <w:tc>
          <w:tcPr>
            <w:tcW w:w="2880" w:type="dxa"/>
            <w:vAlign w:val="center"/>
          </w:tcPr>
          <w:p w:rsidR="00430DF3" w:rsidRDefault="001E0321">
            <w:pPr>
              <w:jc w:val="right"/>
            </w:pPr>
            <w:r>
              <w:rPr>
                <w:color w:val="000000"/>
                <w:sz w:val="24"/>
              </w:rPr>
              <w:t>176,587,495.94</w:t>
            </w:r>
          </w:p>
        </w:tc>
        <w:tc>
          <w:tcPr>
            <w:tcW w:w="1620" w:type="dxa"/>
            <w:vAlign w:val="center"/>
          </w:tcPr>
          <w:p w:rsidR="00430DF3" w:rsidRDefault="001E0321">
            <w:pPr>
              <w:jc w:val="right"/>
            </w:pPr>
            <w:r>
              <w:rPr>
                <w:color w:val="000000"/>
                <w:sz w:val="24"/>
              </w:rPr>
              <w:t>45.33</w:t>
            </w:r>
          </w:p>
        </w:tc>
      </w:tr>
      <w:tr w:rsidR="00430DF3">
        <w:tc>
          <w:tcPr>
            <w:tcW w:w="870" w:type="dxa"/>
            <w:vAlign w:val="center"/>
          </w:tcPr>
          <w:p w:rsidR="00430DF3" w:rsidRDefault="001E0321">
            <w:pPr>
              <w:jc w:val="center"/>
            </w:pPr>
            <w:r>
              <w:rPr>
                <w:color w:val="000000"/>
                <w:sz w:val="24"/>
              </w:rPr>
              <w:t>11</w:t>
            </w:r>
          </w:p>
        </w:tc>
        <w:tc>
          <w:tcPr>
            <w:tcW w:w="1650" w:type="dxa"/>
            <w:vAlign w:val="center"/>
          </w:tcPr>
          <w:p w:rsidR="00430DF3" w:rsidRDefault="001E0321">
            <w:pPr>
              <w:jc w:val="center"/>
            </w:pPr>
            <w:r>
              <w:rPr>
                <w:color w:val="000000"/>
                <w:sz w:val="24"/>
              </w:rPr>
              <w:t>600763</w:t>
            </w:r>
          </w:p>
        </w:tc>
        <w:tc>
          <w:tcPr>
            <w:tcW w:w="1980" w:type="dxa"/>
            <w:vAlign w:val="center"/>
          </w:tcPr>
          <w:p w:rsidR="00430DF3" w:rsidRDefault="001E0321">
            <w:pPr>
              <w:jc w:val="center"/>
            </w:pPr>
            <w:r>
              <w:rPr>
                <w:color w:val="000000"/>
                <w:sz w:val="24"/>
              </w:rPr>
              <w:t>通策医疗</w:t>
            </w:r>
          </w:p>
        </w:tc>
        <w:tc>
          <w:tcPr>
            <w:tcW w:w="2880" w:type="dxa"/>
            <w:vAlign w:val="center"/>
          </w:tcPr>
          <w:p w:rsidR="00430DF3" w:rsidRDefault="001E0321">
            <w:pPr>
              <w:jc w:val="right"/>
            </w:pPr>
            <w:r>
              <w:rPr>
                <w:color w:val="000000"/>
                <w:sz w:val="24"/>
              </w:rPr>
              <w:t>169,201,430.12</w:t>
            </w:r>
          </w:p>
        </w:tc>
        <w:tc>
          <w:tcPr>
            <w:tcW w:w="1620" w:type="dxa"/>
            <w:vAlign w:val="center"/>
          </w:tcPr>
          <w:p w:rsidR="00430DF3" w:rsidRDefault="001E0321">
            <w:pPr>
              <w:jc w:val="right"/>
            </w:pPr>
            <w:r>
              <w:rPr>
                <w:color w:val="000000"/>
                <w:sz w:val="24"/>
              </w:rPr>
              <w:t>43.44</w:t>
            </w:r>
          </w:p>
        </w:tc>
      </w:tr>
      <w:tr w:rsidR="00430DF3">
        <w:tc>
          <w:tcPr>
            <w:tcW w:w="870" w:type="dxa"/>
            <w:vAlign w:val="center"/>
          </w:tcPr>
          <w:p w:rsidR="00430DF3" w:rsidRDefault="001E0321">
            <w:pPr>
              <w:jc w:val="center"/>
            </w:pPr>
            <w:r>
              <w:rPr>
                <w:color w:val="000000"/>
                <w:sz w:val="24"/>
              </w:rPr>
              <w:t>12</w:t>
            </w:r>
          </w:p>
        </w:tc>
        <w:tc>
          <w:tcPr>
            <w:tcW w:w="1650" w:type="dxa"/>
            <w:vAlign w:val="center"/>
          </w:tcPr>
          <w:p w:rsidR="00430DF3" w:rsidRDefault="001E0321">
            <w:pPr>
              <w:jc w:val="center"/>
            </w:pPr>
            <w:r>
              <w:rPr>
                <w:color w:val="000000"/>
                <w:sz w:val="24"/>
              </w:rPr>
              <w:t>603096</w:t>
            </w:r>
          </w:p>
        </w:tc>
        <w:tc>
          <w:tcPr>
            <w:tcW w:w="1980" w:type="dxa"/>
            <w:vAlign w:val="center"/>
          </w:tcPr>
          <w:p w:rsidR="00430DF3" w:rsidRDefault="001E0321">
            <w:pPr>
              <w:jc w:val="center"/>
            </w:pPr>
            <w:r>
              <w:rPr>
                <w:color w:val="000000"/>
                <w:sz w:val="24"/>
              </w:rPr>
              <w:t>新经典</w:t>
            </w:r>
          </w:p>
        </w:tc>
        <w:tc>
          <w:tcPr>
            <w:tcW w:w="2880" w:type="dxa"/>
            <w:vAlign w:val="center"/>
          </w:tcPr>
          <w:p w:rsidR="00430DF3" w:rsidRDefault="001E0321">
            <w:pPr>
              <w:jc w:val="right"/>
            </w:pPr>
            <w:r>
              <w:rPr>
                <w:color w:val="000000"/>
                <w:sz w:val="24"/>
              </w:rPr>
              <w:t>163,069,401.29</w:t>
            </w:r>
          </w:p>
        </w:tc>
        <w:tc>
          <w:tcPr>
            <w:tcW w:w="1620" w:type="dxa"/>
            <w:vAlign w:val="center"/>
          </w:tcPr>
          <w:p w:rsidR="00430DF3" w:rsidRDefault="001E0321">
            <w:pPr>
              <w:jc w:val="right"/>
            </w:pPr>
            <w:r>
              <w:rPr>
                <w:color w:val="000000"/>
                <w:sz w:val="24"/>
              </w:rPr>
              <w:t>41.86</w:t>
            </w:r>
          </w:p>
        </w:tc>
      </w:tr>
      <w:tr w:rsidR="00430DF3">
        <w:tc>
          <w:tcPr>
            <w:tcW w:w="870" w:type="dxa"/>
            <w:vAlign w:val="center"/>
          </w:tcPr>
          <w:p w:rsidR="00430DF3" w:rsidRDefault="001E0321">
            <w:pPr>
              <w:jc w:val="center"/>
            </w:pPr>
            <w:r>
              <w:rPr>
                <w:color w:val="000000"/>
                <w:sz w:val="24"/>
              </w:rPr>
              <w:t>13</w:t>
            </w:r>
          </w:p>
        </w:tc>
        <w:tc>
          <w:tcPr>
            <w:tcW w:w="1650" w:type="dxa"/>
            <w:vAlign w:val="center"/>
          </w:tcPr>
          <w:p w:rsidR="00430DF3" w:rsidRDefault="001E0321">
            <w:pPr>
              <w:jc w:val="center"/>
            </w:pPr>
            <w:r>
              <w:rPr>
                <w:color w:val="000000"/>
                <w:sz w:val="24"/>
              </w:rPr>
              <w:t>002690</w:t>
            </w:r>
          </w:p>
        </w:tc>
        <w:tc>
          <w:tcPr>
            <w:tcW w:w="1980" w:type="dxa"/>
            <w:vAlign w:val="center"/>
          </w:tcPr>
          <w:p w:rsidR="00430DF3" w:rsidRDefault="001E0321">
            <w:pPr>
              <w:jc w:val="center"/>
            </w:pPr>
            <w:r>
              <w:rPr>
                <w:color w:val="000000"/>
                <w:sz w:val="24"/>
              </w:rPr>
              <w:t>美亚光电</w:t>
            </w:r>
          </w:p>
        </w:tc>
        <w:tc>
          <w:tcPr>
            <w:tcW w:w="2880" w:type="dxa"/>
            <w:vAlign w:val="center"/>
          </w:tcPr>
          <w:p w:rsidR="00430DF3" w:rsidRDefault="001E0321">
            <w:pPr>
              <w:jc w:val="right"/>
            </w:pPr>
            <w:r>
              <w:rPr>
                <w:color w:val="000000"/>
                <w:sz w:val="24"/>
              </w:rPr>
              <w:t>153,160,374.54</w:t>
            </w:r>
          </w:p>
        </w:tc>
        <w:tc>
          <w:tcPr>
            <w:tcW w:w="1620" w:type="dxa"/>
            <w:vAlign w:val="center"/>
          </w:tcPr>
          <w:p w:rsidR="00430DF3" w:rsidRDefault="001E0321">
            <w:pPr>
              <w:jc w:val="right"/>
            </w:pPr>
            <w:r>
              <w:rPr>
                <w:color w:val="000000"/>
                <w:sz w:val="24"/>
              </w:rPr>
              <w:t>39.32</w:t>
            </w:r>
          </w:p>
        </w:tc>
      </w:tr>
      <w:tr w:rsidR="00430DF3">
        <w:tc>
          <w:tcPr>
            <w:tcW w:w="870" w:type="dxa"/>
            <w:vAlign w:val="center"/>
          </w:tcPr>
          <w:p w:rsidR="00430DF3" w:rsidRDefault="001E0321">
            <w:pPr>
              <w:jc w:val="center"/>
            </w:pPr>
            <w:r>
              <w:rPr>
                <w:color w:val="000000"/>
                <w:sz w:val="24"/>
              </w:rPr>
              <w:t>14</w:t>
            </w:r>
          </w:p>
        </w:tc>
        <w:tc>
          <w:tcPr>
            <w:tcW w:w="1650" w:type="dxa"/>
            <w:vAlign w:val="center"/>
          </w:tcPr>
          <w:p w:rsidR="00430DF3" w:rsidRDefault="001E0321">
            <w:pPr>
              <w:jc w:val="center"/>
            </w:pPr>
            <w:r>
              <w:rPr>
                <w:color w:val="000000"/>
                <w:sz w:val="24"/>
              </w:rPr>
              <w:t>000963</w:t>
            </w:r>
          </w:p>
        </w:tc>
        <w:tc>
          <w:tcPr>
            <w:tcW w:w="1980" w:type="dxa"/>
            <w:vAlign w:val="center"/>
          </w:tcPr>
          <w:p w:rsidR="00430DF3" w:rsidRDefault="001E0321">
            <w:pPr>
              <w:jc w:val="center"/>
            </w:pPr>
            <w:r>
              <w:rPr>
                <w:color w:val="000000"/>
                <w:sz w:val="24"/>
              </w:rPr>
              <w:t>华东医药</w:t>
            </w:r>
          </w:p>
        </w:tc>
        <w:tc>
          <w:tcPr>
            <w:tcW w:w="2880" w:type="dxa"/>
            <w:vAlign w:val="center"/>
          </w:tcPr>
          <w:p w:rsidR="00430DF3" w:rsidRDefault="001E0321">
            <w:pPr>
              <w:jc w:val="right"/>
            </w:pPr>
            <w:r>
              <w:rPr>
                <w:color w:val="000000"/>
                <w:sz w:val="24"/>
              </w:rPr>
              <w:t>146,825,804.93</w:t>
            </w:r>
          </w:p>
        </w:tc>
        <w:tc>
          <w:tcPr>
            <w:tcW w:w="1620" w:type="dxa"/>
            <w:vAlign w:val="center"/>
          </w:tcPr>
          <w:p w:rsidR="00430DF3" w:rsidRDefault="001E0321">
            <w:pPr>
              <w:jc w:val="right"/>
            </w:pPr>
            <w:r>
              <w:rPr>
                <w:color w:val="000000"/>
                <w:sz w:val="24"/>
              </w:rPr>
              <w:t>37.69</w:t>
            </w:r>
          </w:p>
        </w:tc>
      </w:tr>
      <w:tr w:rsidR="00430DF3">
        <w:tc>
          <w:tcPr>
            <w:tcW w:w="870" w:type="dxa"/>
            <w:vAlign w:val="center"/>
          </w:tcPr>
          <w:p w:rsidR="00430DF3" w:rsidRDefault="001E0321">
            <w:pPr>
              <w:jc w:val="center"/>
            </w:pPr>
            <w:r>
              <w:rPr>
                <w:color w:val="000000"/>
                <w:sz w:val="24"/>
              </w:rPr>
              <w:t>15</w:t>
            </w:r>
          </w:p>
        </w:tc>
        <w:tc>
          <w:tcPr>
            <w:tcW w:w="1650" w:type="dxa"/>
            <w:vAlign w:val="center"/>
          </w:tcPr>
          <w:p w:rsidR="00430DF3" w:rsidRDefault="001E0321">
            <w:pPr>
              <w:jc w:val="center"/>
            </w:pPr>
            <w:r>
              <w:rPr>
                <w:color w:val="000000"/>
                <w:sz w:val="24"/>
              </w:rPr>
              <w:t>000002</w:t>
            </w:r>
          </w:p>
        </w:tc>
        <w:tc>
          <w:tcPr>
            <w:tcW w:w="1980" w:type="dxa"/>
            <w:vAlign w:val="center"/>
          </w:tcPr>
          <w:p w:rsidR="00430DF3" w:rsidRDefault="001E0321">
            <w:pPr>
              <w:jc w:val="center"/>
            </w:pPr>
            <w:r>
              <w:rPr>
                <w:color w:val="000000"/>
                <w:sz w:val="24"/>
              </w:rPr>
              <w:t>万科</w:t>
            </w:r>
            <w:r>
              <w:rPr>
                <w:color w:val="000000"/>
                <w:sz w:val="24"/>
              </w:rPr>
              <w:t>A</w:t>
            </w:r>
          </w:p>
        </w:tc>
        <w:tc>
          <w:tcPr>
            <w:tcW w:w="2880" w:type="dxa"/>
            <w:vAlign w:val="center"/>
          </w:tcPr>
          <w:p w:rsidR="00430DF3" w:rsidRDefault="001E0321">
            <w:pPr>
              <w:jc w:val="right"/>
            </w:pPr>
            <w:r>
              <w:rPr>
                <w:color w:val="000000"/>
                <w:sz w:val="24"/>
              </w:rPr>
              <w:t>132,210,806.24</w:t>
            </w:r>
          </w:p>
        </w:tc>
        <w:tc>
          <w:tcPr>
            <w:tcW w:w="1620" w:type="dxa"/>
            <w:vAlign w:val="center"/>
          </w:tcPr>
          <w:p w:rsidR="00430DF3" w:rsidRDefault="001E0321">
            <w:pPr>
              <w:jc w:val="right"/>
            </w:pPr>
            <w:r>
              <w:rPr>
                <w:color w:val="000000"/>
                <w:sz w:val="24"/>
              </w:rPr>
              <w:t>33.94</w:t>
            </w:r>
          </w:p>
        </w:tc>
      </w:tr>
      <w:tr w:rsidR="00430DF3">
        <w:tc>
          <w:tcPr>
            <w:tcW w:w="870" w:type="dxa"/>
            <w:vAlign w:val="center"/>
          </w:tcPr>
          <w:p w:rsidR="00430DF3" w:rsidRDefault="001E0321">
            <w:pPr>
              <w:jc w:val="center"/>
            </w:pPr>
            <w:r>
              <w:rPr>
                <w:color w:val="000000"/>
                <w:sz w:val="24"/>
              </w:rPr>
              <w:t>16</w:t>
            </w:r>
          </w:p>
        </w:tc>
        <w:tc>
          <w:tcPr>
            <w:tcW w:w="1650" w:type="dxa"/>
            <w:vAlign w:val="center"/>
          </w:tcPr>
          <w:p w:rsidR="00430DF3" w:rsidRDefault="001E0321">
            <w:pPr>
              <w:jc w:val="center"/>
            </w:pPr>
            <w:r>
              <w:rPr>
                <w:color w:val="000000"/>
                <w:sz w:val="24"/>
              </w:rPr>
              <w:t>300602</w:t>
            </w:r>
          </w:p>
        </w:tc>
        <w:tc>
          <w:tcPr>
            <w:tcW w:w="1980" w:type="dxa"/>
            <w:vAlign w:val="center"/>
          </w:tcPr>
          <w:p w:rsidR="00430DF3" w:rsidRDefault="001E0321">
            <w:pPr>
              <w:jc w:val="center"/>
            </w:pPr>
            <w:r>
              <w:rPr>
                <w:color w:val="000000"/>
                <w:sz w:val="24"/>
              </w:rPr>
              <w:t>飞荣达</w:t>
            </w:r>
          </w:p>
        </w:tc>
        <w:tc>
          <w:tcPr>
            <w:tcW w:w="2880" w:type="dxa"/>
            <w:vAlign w:val="center"/>
          </w:tcPr>
          <w:p w:rsidR="00430DF3" w:rsidRDefault="001E0321">
            <w:pPr>
              <w:jc w:val="right"/>
            </w:pPr>
            <w:r>
              <w:rPr>
                <w:color w:val="000000"/>
                <w:sz w:val="24"/>
              </w:rPr>
              <w:t>123,413,478.98</w:t>
            </w:r>
          </w:p>
        </w:tc>
        <w:tc>
          <w:tcPr>
            <w:tcW w:w="1620" w:type="dxa"/>
            <w:vAlign w:val="center"/>
          </w:tcPr>
          <w:p w:rsidR="00430DF3" w:rsidRDefault="001E0321">
            <w:pPr>
              <w:jc w:val="right"/>
            </w:pPr>
            <w:r>
              <w:rPr>
                <w:color w:val="000000"/>
                <w:sz w:val="24"/>
              </w:rPr>
              <w:t>31.68</w:t>
            </w:r>
          </w:p>
        </w:tc>
      </w:tr>
      <w:tr w:rsidR="00430DF3">
        <w:tc>
          <w:tcPr>
            <w:tcW w:w="870" w:type="dxa"/>
            <w:vAlign w:val="center"/>
          </w:tcPr>
          <w:p w:rsidR="00430DF3" w:rsidRDefault="001E0321">
            <w:pPr>
              <w:jc w:val="center"/>
            </w:pPr>
            <w:r>
              <w:rPr>
                <w:color w:val="000000"/>
                <w:sz w:val="24"/>
              </w:rPr>
              <w:t>17</w:t>
            </w:r>
          </w:p>
        </w:tc>
        <w:tc>
          <w:tcPr>
            <w:tcW w:w="1650" w:type="dxa"/>
            <w:vAlign w:val="center"/>
          </w:tcPr>
          <w:p w:rsidR="00430DF3" w:rsidRDefault="001E0321">
            <w:pPr>
              <w:jc w:val="center"/>
            </w:pPr>
            <w:r>
              <w:rPr>
                <w:color w:val="000000"/>
                <w:sz w:val="24"/>
              </w:rPr>
              <w:t>603108</w:t>
            </w:r>
          </w:p>
        </w:tc>
        <w:tc>
          <w:tcPr>
            <w:tcW w:w="1980" w:type="dxa"/>
            <w:vAlign w:val="center"/>
          </w:tcPr>
          <w:p w:rsidR="00430DF3" w:rsidRDefault="001E0321">
            <w:pPr>
              <w:jc w:val="center"/>
            </w:pPr>
            <w:r>
              <w:rPr>
                <w:color w:val="000000"/>
                <w:sz w:val="24"/>
              </w:rPr>
              <w:t>润达医疗</w:t>
            </w:r>
          </w:p>
        </w:tc>
        <w:tc>
          <w:tcPr>
            <w:tcW w:w="2880" w:type="dxa"/>
            <w:vAlign w:val="center"/>
          </w:tcPr>
          <w:p w:rsidR="00430DF3" w:rsidRDefault="001E0321">
            <w:pPr>
              <w:jc w:val="right"/>
            </w:pPr>
            <w:r>
              <w:rPr>
                <w:color w:val="000000"/>
                <w:sz w:val="24"/>
              </w:rPr>
              <w:t>114,065,094.20</w:t>
            </w:r>
          </w:p>
        </w:tc>
        <w:tc>
          <w:tcPr>
            <w:tcW w:w="1620" w:type="dxa"/>
            <w:vAlign w:val="center"/>
          </w:tcPr>
          <w:p w:rsidR="00430DF3" w:rsidRDefault="001E0321">
            <w:pPr>
              <w:jc w:val="right"/>
            </w:pPr>
            <w:r>
              <w:rPr>
                <w:color w:val="000000"/>
                <w:sz w:val="24"/>
              </w:rPr>
              <w:t>29.28</w:t>
            </w:r>
          </w:p>
        </w:tc>
      </w:tr>
      <w:tr w:rsidR="00430DF3">
        <w:tc>
          <w:tcPr>
            <w:tcW w:w="870" w:type="dxa"/>
            <w:vAlign w:val="center"/>
          </w:tcPr>
          <w:p w:rsidR="00430DF3" w:rsidRDefault="001E0321">
            <w:pPr>
              <w:jc w:val="center"/>
            </w:pPr>
            <w:r>
              <w:rPr>
                <w:color w:val="000000"/>
                <w:sz w:val="24"/>
              </w:rPr>
              <w:t>18</w:t>
            </w:r>
          </w:p>
        </w:tc>
        <w:tc>
          <w:tcPr>
            <w:tcW w:w="1650" w:type="dxa"/>
            <w:vAlign w:val="center"/>
          </w:tcPr>
          <w:p w:rsidR="00430DF3" w:rsidRDefault="001E0321">
            <w:pPr>
              <w:jc w:val="center"/>
            </w:pPr>
            <w:r>
              <w:rPr>
                <w:color w:val="000000"/>
                <w:sz w:val="24"/>
              </w:rPr>
              <w:t>600276</w:t>
            </w:r>
          </w:p>
        </w:tc>
        <w:tc>
          <w:tcPr>
            <w:tcW w:w="1980" w:type="dxa"/>
            <w:vAlign w:val="center"/>
          </w:tcPr>
          <w:p w:rsidR="00430DF3" w:rsidRDefault="001E0321">
            <w:pPr>
              <w:jc w:val="center"/>
            </w:pPr>
            <w:r>
              <w:rPr>
                <w:color w:val="000000"/>
                <w:sz w:val="24"/>
              </w:rPr>
              <w:t>恒瑞医药</w:t>
            </w:r>
          </w:p>
        </w:tc>
        <w:tc>
          <w:tcPr>
            <w:tcW w:w="2880" w:type="dxa"/>
            <w:vAlign w:val="center"/>
          </w:tcPr>
          <w:p w:rsidR="00430DF3" w:rsidRDefault="001E0321">
            <w:pPr>
              <w:jc w:val="right"/>
            </w:pPr>
            <w:r>
              <w:rPr>
                <w:color w:val="000000"/>
                <w:sz w:val="24"/>
              </w:rPr>
              <w:t>112,925,918.09</w:t>
            </w:r>
          </w:p>
        </w:tc>
        <w:tc>
          <w:tcPr>
            <w:tcW w:w="1620" w:type="dxa"/>
            <w:vAlign w:val="center"/>
          </w:tcPr>
          <w:p w:rsidR="00430DF3" w:rsidRDefault="001E0321">
            <w:pPr>
              <w:jc w:val="right"/>
            </w:pPr>
            <w:r>
              <w:rPr>
                <w:color w:val="000000"/>
                <w:sz w:val="24"/>
              </w:rPr>
              <w:t>28.99</w:t>
            </w:r>
          </w:p>
        </w:tc>
      </w:tr>
      <w:tr w:rsidR="00430DF3">
        <w:tc>
          <w:tcPr>
            <w:tcW w:w="870" w:type="dxa"/>
            <w:vAlign w:val="center"/>
          </w:tcPr>
          <w:p w:rsidR="00430DF3" w:rsidRDefault="001E0321">
            <w:pPr>
              <w:jc w:val="center"/>
            </w:pPr>
            <w:r>
              <w:rPr>
                <w:color w:val="000000"/>
                <w:sz w:val="24"/>
              </w:rPr>
              <w:t>19</w:t>
            </w:r>
          </w:p>
        </w:tc>
        <w:tc>
          <w:tcPr>
            <w:tcW w:w="1650" w:type="dxa"/>
            <w:vAlign w:val="center"/>
          </w:tcPr>
          <w:p w:rsidR="00430DF3" w:rsidRDefault="001E0321">
            <w:pPr>
              <w:jc w:val="center"/>
            </w:pPr>
            <w:r>
              <w:rPr>
                <w:color w:val="000000"/>
                <w:sz w:val="24"/>
              </w:rPr>
              <w:t>000961</w:t>
            </w:r>
          </w:p>
        </w:tc>
        <w:tc>
          <w:tcPr>
            <w:tcW w:w="1980" w:type="dxa"/>
            <w:vAlign w:val="center"/>
          </w:tcPr>
          <w:p w:rsidR="00430DF3" w:rsidRDefault="001E0321">
            <w:pPr>
              <w:jc w:val="center"/>
            </w:pPr>
            <w:r>
              <w:rPr>
                <w:color w:val="000000"/>
                <w:sz w:val="24"/>
              </w:rPr>
              <w:t>中南建设</w:t>
            </w:r>
          </w:p>
        </w:tc>
        <w:tc>
          <w:tcPr>
            <w:tcW w:w="2880" w:type="dxa"/>
            <w:vAlign w:val="center"/>
          </w:tcPr>
          <w:p w:rsidR="00430DF3" w:rsidRDefault="001E0321">
            <w:pPr>
              <w:jc w:val="right"/>
            </w:pPr>
            <w:r>
              <w:rPr>
                <w:color w:val="000000"/>
                <w:sz w:val="24"/>
              </w:rPr>
              <w:t>110,983,853.58</w:t>
            </w:r>
          </w:p>
        </w:tc>
        <w:tc>
          <w:tcPr>
            <w:tcW w:w="1620" w:type="dxa"/>
            <w:vAlign w:val="center"/>
          </w:tcPr>
          <w:p w:rsidR="00430DF3" w:rsidRDefault="001E0321">
            <w:pPr>
              <w:jc w:val="right"/>
            </w:pPr>
            <w:r>
              <w:rPr>
                <w:color w:val="000000"/>
                <w:sz w:val="24"/>
              </w:rPr>
              <w:t>28.49</w:t>
            </w:r>
          </w:p>
        </w:tc>
      </w:tr>
      <w:tr w:rsidR="00430DF3">
        <w:tc>
          <w:tcPr>
            <w:tcW w:w="870" w:type="dxa"/>
            <w:vAlign w:val="center"/>
          </w:tcPr>
          <w:p w:rsidR="00430DF3" w:rsidRDefault="001E0321">
            <w:pPr>
              <w:jc w:val="center"/>
            </w:pPr>
            <w:r>
              <w:rPr>
                <w:color w:val="000000"/>
                <w:sz w:val="24"/>
              </w:rPr>
              <w:t>20</w:t>
            </w:r>
          </w:p>
        </w:tc>
        <w:tc>
          <w:tcPr>
            <w:tcW w:w="1650" w:type="dxa"/>
            <w:vAlign w:val="center"/>
          </w:tcPr>
          <w:p w:rsidR="00430DF3" w:rsidRDefault="001E0321">
            <w:pPr>
              <w:jc w:val="center"/>
            </w:pPr>
            <w:r>
              <w:rPr>
                <w:color w:val="000000"/>
                <w:sz w:val="24"/>
              </w:rPr>
              <w:t>002439</w:t>
            </w:r>
          </w:p>
        </w:tc>
        <w:tc>
          <w:tcPr>
            <w:tcW w:w="1980" w:type="dxa"/>
            <w:vAlign w:val="center"/>
          </w:tcPr>
          <w:p w:rsidR="00430DF3" w:rsidRDefault="001E0321">
            <w:pPr>
              <w:jc w:val="center"/>
            </w:pPr>
            <w:r>
              <w:rPr>
                <w:color w:val="000000"/>
                <w:sz w:val="24"/>
              </w:rPr>
              <w:t>启明星辰</w:t>
            </w:r>
          </w:p>
        </w:tc>
        <w:tc>
          <w:tcPr>
            <w:tcW w:w="2880" w:type="dxa"/>
            <w:vAlign w:val="center"/>
          </w:tcPr>
          <w:p w:rsidR="00430DF3" w:rsidRDefault="001E0321">
            <w:pPr>
              <w:jc w:val="right"/>
            </w:pPr>
            <w:r>
              <w:rPr>
                <w:color w:val="000000"/>
                <w:sz w:val="24"/>
              </w:rPr>
              <w:t>108,135,857.35</w:t>
            </w:r>
          </w:p>
        </w:tc>
        <w:tc>
          <w:tcPr>
            <w:tcW w:w="1620" w:type="dxa"/>
            <w:vAlign w:val="center"/>
          </w:tcPr>
          <w:p w:rsidR="00430DF3" w:rsidRDefault="001E0321">
            <w:pPr>
              <w:jc w:val="right"/>
            </w:pPr>
            <w:r>
              <w:rPr>
                <w:color w:val="000000"/>
                <w:sz w:val="24"/>
              </w:rPr>
              <w:t>27.76</w:t>
            </w:r>
          </w:p>
        </w:tc>
      </w:tr>
      <w:tr w:rsidR="00430DF3">
        <w:tc>
          <w:tcPr>
            <w:tcW w:w="870" w:type="dxa"/>
            <w:vAlign w:val="center"/>
          </w:tcPr>
          <w:p w:rsidR="00430DF3" w:rsidRDefault="001E0321">
            <w:pPr>
              <w:jc w:val="center"/>
            </w:pPr>
            <w:r>
              <w:rPr>
                <w:color w:val="000000"/>
                <w:sz w:val="24"/>
              </w:rPr>
              <w:t>21</w:t>
            </w:r>
          </w:p>
        </w:tc>
        <w:tc>
          <w:tcPr>
            <w:tcW w:w="1650" w:type="dxa"/>
            <w:vAlign w:val="center"/>
          </w:tcPr>
          <w:p w:rsidR="00430DF3" w:rsidRDefault="001E0321">
            <w:pPr>
              <w:jc w:val="center"/>
            </w:pPr>
            <w:r>
              <w:rPr>
                <w:color w:val="000000"/>
                <w:sz w:val="24"/>
              </w:rPr>
              <w:t>603039</w:t>
            </w:r>
          </w:p>
        </w:tc>
        <w:tc>
          <w:tcPr>
            <w:tcW w:w="1980" w:type="dxa"/>
            <w:vAlign w:val="center"/>
          </w:tcPr>
          <w:p w:rsidR="00430DF3" w:rsidRDefault="001E0321">
            <w:pPr>
              <w:jc w:val="center"/>
            </w:pPr>
            <w:r>
              <w:rPr>
                <w:color w:val="000000"/>
                <w:sz w:val="24"/>
              </w:rPr>
              <w:t>泛微网络</w:t>
            </w:r>
          </w:p>
        </w:tc>
        <w:tc>
          <w:tcPr>
            <w:tcW w:w="2880" w:type="dxa"/>
            <w:vAlign w:val="center"/>
          </w:tcPr>
          <w:p w:rsidR="00430DF3" w:rsidRDefault="001E0321">
            <w:pPr>
              <w:jc w:val="right"/>
            </w:pPr>
            <w:r>
              <w:rPr>
                <w:color w:val="000000"/>
                <w:sz w:val="24"/>
              </w:rPr>
              <w:t>107,881,704.69</w:t>
            </w:r>
          </w:p>
        </w:tc>
        <w:tc>
          <w:tcPr>
            <w:tcW w:w="1620" w:type="dxa"/>
            <w:vAlign w:val="center"/>
          </w:tcPr>
          <w:p w:rsidR="00430DF3" w:rsidRDefault="001E0321">
            <w:pPr>
              <w:jc w:val="right"/>
            </w:pPr>
            <w:r>
              <w:rPr>
                <w:color w:val="000000"/>
                <w:sz w:val="24"/>
              </w:rPr>
              <w:t>27.70</w:t>
            </w:r>
          </w:p>
        </w:tc>
      </w:tr>
      <w:tr w:rsidR="00430DF3">
        <w:tc>
          <w:tcPr>
            <w:tcW w:w="870" w:type="dxa"/>
            <w:vAlign w:val="center"/>
          </w:tcPr>
          <w:p w:rsidR="00430DF3" w:rsidRDefault="001E0321">
            <w:pPr>
              <w:jc w:val="center"/>
            </w:pPr>
            <w:r>
              <w:rPr>
                <w:color w:val="000000"/>
                <w:sz w:val="24"/>
              </w:rPr>
              <w:t>22</w:t>
            </w:r>
          </w:p>
        </w:tc>
        <w:tc>
          <w:tcPr>
            <w:tcW w:w="1650" w:type="dxa"/>
            <w:vAlign w:val="center"/>
          </w:tcPr>
          <w:p w:rsidR="00430DF3" w:rsidRDefault="001E0321">
            <w:pPr>
              <w:jc w:val="center"/>
            </w:pPr>
            <w:r>
              <w:rPr>
                <w:color w:val="000000"/>
                <w:sz w:val="24"/>
              </w:rPr>
              <w:t>601100</w:t>
            </w:r>
          </w:p>
        </w:tc>
        <w:tc>
          <w:tcPr>
            <w:tcW w:w="1980" w:type="dxa"/>
            <w:vAlign w:val="center"/>
          </w:tcPr>
          <w:p w:rsidR="00430DF3" w:rsidRDefault="001E0321">
            <w:pPr>
              <w:jc w:val="center"/>
            </w:pPr>
            <w:r>
              <w:rPr>
                <w:color w:val="000000"/>
                <w:sz w:val="24"/>
              </w:rPr>
              <w:t>恒立液压</w:t>
            </w:r>
          </w:p>
        </w:tc>
        <w:tc>
          <w:tcPr>
            <w:tcW w:w="2880" w:type="dxa"/>
            <w:vAlign w:val="center"/>
          </w:tcPr>
          <w:p w:rsidR="00430DF3" w:rsidRDefault="001E0321">
            <w:pPr>
              <w:jc w:val="right"/>
            </w:pPr>
            <w:r>
              <w:rPr>
                <w:color w:val="000000"/>
                <w:sz w:val="24"/>
              </w:rPr>
              <w:t>106,908,993.45</w:t>
            </w:r>
          </w:p>
        </w:tc>
        <w:tc>
          <w:tcPr>
            <w:tcW w:w="1620" w:type="dxa"/>
            <w:vAlign w:val="center"/>
          </w:tcPr>
          <w:p w:rsidR="00430DF3" w:rsidRDefault="001E0321">
            <w:pPr>
              <w:jc w:val="right"/>
            </w:pPr>
            <w:r>
              <w:rPr>
                <w:color w:val="000000"/>
                <w:sz w:val="24"/>
              </w:rPr>
              <w:t>27.45</w:t>
            </w:r>
          </w:p>
        </w:tc>
      </w:tr>
      <w:tr w:rsidR="00430DF3">
        <w:tc>
          <w:tcPr>
            <w:tcW w:w="870" w:type="dxa"/>
            <w:vAlign w:val="center"/>
          </w:tcPr>
          <w:p w:rsidR="00430DF3" w:rsidRDefault="001E0321">
            <w:pPr>
              <w:jc w:val="center"/>
            </w:pPr>
            <w:r>
              <w:rPr>
                <w:color w:val="000000"/>
                <w:sz w:val="24"/>
              </w:rPr>
              <w:t>23</w:t>
            </w:r>
          </w:p>
        </w:tc>
        <w:tc>
          <w:tcPr>
            <w:tcW w:w="1650" w:type="dxa"/>
            <w:vAlign w:val="center"/>
          </w:tcPr>
          <w:p w:rsidR="00430DF3" w:rsidRDefault="001E0321">
            <w:pPr>
              <w:jc w:val="center"/>
            </w:pPr>
            <w:r>
              <w:rPr>
                <w:color w:val="000000"/>
                <w:sz w:val="24"/>
              </w:rPr>
              <w:t>300078</w:t>
            </w:r>
          </w:p>
        </w:tc>
        <w:tc>
          <w:tcPr>
            <w:tcW w:w="1980" w:type="dxa"/>
            <w:vAlign w:val="center"/>
          </w:tcPr>
          <w:p w:rsidR="00430DF3" w:rsidRDefault="001E0321">
            <w:pPr>
              <w:jc w:val="center"/>
            </w:pPr>
            <w:r>
              <w:rPr>
                <w:color w:val="000000"/>
                <w:sz w:val="24"/>
              </w:rPr>
              <w:t>思创医惠</w:t>
            </w:r>
          </w:p>
        </w:tc>
        <w:tc>
          <w:tcPr>
            <w:tcW w:w="2880" w:type="dxa"/>
            <w:vAlign w:val="center"/>
          </w:tcPr>
          <w:p w:rsidR="00430DF3" w:rsidRDefault="001E0321">
            <w:pPr>
              <w:jc w:val="right"/>
            </w:pPr>
            <w:r>
              <w:rPr>
                <w:color w:val="000000"/>
                <w:sz w:val="24"/>
              </w:rPr>
              <w:t>105,935,290.81</w:t>
            </w:r>
          </w:p>
        </w:tc>
        <w:tc>
          <w:tcPr>
            <w:tcW w:w="1620" w:type="dxa"/>
            <w:vAlign w:val="center"/>
          </w:tcPr>
          <w:p w:rsidR="00430DF3" w:rsidRDefault="001E0321">
            <w:pPr>
              <w:jc w:val="right"/>
            </w:pPr>
            <w:r>
              <w:rPr>
                <w:color w:val="000000"/>
                <w:sz w:val="24"/>
              </w:rPr>
              <w:t>27.20</w:t>
            </w:r>
          </w:p>
        </w:tc>
      </w:tr>
      <w:tr w:rsidR="00430DF3">
        <w:tc>
          <w:tcPr>
            <w:tcW w:w="870" w:type="dxa"/>
            <w:vAlign w:val="center"/>
          </w:tcPr>
          <w:p w:rsidR="00430DF3" w:rsidRDefault="001E0321">
            <w:pPr>
              <w:jc w:val="center"/>
            </w:pPr>
            <w:r>
              <w:rPr>
                <w:color w:val="000000"/>
                <w:sz w:val="24"/>
              </w:rPr>
              <w:t>24</w:t>
            </w:r>
          </w:p>
        </w:tc>
        <w:tc>
          <w:tcPr>
            <w:tcW w:w="1650" w:type="dxa"/>
            <w:vAlign w:val="center"/>
          </w:tcPr>
          <w:p w:rsidR="00430DF3" w:rsidRDefault="001E0321">
            <w:pPr>
              <w:jc w:val="center"/>
            </w:pPr>
            <w:r>
              <w:rPr>
                <w:color w:val="000000"/>
                <w:sz w:val="24"/>
              </w:rPr>
              <w:t>300170</w:t>
            </w:r>
          </w:p>
        </w:tc>
        <w:tc>
          <w:tcPr>
            <w:tcW w:w="1980" w:type="dxa"/>
            <w:vAlign w:val="center"/>
          </w:tcPr>
          <w:p w:rsidR="00430DF3" w:rsidRDefault="001E0321">
            <w:pPr>
              <w:jc w:val="center"/>
            </w:pPr>
            <w:r>
              <w:rPr>
                <w:color w:val="000000"/>
                <w:sz w:val="24"/>
              </w:rPr>
              <w:t>汉得信息</w:t>
            </w:r>
          </w:p>
        </w:tc>
        <w:tc>
          <w:tcPr>
            <w:tcW w:w="2880" w:type="dxa"/>
            <w:vAlign w:val="center"/>
          </w:tcPr>
          <w:p w:rsidR="00430DF3" w:rsidRDefault="001E0321">
            <w:pPr>
              <w:jc w:val="right"/>
            </w:pPr>
            <w:r>
              <w:rPr>
                <w:color w:val="000000"/>
                <w:sz w:val="24"/>
              </w:rPr>
              <w:t>99,407,062.27</w:t>
            </w:r>
          </w:p>
        </w:tc>
        <w:tc>
          <w:tcPr>
            <w:tcW w:w="1620" w:type="dxa"/>
            <w:vAlign w:val="center"/>
          </w:tcPr>
          <w:p w:rsidR="00430DF3" w:rsidRDefault="001E0321">
            <w:pPr>
              <w:jc w:val="right"/>
            </w:pPr>
            <w:r>
              <w:rPr>
                <w:color w:val="000000"/>
                <w:sz w:val="24"/>
              </w:rPr>
              <w:t>25.52</w:t>
            </w:r>
          </w:p>
        </w:tc>
      </w:tr>
      <w:tr w:rsidR="00430DF3">
        <w:tc>
          <w:tcPr>
            <w:tcW w:w="870" w:type="dxa"/>
            <w:vAlign w:val="center"/>
          </w:tcPr>
          <w:p w:rsidR="00430DF3" w:rsidRDefault="001E0321">
            <w:pPr>
              <w:jc w:val="center"/>
            </w:pPr>
            <w:r>
              <w:rPr>
                <w:color w:val="000000"/>
                <w:sz w:val="24"/>
              </w:rPr>
              <w:t>25</w:t>
            </w:r>
          </w:p>
        </w:tc>
        <w:tc>
          <w:tcPr>
            <w:tcW w:w="1650" w:type="dxa"/>
            <w:vAlign w:val="center"/>
          </w:tcPr>
          <w:p w:rsidR="00430DF3" w:rsidRDefault="001E0321">
            <w:pPr>
              <w:jc w:val="center"/>
            </w:pPr>
            <w:r>
              <w:rPr>
                <w:color w:val="000000"/>
                <w:sz w:val="24"/>
              </w:rPr>
              <w:t>002415</w:t>
            </w:r>
          </w:p>
        </w:tc>
        <w:tc>
          <w:tcPr>
            <w:tcW w:w="1980" w:type="dxa"/>
            <w:vAlign w:val="center"/>
          </w:tcPr>
          <w:p w:rsidR="00430DF3" w:rsidRDefault="001E0321">
            <w:pPr>
              <w:jc w:val="center"/>
            </w:pPr>
            <w:r>
              <w:rPr>
                <w:color w:val="000000"/>
                <w:sz w:val="24"/>
              </w:rPr>
              <w:t>海康威视</w:t>
            </w:r>
          </w:p>
        </w:tc>
        <w:tc>
          <w:tcPr>
            <w:tcW w:w="2880" w:type="dxa"/>
            <w:vAlign w:val="center"/>
          </w:tcPr>
          <w:p w:rsidR="00430DF3" w:rsidRDefault="001E0321">
            <w:pPr>
              <w:jc w:val="right"/>
            </w:pPr>
            <w:r>
              <w:rPr>
                <w:color w:val="000000"/>
                <w:sz w:val="24"/>
              </w:rPr>
              <w:t>99,143,022.41</w:t>
            </w:r>
          </w:p>
        </w:tc>
        <w:tc>
          <w:tcPr>
            <w:tcW w:w="1620" w:type="dxa"/>
            <w:vAlign w:val="center"/>
          </w:tcPr>
          <w:p w:rsidR="00430DF3" w:rsidRDefault="001E0321">
            <w:pPr>
              <w:jc w:val="right"/>
            </w:pPr>
            <w:r>
              <w:rPr>
                <w:color w:val="000000"/>
                <w:sz w:val="24"/>
              </w:rPr>
              <w:t>25.45</w:t>
            </w:r>
          </w:p>
        </w:tc>
      </w:tr>
      <w:tr w:rsidR="00430DF3">
        <w:tc>
          <w:tcPr>
            <w:tcW w:w="870" w:type="dxa"/>
            <w:vAlign w:val="center"/>
          </w:tcPr>
          <w:p w:rsidR="00430DF3" w:rsidRDefault="001E0321">
            <w:pPr>
              <w:jc w:val="center"/>
            </w:pPr>
            <w:r>
              <w:rPr>
                <w:color w:val="000000"/>
                <w:sz w:val="24"/>
              </w:rPr>
              <w:t>26</w:t>
            </w:r>
          </w:p>
        </w:tc>
        <w:tc>
          <w:tcPr>
            <w:tcW w:w="1650" w:type="dxa"/>
            <w:vAlign w:val="center"/>
          </w:tcPr>
          <w:p w:rsidR="00430DF3" w:rsidRDefault="001E0321">
            <w:pPr>
              <w:jc w:val="center"/>
            </w:pPr>
            <w:r>
              <w:rPr>
                <w:color w:val="000000"/>
                <w:sz w:val="24"/>
              </w:rPr>
              <w:t>300003</w:t>
            </w:r>
          </w:p>
        </w:tc>
        <w:tc>
          <w:tcPr>
            <w:tcW w:w="1980" w:type="dxa"/>
            <w:vAlign w:val="center"/>
          </w:tcPr>
          <w:p w:rsidR="00430DF3" w:rsidRDefault="001E0321">
            <w:pPr>
              <w:jc w:val="center"/>
            </w:pPr>
            <w:r>
              <w:rPr>
                <w:color w:val="000000"/>
                <w:sz w:val="24"/>
              </w:rPr>
              <w:t>乐普医疗</w:t>
            </w:r>
          </w:p>
        </w:tc>
        <w:tc>
          <w:tcPr>
            <w:tcW w:w="2880" w:type="dxa"/>
            <w:vAlign w:val="center"/>
          </w:tcPr>
          <w:p w:rsidR="00430DF3" w:rsidRDefault="001E0321">
            <w:pPr>
              <w:jc w:val="right"/>
            </w:pPr>
            <w:r>
              <w:rPr>
                <w:color w:val="000000"/>
                <w:sz w:val="24"/>
              </w:rPr>
              <w:t>96,334,890.05</w:t>
            </w:r>
          </w:p>
        </w:tc>
        <w:tc>
          <w:tcPr>
            <w:tcW w:w="1620" w:type="dxa"/>
            <w:vAlign w:val="center"/>
          </w:tcPr>
          <w:p w:rsidR="00430DF3" w:rsidRDefault="001E0321">
            <w:pPr>
              <w:jc w:val="right"/>
            </w:pPr>
            <w:r>
              <w:rPr>
                <w:color w:val="000000"/>
                <w:sz w:val="24"/>
              </w:rPr>
              <w:t>24.73</w:t>
            </w:r>
          </w:p>
        </w:tc>
      </w:tr>
      <w:tr w:rsidR="00430DF3">
        <w:tc>
          <w:tcPr>
            <w:tcW w:w="870" w:type="dxa"/>
            <w:vAlign w:val="center"/>
          </w:tcPr>
          <w:p w:rsidR="00430DF3" w:rsidRDefault="001E0321">
            <w:pPr>
              <w:jc w:val="center"/>
            </w:pPr>
            <w:r>
              <w:rPr>
                <w:color w:val="000000"/>
                <w:sz w:val="24"/>
              </w:rPr>
              <w:t>27</w:t>
            </w:r>
          </w:p>
        </w:tc>
        <w:tc>
          <w:tcPr>
            <w:tcW w:w="1650" w:type="dxa"/>
            <w:vAlign w:val="center"/>
          </w:tcPr>
          <w:p w:rsidR="00430DF3" w:rsidRDefault="001E0321">
            <w:pPr>
              <w:jc w:val="center"/>
            </w:pPr>
            <w:r>
              <w:rPr>
                <w:color w:val="000000"/>
                <w:sz w:val="24"/>
              </w:rPr>
              <w:t>300523</w:t>
            </w:r>
          </w:p>
        </w:tc>
        <w:tc>
          <w:tcPr>
            <w:tcW w:w="1980" w:type="dxa"/>
            <w:vAlign w:val="center"/>
          </w:tcPr>
          <w:p w:rsidR="00430DF3" w:rsidRDefault="001E0321">
            <w:pPr>
              <w:jc w:val="center"/>
            </w:pPr>
            <w:r>
              <w:rPr>
                <w:color w:val="000000"/>
                <w:sz w:val="24"/>
              </w:rPr>
              <w:t>辰安科技</w:t>
            </w:r>
          </w:p>
        </w:tc>
        <w:tc>
          <w:tcPr>
            <w:tcW w:w="2880" w:type="dxa"/>
            <w:vAlign w:val="center"/>
          </w:tcPr>
          <w:p w:rsidR="00430DF3" w:rsidRDefault="001E0321">
            <w:pPr>
              <w:jc w:val="right"/>
            </w:pPr>
            <w:r>
              <w:rPr>
                <w:color w:val="000000"/>
                <w:sz w:val="24"/>
              </w:rPr>
              <w:t>93,182,983.84</w:t>
            </w:r>
          </w:p>
        </w:tc>
        <w:tc>
          <w:tcPr>
            <w:tcW w:w="1620" w:type="dxa"/>
            <w:vAlign w:val="center"/>
          </w:tcPr>
          <w:p w:rsidR="00430DF3" w:rsidRDefault="001E0321">
            <w:pPr>
              <w:jc w:val="right"/>
            </w:pPr>
            <w:r>
              <w:rPr>
                <w:color w:val="000000"/>
                <w:sz w:val="24"/>
              </w:rPr>
              <w:t>23.92</w:t>
            </w:r>
          </w:p>
        </w:tc>
      </w:tr>
      <w:tr w:rsidR="00430DF3">
        <w:tc>
          <w:tcPr>
            <w:tcW w:w="870" w:type="dxa"/>
            <w:vAlign w:val="center"/>
          </w:tcPr>
          <w:p w:rsidR="00430DF3" w:rsidRDefault="001E0321">
            <w:pPr>
              <w:jc w:val="center"/>
            </w:pPr>
            <w:r>
              <w:rPr>
                <w:color w:val="000000"/>
                <w:sz w:val="24"/>
              </w:rPr>
              <w:t>28</w:t>
            </w:r>
          </w:p>
        </w:tc>
        <w:tc>
          <w:tcPr>
            <w:tcW w:w="1650" w:type="dxa"/>
            <w:vAlign w:val="center"/>
          </w:tcPr>
          <w:p w:rsidR="00430DF3" w:rsidRDefault="001E0321">
            <w:pPr>
              <w:jc w:val="center"/>
            </w:pPr>
            <w:r>
              <w:rPr>
                <w:color w:val="000000"/>
                <w:sz w:val="24"/>
              </w:rPr>
              <w:t>300146</w:t>
            </w:r>
          </w:p>
        </w:tc>
        <w:tc>
          <w:tcPr>
            <w:tcW w:w="1980" w:type="dxa"/>
            <w:vAlign w:val="center"/>
          </w:tcPr>
          <w:p w:rsidR="00430DF3" w:rsidRDefault="001E0321">
            <w:pPr>
              <w:jc w:val="center"/>
            </w:pPr>
            <w:r>
              <w:rPr>
                <w:color w:val="000000"/>
                <w:sz w:val="24"/>
              </w:rPr>
              <w:t>汤臣倍健</w:t>
            </w:r>
          </w:p>
        </w:tc>
        <w:tc>
          <w:tcPr>
            <w:tcW w:w="2880" w:type="dxa"/>
            <w:vAlign w:val="center"/>
          </w:tcPr>
          <w:p w:rsidR="00430DF3" w:rsidRDefault="001E0321">
            <w:pPr>
              <w:jc w:val="right"/>
            </w:pPr>
            <w:r>
              <w:rPr>
                <w:color w:val="000000"/>
                <w:sz w:val="24"/>
              </w:rPr>
              <w:t>87,256,708.96</w:t>
            </w:r>
          </w:p>
        </w:tc>
        <w:tc>
          <w:tcPr>
            <w:tcW w:w="1620" w:type="dxa"/>
            <w:vAlign w:val="center"/>
          </w:tcPr>
          <w:p w:rsidR="00430DF3" w:rsidRDefault="001E0321">
            <w:pPr>
              <w:jc w:val="right"/>
            </w:pPr>
            <w:r>
              <w:rPr>
                <w:color w:val="000000"/>
                <w:sz w:val="24"/>
              </w:rPr>
              <w:t>22.40</w:t>
            </w:r>
          </w:p>
        </w:tc>
      </w:tr>
      <w:tr w:rsidR="00430DF3">
        <w:tc>
          <w:tcPr>
            <w:tcW w:w="870" w:type="dxa"/>
            <w:vAlign w:val="center"/>
          </w:tcPr>
          <w:p w:rsidR="00430DF3" w:rsidRDefault="001E0321">
            <w:pPr>
              <w:jc w:val="center"/>
            </w:pPr>
            <w:r>
              <w:rPr>
                <w:color w:val="000000"/>
                <w:sz w:val="24"/>
              </w:rPr>
              <w:t>29</w:t>
            </w:r>
          </w:p>
        </w:tc>
        <w:tc>
          <w:tcPr>
            <w:tcW w:w="1650" w:type="dxa"/>
            <w:vAlign w:val="center"/>
          </w:tcPr>
          <w:p w:rsidR="00430DF3" w:rsidRDefault="001E0321">
            <w:pPr>
              <w:jc w:val="center"/>
            </w:pPr>
            <w:r>
              <w:rPr>
                <w:color w:val="000000"/>
                <w:sz w:val="24"/>
              </w:rPr>
              <w:t>600030</w:t>
            </w:r>
          </w:p>
        </w:tc>
        <w:tc>
          <w:tcPr>
            <w:tcW w:w="1980" w:type="dxa"/>
            <w:vAlign w:val="center"/>
          </w:tcPr>
          <w:p w:rsidR="00430DF3" w:rsidRDefault="001E0321">
            <w:pPr>
              <w:jc w:val="center"/>
            </w:pPr>
            <w:r>
              <w:rPr>
                <w:color w:val="000000"/>
                <w:sz w:val="24"/>
              </w:rPr>
              <w:t>中信证券</w:t>
            </w:r>
          </w:p>
        </w:tc>
        <w:tc>
          <w:tcPr>
            <w:tcW w:w="2880" w:type="dxa"/>
            <w:vAlign w:val="center"/>
          </w:tcPr>
          <w:p w:rsidR="00430DF3" w:rsidRDefault="001E0321">
            <w:pPr>
              <w:jc w:val="right"/>
            </w:pPr>
            <w:r>
              <w:rPr>
                <w:color w:val="000000"/>
                <w:sz w:val="24"/>
              </w:rPr>
              <w:t>79,373,870.23</w:t>
            </w:r>
          </w:p>
        </w:tc>
        <w:tc>
          <w:tcPr>
            <w:tcW w:w="1620" w:type="dxa"/>
            <w:vAlign w:val="center"/>
          </w:tcPr>
          <w:p w:rsidR="00430DF3" w:rsidRDefault="001E0321">
            <w:pPr>
              <w:jc w:val="right"/>
            </w:pPr>
            <w:r>
              <w:rPr>
                <w:color w:val="000000"/>
                <w:sz w:val="24"/>
              </w:rPr>
              <w:t>20.38</w:t>
            </w:r>
          </w:p>
        </w:tc>
      </w:tr>
      <w:tr w:rsidR="00430DF3">
        <w:tc>
          <w:tcPr>
            <w:tcW w:w="870" w:type="dxa"/>
            <w:vAlign w:val="center"/>
          </w:tcPr>
          <w:p w:rsidR="00430DF3" w:rsidRDefault="001E0321">
            <w:pPr>
              <w:jc w:val="center"/>
            </w:pPr>
            <w:r>
              <w:rPr>
                <w:color w:val="000000"/>
                <w:sz w:val="24"/>
              </w:rPr>
              <w:t>30</w:t>
            </w:r>
          </w:p>
        </w:tc>
        <w:tc>
          <w:tcPr>
            <w:tcW w:w="1650" w:type="dxa"/>
            <w:vAlign w:val="center"/>
          </w:tcPr>
          <w:p w:rsidR="00430DF3" w:rsidRDefault="001E0321">
            <w:pPr>
              <w:jc w:val="center"/>
            </w:pPr>
            <w:r>
              <w:rPr>
                <w:color w:val="000000"/>
                <w:sz w:val="24"/>
              </w:rPr>
              <w:t>300253</w:t>
            </w:r>
          </w:p>
        </w:tc>
        <w:tc>
          <w:tcPr>
            <w:tcW w:w="1980" w:type="dxa"/>
            <w:vAlign w:val="center"/>
          </w:tcPr>
          <w:p w:rsidR="00430DF3" w:rsidRDefault="001E0321">
            <w:pPr>
              <w:jc w:val="center"/>
            </w:pPr>
            <w:r>
              <w:rPr>
                <w:color w:val="000000"/>
                <w:sz w:val="24"/>
              </w:rPr>
              <w:t>卫宁健康</w:t>
            </w:r>
          </w:p>
        </w:tc>
        <w:tc>
          <w:tcPr>
            <w:tcW w:w="2880" w:type="dxa"/>
            <w:vAlign w:val="center"/>
          </w:tcPr>
          <w:p w:rsidR="00430DF3" w:rsidRDefault="001E0321">
            <w:pPr>
              <w:jc w:val="right"/>
            </w:pPr>
            <w:r>
              <w:rPr>
                <w:color w:val="000000"/>
                <w:sz w:val="24"/>
              </w:rPr>
              <w:t>75,242,370.64</w:t>
            </w:r>
          </w:p>
        </w:tc>
        <w:tc>
          <w:tcPr>
            <w:tcW w:w="1620" w:type="dxa"/>
            <w:vAlign w:val="center"/>
          </w:tcPr>
          <w:p w:rsidR="00430DF3" w:rsidRDefault="001E0321">
            <w:pPr>
              <w:jc w:val="right"/>
            </w:pPr>
            <w:r>
              <w:rPr>
                <w:color w:val="000000"/>
                <w:sz w:val="24"/>
              </w:rPr>
              <w:t>19.32</w:t>
            </w:r>
          </w:p>
        </w:tc>
      </w:tr>
      <w:tr w:rsidR="00430DF3">
        <w:tc>
          <w:tcPr>
            <w:tcW w:w="870" w:type="dxa"/>
            <w:vAlign w:val="center"/>
          </w:tcPr>
          <w:p w:rsidR="00430DF3" w:rsidRDefault="001E0321">
            <w:pPr>
              <w:jc w:val="center"/>
            </w:pPr>
            <w:r>
              <w:rPr>
                <w:color w:val="000000"/>
                <w:sz w:val="24"/>
              </w:rPr>
              <w:t>31</w:t>
            </w:r>
          </w:p>
        </w:tc>
        <w:tc>
          <w:tcPr>
            <w:tcW w:w="1650" w:type="dxa"/>
            <w:vAlign w:val="center"/>
          </w:tcPr>
          <w:p w:rsidR="00430DF3" w:rsidRDefault="001E0321">
            <w:pPr>
              <w:jc w:val="center"/>
            </w:pPr>
            <w:r>
              <w:rPr>
                <w:color w:val="000000"/>
                <w:sz w:val="24"/>
              </w:rPr>
              <w:t>600066</w:t>
            </w:r>
          </w:p>
        </w:tc>
        <w:tc>
          <w:tcPr>
            <w:tcW w:w="1980" w:type="dxa"/>
            <w:vAlign w:val="center"/>
          </w:tcPr>
          <w:p w:rsidR="00430DF3" w:rsidRDefault="001E0321">
            <w:pPr>
              <w:jc w:val="center"/>
            </w:pPr>
            <w:r>
              <w:rPr>
                <w:color w:val="000000"/>
                <w:sz w:val="24"/>
              </w:rPr>
              <w:t>宇通客车</w:t>
            </w:r>
          </w:p>
        </w:tc>
        <w:tc>
          <w:tcPr>
            <w:tcW w:w="2880" w:type="dxa"/>
            <w:vAlign w:val="center"/>
          </w:tcPr>
          <w:p w:rsidR="00430DF3" w:rsidRDefault="001E0321">
            <w:pPr>
              <w:jc w:val="right"/>
            </w:pPr>
            <w:r>
              <w:rPr>
                <w:color w:val="000000"/>
                <w:sz w:val="24"/>
              </w:rPr>
              <w:t>73,778,074.76</w:t>
            </w:r>
          </w:p>
        </w:tc>
        <w:tc>
          <w:tcPr>
            <w:tcW w:w="1620" w:type="dxa"/>
            <w:vAlign w:val="center"/>
          </w:tcPr>
          <w:p w:rsidR="00430DF3" w:rsidRDefault="001E0321">
            <w:pPr>
              <w:jc w:val="right"/>
            </w:pPr>
            <w:r>
              <w:rPr>
                <w:color w:val="000000"/>
                <w:sz w:val="24"/>
              </w:rPr>
              <w:t>18.94</w:t>
            </w:r>
          </w:p>
        </w:tc>
      </w:tr>
      <w:tr w:rsidR="00430DF3">
        <w:tc>
          <w:tcPr>
            <w:tcW w:w="870" w:type="dxa"/>
            <w:vAlign w:val="center"/>
          </w:tcPr>
          <w:p w:rsidR="00430DF3" w:rsidRDefault="001E0321">
            <w:pPr>
              <w:jc w:val="center"/>
            </w:pPr>
            <w:r>
              <w:rPr>
                <w:color w:val="000000"/>
                <w:sz w:val="24"/>
              </w:rPr>
              <w:t>32</w:t>
            </w:r>
          </w:p>
        </w:tc>
        <w:tc>
          <w:tcPr>
            <w:tcW w:w="1650" w:type="dxa"/>
            <w:vAlign w:val="center"/>
          </w:tcPr>
          <w:p w:rsidR="00430DF3" w:rsidRDefault="001E0321">
            <w:pPr>
              <w:jc w:val="center"/>
            </w:pPr>
            <w:r>
              <w:rPr>
                <w:color w:val="000000"/>
                <w:sz w:val="24"/>
              </w:rPr>
              <w:t>600036</w:t>
            </w:r>
          </w:p>
        </w:tc>
        <w:tc>
          <w:tcPr>
            <w:tcW w:w="1980" w:type="dxa"/>
            <w:vAlign w:val="center"/>
          </w:tcPr>
          <w:p w:rsidR="00430DF3" w:rsidRDefault="001E0321">
            <w:pPr>
              <w:jc w:val="center"/>
            </w:pPr>
            <w:r>
              <w:rPr>
                <w:color w:val="000000"/>
                <w:sz w:val="24"/>
              </w:rPr>
              <w:t>招商银行</w:t>
            </w:r>
          </w:p>
        </w:tc>
        <w:tc>
          <w:tcPr>
            <w:tcW w:w="2880" w:type="dxa"/>
            <w:vAlign w:val="center"/>
          </w:tcPr>
          <w:p w:rsidR="00430DF3" w:rsidRDefault="001E0321">
            <w:pPr>
              <w:jc w:val="right"/>
            </w:pPr>
            <w:r>
              <w:rPr>
                <w:color w:val="000000"/>
                <w:sz w:val="24"/>
              </w:rPr>
              <w:t>70,943,284.63</w:t>
            </w:r>
          </w:p>
        </w:tc>
        <w:tc>
          <w:tcPr>
            <w:tcW w:w="1620" w:type="dxa"/>
            <w:vAlign w:val="center"/>
          </w:tcPr>
          <w:p w:rsidR="00430DF3" w:rsidRDefault="001E0321">
            <w:pPr>
              <w:jc w:val="right"/>
            </w:pPr>
            <w:r>
              <w:rPr>
                <w:color w:val="000000"/>
                <w:sz w:val="24"/>
              </w:rPr>
              <w:t>18.21</w:t>
            </w:r>
          </w:p>
        </w:tc>
      </w:tr>
      <w:tr w:rsidR="00430DF3">
        <w:tc>
          <w:tcPr>
            <w:tcW w:w="870" w:type="dxa"/>
            <w:vAlign w:val="center"/>
          </w:tcPr>
          <w:p w:rsidR="00430DF3" w:rsidRDefault="001E0321">
            <w:pPr>
              <w:jc w:val="center"/>
            </w:pPr>
            <w:r>
              <w:rPr>
                <w:color w:val="000000"/>
                <w:sz w:val="24"/>
              </w:rPr>
              <w:t>33</w:t>
            </w:r>
          </w:p>
        </w:tc>
        <w:tc>
          <w:tcPr>
            <w:tcW w:w="1650" w:type="dxa"/>
            <w:vAlign w:val="center"/>
          </w:tcPr>
          <w:p w:rsidR="00430DF3" w:rsidRDefault="001E0321">
            <w:pPr>
              <w:jc w:val="center"/>
            </w:pPr>
            <w:r>
              <w:rPr>
                <w:color w:val="000000"/>
                <w:sz w:val="24"/>
              </w:rPr>
              <w:t>600256</w:t>
            </w:r>
          </w:p>
        </w:tc>
        <w:tc>
          <w:tcPr>
            <w:tcW w:w="1980" w:type="dxa"/>
            <w:vAlign w:val="center"/>
          </w:tcPr>
          <w:p w:rsidR="00430DF3" w:rsidRDefault="001E0321">
            <w:pPr>
              <w:jc w:val="center"/>
            </w:pPr>
            <w:r>
              <w:rPr>
                <w:color w:val="000000"/>
                <w:sz w:val="24"/>
              </w:rPr>
              <w:t>广汇能源</w:t>
            </w:r>
          </w:p>
        </w:tc>
        <w:tc>
          <w:tcPr>
            <w:tcW w:w="2880" w:type="dxa"/>
            <w:vAlign w:val="center"/>
          </w:tcPr>
          <w:p w:rsidR="00430DF3" w:rsidRDefault="001E0321">
            <w:pPr>
              <w:jc w:val="right"/>
            </w:pPr>
            <w:r>
              <w:rPr>
                <w:color w:val="000000"/>
                <w:sz w:val="24"/>
              </w:rPr>
              <w:t>68,831,131.22</w:t>
            </w:r>
          </w:p>
        </w:tc>
        <w:tc>
          <w:tcPr>
            <w:tcW w:w="1620" w:type="dxa"/>
            <w:vAlign w:val="center"/>
          </w:tcPr>
          <w:p w:rsidR="00430DF3" w:rsidRDefault="001E0321">
            <w:pPr>
              <w:jc w:val="right"/>
            </w:pPr>
            <w:r>
              <w:rPr>
                <w:color w:val="000000"/>
                <w:sz w:val="24"/>
              </w:rPr>
              <w:t>17.67</w:t>
            </w:r>
          </w:p>
        </w:tc>
      </w:tr>
      <w:tr w:rsidR="00430DF3">
        <w:tc>
          <w:tcPr>
            <w:tcW w:w="870" w:type="dxa"/>
            <w:vAlign w:val="center"/>
          </w:tcPr>
          <w:p w:rsidR="00430DF3" w:rsidRDefault="001E0321">
            <w:pPr>
              <w:jc w:val="center"/>
            </w:pPr>
            <w:r>
              <w:rPr>
                <w:color w:val="000000"/>
                <w:sz w:val="24"/>
              </w:rPr>
              <w:t>34</w:t>
            </w:r>
          </w:p>
        </w:tc>
        <w:tc>
          <w:tcPr>
            <w:tcW w:w="1650" w:type="dxa"/>
            <w:vAlign w:val="center"/>
          </w:tcPr>
          <w:p w:rsidR="00430DF3" w:rsidRDefault="001E0321">
            <w:pPr>
              <w:jc w:val="center"/>
            </w:pPr>
            <w:r>
              <w:rPr>
                <w:color w:val="000000"/>
                <w:sz w:val="24"/>
              </w:rPr>
              <w:t>300347</w:t>
            </w:r>
          </w:p>
        </w:tc>
        <w:tc>
          <w:tcPr>
            <w:tcW w:w="1980" w:type="dxa"/>
            <w:vAlign w:val="center"/>
          </w:tcPr>
          <w:p w:rsidR="00430DF3" w:rsidRDefault="001E0321">
            <w:pPr>
              <w:jc w:val="center"/>
            </w:pPr>
            <w:r>
              <w:rPr>
                <w:color w:val="000000"/>
                <w:sz w:val="24"/>
              </w:rPr>
              <w:t>泰格医药</w:t>
            </w:r>
          </w:p>
        </w:tc>
        <w:tc>
          <w:tcPr>
            <w:tcW w:w="2880" w:type="dxa"/>
            <w:vAlign w:val="center"/>
          </w:tcPr>
          <w:p w:rsidR="00430DF3" w:rsidRDefault="001E0321">
            <w:pPr>
              <w:jc w:val="right"/>
            </w:pPr>
            <w:r>
              <w:rPr>
                <w:color w:val="000000"/>
                <w:sz w:val="24"/>
              </w:rPr>
              <w:t>66,311,399.00</w:t>
            </w:r>
          </w:p>
        </w:tc>
        <w:tc>
          <w:tcPr>
            <w:tcW w:w="1620" w:type="dxa"/>
            <w:vAlign w:val="center"/>
          </w:tcPr>
          <w:p w:rsidR="00430DF3" w:rsidRDefault="001E0321">
            <w:pPr>
              <w:jc w:val="right"/>
            </w:pPr>
            <w:r>
              <w:rPr>
                <w:color w:val="000000"/>
                <w:sz w:val="24"/>
              </w:rPr>
              <w:t>17.02</w:t>
            </w:r>
          </w:p>
        </w:tc>
      </w:tr>
      <w:tr w:rsidR="00430DF3">
        <w:tc>
          <w:tcPr>
            <w:tcW w:w="870" w:type="dxa"/>
            <w:vAlign w:val="center"/>
          </w:tcPr>
          <w:p w:rsidR="00430DF3" w:rsidRDefault="001E0321">
            <w:pPr>
              <w:jc w:val="center"/>
            </w:pPr>
            <w:r>
              <w:rPr>
                <w:color w:val="000000"/>
                <w:sz w:val="24"/>
              </w:rPr>
              <w:t>35</w:t>
            </w:r>
          </w:p>
        </w:tc>
        <w:tc>
          <w:tcPr>
            <w:tcW w:w="1650" w:type="dxa"/>
            <w:vAlign w:val="center"/>
          </w:tcPr>
          <w:p w:rsidR="00430DF3" w:rsidRDefault="001E0321">
            <w:pPr>
              <w:jc w:val="center"/>
            </w:pPr>
            <w:r>
              <w:rPr>
                <w:color w:val="000000"/>
                <w:sz w:val="24"/>
              </w:rPr>
              <w:t>600115</w:t>
            </w:r>
          </w:p>
        </w:tc>
        <w:tc>
          <w:tcPr>
            <w:tcW w:w="1980" w:type="dxa"/>
            <w:vAlign w:val="center"/>
          </w:tcPr>
          <w:p w:rsidR="00430DF3" w:rsidRDefault="001E0321">
            <w:pPr>
              <w:jc w:val="center"/>
            </w:pPr>
            <w:r>
              <w:rPr>
                <w:color w:val="000000"/>
                <w:sz w:val="24"/>
              </w:rPr>
              <w:t>东方航空</w:t>
            </w:r>
          </w:p>
        </w:tc>
        <w:tc>
          <w:tcPr>
            <w:tcW w:w="2880" w:type="dxa"/>
            <w:vAlign w:val="center"/>
          </w:tcPr>
          <w:p w:rsidR="00430DF3" w:rsidRDefault="001E0321">
            <w:pPr>
              <w:jc w:val="right"/>
            </w:pPr>
            <w:r>
              <w:rPr>
                <w:color w:val="000000"/>
                <w:sz w:val="24"/>
              </w:rPr>
              <w:t>63,440,674.02</w:t>
            </w:r>
          </w:p>
        </w:tc>
        <w:tc>
          <w:tcPr>
            <w:tcW w:w="1620" w:type="dxa"/>
            <w:vAlign w:val="center"/>
          </w:tcPr>
          <w:p w:rsidR="00430DF3" w:rsidRDefault="001E0321">
            <w:pPr>
              <w:jc w:val="right"/>
            </w:pPr>
            <w:r>
              <w:rPr>
                <w:color w:val="000000"/>
                <w:sz w:val="24"/>
              </w:rPr>
              <w:t>16.29</w:t>
            </w:r>
          </w:p>
        </w:tc>
      </w:tr>
      <w:tr w:rsidR="00430DF3">
        <w:tc>
          <w:tcPr>
            <w:tcW w:w="870" w:type="dxa"/>
            <w:vAlign w:val="center"/>
          </w:tcPr>
          <w:p w:rsidR="00430DF3" w:rsidRDefault="001E0321">
            <w:pPr>
              <w:jc w:val="center"/>
            </w:pPr>
            <w:r>
              <w:rPr>
                <w:color w:val="000000"/>
                <w:sz w:val="24"/>
              </w:rPr>
              <w:t>36</w:t>
            </w:r>
          </w:p>
        </w:tc>
        <w:tc>
          <w:tcPr>
            <w:tcW w:w="1650" w:type="dxa"/>
            <w:vAlign w:val="center"/>
          </w:tcPr>
          <w:p w:rsidR="00430DF3" w:rsidRDefault="001E0321">
            <w:pPr>
              <w:jc w:val="center"/>
            </w:pPr>
            <w:r>
              <w:rPr>
                <w:color w:val="000000"/>
                <w:sz w:val="24"/>
              </w:rPr>
              <w:t>300747</w:t>
            </w:r>
          </w:p>
        </w:tc>
        <w:tc>
          <w:tcPr>
            <w:tcW w:w="1980" w:type="dxa"/>
            <w:vAlign w:val="center"/>
          </w:tcPr>
          <w:p w:rsidR="00430DF3" w:rsidRDefault="001E0321">
            <w:pPr>
              <w:jc w:val="center"/>
            </w:pPr>
            <w:r>
              <w:rPr>
                <w:color w:val="000000"/>
                <w:sz w:val="24"/>
              </w:rPr>
              <w:t>锐科激光</w:t>
            </w:r>
          </w:p>
        </w:tc>
        <w:tc>
          <w:tcPr>
            <w:tcW w:w="2880" w:type="dxa"/>
            <w:vAlign w:val="center"/>
          </w:tcPr>
          <w:p w:rsidR="00430DF3" w:rsidRDefault="001E0321">
            <w:pPr>
              <w:jc w:val="right"/>
            </w:pPr>
            <w:r>
              <w:rPr>
                <w:color w:val="000000"/>
                <w:sz w:val="24"/>
              </w:rPr>
              <w:t>62,833,591.96</w:t>
            </w:r>
          </w:p>
        </w:tc>
        <w:tc>
          <w:tcPr>
            <w:tcW w:w="1620" w:type="dxa"/>
            <w:vAlign w:val="center"/>
          </w:tcPr>
          <w:p w:rsidR="00430DF3" w:rsidRDefault="001E0321">
            <w:pPr>
              <w:jc w:val="right"/>
            </w:pPr>
            <w:r>
              <w:rPr>
                <w:color w:val="000000"/>
                <w:sz w:val="24"/>
              </w:rPr>
              <w:t>16.13</w:t>
            </w:r>
          </w:p>
        </w:tc>
      </w:tr>
      <w:tr w:rsidR="00430DF3">
        <w:tc>
          <w:tcPr>
            <w:tcW w:w="870" w:type="dxa"/>
            <w:vAlign w:val="center"/>
          </w:tcPr>
          <w:p w:rsidR="00430DF3" w:rsidRDefault="001E0321">
            <w:pPr>
              <w:jc w:val="center"/>
            </w:pPr>
            <w:r>
              <w:rPr>
                <w:color w:val="000000"/>
                <w:sz w:val="24"/>
              </w:rPr>
              <w:t>37</w:t>
            </w:r>
          </w:p>
        </w:tc>
        <w:tc>
          <w:tcPr>
            <w:tcW w:w="1650" w:type="dxa"/>
            <w:vAlign w:val="center"/>
          </w:tcPr>
          <w:p w:rsidR="00430DF3" w:rsidRDefault="001E0321">
            <w:pPr>
              <w:jc w:val="center"/>
            </w:pPr>
            <w:r>
              <w:rPr>
                <w:color w:val="000000"/>
                <w:sz w:val="24"/>
              </w:rPr>
              <w:t>002027</w:t>
            </w:r>
          </w:p>
        </w:tc>
        <w:tc>
          <w:tcPr>
            <w:tcW w:w="1980" w:type="dxa"/>
            <w:vAlign w:val="center"/>
          </w:tcPr>
          <w:p w:rsidR="00430DF3" w:rsidRDefault="001E0321">
            <w:pPr>
              <w:jc w:val="center"/>
            </w:pPr>
            <w:r>
              <w:rPr>
                <w:color w:val="000000"/>
                <w:sz w:val="24"/>
              </w:rPr>
              <w:t>分众传媒</w:t>
            </w:r>
          </w:p>
        </w:tc>
        <w:tc>
          <w:tcPr>
            <w:tcW w:w="2880" w:type="dxa"/>
            <w:vAlign w:val="center"/>
          </w:tcPr>
          <w:p w:rsidR="00430DF3" w:rsidRDefault="001E0321">
            <w:pPr>
              <w:jc w:val="right"/>
            </w:pPr>
            <w:r>
              <w:rPr>
                <w:color w:val="000000"/>
                <w:sz w:val="24"/>
              </w:rPr>
              <w:t>61,502,226.80</w:t>
            </w:r>
          </w:p>
        </w:tc>
        <w:tc>
          <w:tcPr>
            <w:tcW w:w="1620" w:type="dxa"/>
            <w:vAlign w:val="center"/>
          </w:tcPr>
          <w:p w:rsidR="00430DF3" w:rsidRDefault="001E0321">
            <w:pPr>
              <w:jc w:val="right"/>
            </w:pPr>
            <w:r>
              <w:rPr>
                <w:color w:val="000000"/>
                <w:sz w:val="24"/>
              </w:rPr>
              <w:t>15.79</w:t>
            </w:r>
          </w:p>
        </w:tc>
      </w:tr>
      <w:tr w:rsidR="00430DF3">
        <w:tc>
          <w:tcPr>
            <w:tcW w:w="870" w:type="dxa"/>
            <w:vAlign w:val="center"/>
          </w:tcPr>
          <w:p w:rsidR="00430DF3" w:rsidRDefault="001E0321">
            <w:pPr>
              <w:jc w:val="center"/>
            </w:pPr>
            <w:r>
              <w:rPr>
                <w:color w:val="000000"/>
                <w:sz w:val="24"/>
              </w:rPr>
              <w:t>38</w:t>
            </w:r>
          </w:p>
        </w:tc>
        <w:tc>
          <w:tcPr>
            <w:tcW w:w="1650" w:type="dxa"/>
            <w:vAlign w:val="center"/>
          </w:tcPr>
          <w:p w:rsidR="00430DF3" w:rsidRDefault="001E0321">
            <w:pPr>
              <w:jc w:val="center"/>
            </w:pPr>
            <w:r>
              <w:rPr>
                <w:color w:val="000000"/>
                <w:sz w:val="24"/>
              </w:rPr>
              <w:t>603383</w:t>
            </w:r>
          </w:p>
        </w:tc>
        <w:tc>
          <w:tcPr>
            <w:tcW w:w="1980" w:type="dxa"/>
            <w:vAlign w:val="center"/>
          </w:tcPr>
          <w:p w:rsidR="00430DF3" w:rsidRDefault="001E0321">
            <w:pPr>
              <w:jc w:val="center"/>
            </w:pPr>
            <w:r>
              <w:rPr>
                <w:color w:val="000000"/>
                <w:sz w:val="24"/>
              </w:rPr>
              <w:t>顶点软件</w:t>
            </w:r>
          </w:p>
        </w:tc>
        <w:tc>
          <w:tcPr>
            <w:tcW w:w="2880" w:type="dxa"/>
            <w:vAlign w:val="center"/>
          </w:tcPr>
          <w:p w:rsidR="00430DF3" w:rsidRDefault="001E0321">
            <w:pPr>
              <w:jc w:val="right"/>
            </w:pPr>
            <w:r>
              <w:rPr>
                <w:color w:val="000000"/>
                <w:sz w:val="24"/>
              </w:rPr>
              <w:t>61,349,050.62</w:t>
            </w:r>
          </w:p>
        </w:tc>
        <w:tc>
          <w:tcPr>
            <w:tcW w:w="1620" w:type="dxa"/>
            <w:vAlign w:val="center"/>
          </w:tcPr>
          <w:p w:rsidR="00430DF3" w:rsidRDefault="001E0321">
            <w:pPr>
              <w:jc w:val="right"/>
            </w:pPr>
            <w:r>
              <w:rPr>
                <w:color w:val="000000"/>
                <w:sz w:val="24"/>
              </w:rPr>
              <w:t>15.75</w:t>
            </w:r>
          </w:p>
        </w:tc>
      </w:tr>
      <w:tr w:rsidR="00430DF3">
        <w:tc>
          <w:tcPr>
            <w:tcW w:w="870" w:type="dxa"/>
            <w:vAlign w:val="center"/>
          </w:tcPr>
          <w:p w:rsidR="00430DF3" w:rsidRDefault="001E0321">
            <w:pPr>
              <w:jc w:val="center"/>
            </w:pPr>
            <w:r>
              <w:rPr>
                <w:color w:val="000000"/>
                <w:sz w:val="24"/>
              </w:rPr>
              <w:t>39</w:t>
            </w:r>
          </w:p>
        </w:tc>
        <w:tc>
          <w:tcPr>
            <w:tcW w:w="1650" w:type="dxa"/>
            <w:vAlign w:val="center"/>
          </w:tcPr>
          <w:p w:rsidR="00430DF3" w:rsidRDefault="001E0321">
            <w:pPr>
              <w:jc w:val="center"/>
            </w:pPr>
            <w:r>
              <w:rPr>
                <w:color w:val="000000"/>
                <w:sz w:val="24"/>
              </w:rPr>
              <w:t>601688</w:t>
            </w:r>
          </w:p>
        </w:tc>
        <w:tc>
          <w:tcPr>
            <w:tcW w:w="1980" w:type="dxa"/>
            <w:vAlign w:val="center"/>
          </w:tcPr>
          <w:p w:rsidR="00430DF3" w:rsidRDefault="001E0321">
            <w:pPr>
              <w:jc w:val="center"/>
            </w:pPr>
            <w:r>
              <w:rPr>
                <w:color w:val="000000"/>
                <w:sz w:val="24"/>
              </w:rPr>
              <w:t>华泰证券</w:t>
            </w:r>
          </w:p>
        </w:tc>
        <w:tc>
          <w:tcPr>
            <w:tcW w:w="2880" w:type="dxa"/>
            <w:vAlign w:val="center"/>
          </w:tcPr>
          <w:p w:rsidR="00430DF3" w:rsidRDefault="001E0321">
            <w:pPr>
              <w:jc w:val="right"/>
            </w:pPr>
            <w:r>
              <w:rPr>
                <w:color w:val="000000"/>
                <w:sz w:val="24"/>
              </w:rPr>
              <w:t>59,138,668.33</w:t>
            </w:r>
          </w:p>
        </w:tc>
        <w:tc>
          <w:tcPr>
            <w:tcW w:w="1620" w:type="dxa"/>
            <w:vAlign w:val="center"/>
          </w:tcPr>
          <w:p w:rsidR="00430DF3" w:rsidRDefault="001E0321">
            <w:pPr>
              <w:jc w:val="right"/>
            </w:pPr>
            <w:r>
              <w:rPr>
                <w:color w:val="000000"/>
                <w:sz w:val="24"/>
              </w:rPr>
              <w:t>15.18</w:t>
            </w:r>
          </w:p>
        </w:tc>
      </w:tr>
      <w:tr w:rsidR="00430DF3">
        <w:tc>
          <w:tcPr>
            <w:tcW w:w="870" w:type="dxa"/>
            <w:vAlign w:val="center"/>
          </w:tcPr>
          <w:p w:rsidR="00430DF3" w:rsidRDefault="001E0321">
            <w:pPr>
              <w:jc w:val="center"/>
            </w:pPr>
            <w:r>
              <w:rPr>
                <w:color w:val="000000"/>
                <w:sz w:val="24"/>
              </w:rPr>
              <w:t>40</w:t>
            </w:r>
          </w:p>
        </w:tc>
        <w:tc>
          <w:tcPr>
            <w:tcW w:w="1650" w:type="dxa"/>
            <w:vAlign w:val="center"/>
          </w:tcPr>
          <w:p w:rsidR="00430DF3" w:rsidRDefault="001E0321">
            <w:pPr>
              <w:jc w:val="center"/>
            </w:pPr>
            <w:r>
              <w:rPr>
                <w:color w:val="000000"/>
                <w:sz w:val="24"/>
              </w:rPr>
              <w:t>300012</w:t>
            </w:r>
          </w:p>
        </w:tc>
        <w:tc>
          <w:tcPr>
            <w:tcW w:w="1980" w:type="dxa"/>
            <w:vAlign w:val="center"/>
          </w:tcPr>
          <w:p w:rsidR="00430DF3" w:rsidRDefault="001E0321">
            <w:pPr>
              <w:jc w:val="center"/>
            </w:pPr>
            <w:r>
              <w:rPr>
                <w:color w:val="000000"/>
                <w:sz w:val="24"/>
              </w:rPr>
              <w:t>华测检测</w:t>
            </w:r>
          </w:p>
        </w:tc>
        <w:tc>
          <w:tcPr>
            <w:tcW w:w="2880" w:type="dxa"/>
            <w:vAlign w:val="center"/>
          </w:tcPr>
          <w:p w:rsidR="00430DF3" w:rsidRDefault="001E0321">
            <w:pPr>
              <w:jc w:val="right"/>
            </w:pPr>
            <w:r>
              <w:rPr>
                <w:color w:val="000000"/>
                <w:sz w:val="24"/>
              </w:rPr>
              <w:t>59,021,881.26</w:t>
            </w:r>
          </w:p>
        </w:tc>
        <w:tc>
          <w:tcPr>
            <w:tcW w:w="1620" w:type="dxa"/>
            <w:vAlign w:val="center"/>
          </w:tcPr>
          <w:p w:rsidR="00430DF3" w:rsidRDefault="001E0321">
            <w:pPr>
              <w:jc w:val="right"/>
            </w:pPr>
            <w:r>
              <w:rPr>
                <w:color w:val="000000"/>
                <w:sz w:val="24"/>
              </w:rPr>
              <w:t>15.15</w:t>
            </w:r>
          </w:p>
        </w:tc>
      </w:tr>
      <w:tr w:rsidR="00430DF3">
        <w:tc>
          <w:tcPr>
            <w:tcW w:w="870" w:type="dxa"/>
            <w:vAlign w:val="center"/>
          </w:tcPr>
          <w:p w:rsidR="00430DF3" w:rsidRDefault="001E0321">
            <w:pPr>
              <w:jc w:val="center"/>
            </w:pPr>
            <w:r>
              <w:rPr>
                <w:color w:val="000000"/>
                <w:sz w:val="24"/>
              </w:rPr>
              <w:t>41</w:t>
            </w:r>
          </w:p>
        </w:tc>
        <w:tc>
          <w:tcPr>
            <w:tcW w:w="1650" w:type="dxa"/>
            <w:vAlign w:val="center"/>
          </w:tcPr>
          <w:p w:rsidR="00430DF3" w:rsidRDefault="001E0321">
            <w:pPr>
              <w:jc w:val="center"/>
            </w:pPr>
            <w:r>
              <w:rPr>
                <w:color w:val="000000"/>
                <w:sz w:val="24"/>
              </w:rPr>
              <w:t>300326</w:t>
            </w:r>
          </w:p>
        </w:tc>
        <w:tc>
          <w:tcPr>
            <w:tcW w:w="1980" w:type="dxa"/>
            <w:vAlign w:val="center"/>
          </w:tcPr>
          <w:p w:rsidR="00430DF3" w:rsidRDefault="001E0321">
            <w:pPr>
              <w:jc w:val="center"/>
            </w:pPr>
            <w:r>
              <w:rPr>
                <w:color w:val="000000"/>
                <w:sz w:val="24"/>
              </w:rPr>
              <w:t>凯利泰</w:t>
            </w:r>
          </w:p>
        </w:tc>
        <w:tc>
          <w:tcPr>
            <w:tcW w:w="2880" w:type="dxa"/>
            <w:vAlign w:val="center"/>
          </w:tcPr>
          <w:p w:rsidR="00430DF3" w:rsidRDefault="001E0321">
            <w:pPr>
              <w:jc w:val="right"/>
            </w:pPr>
            <w:r>
              <w:rPr>
                <w:color w:val="000000"/>
                <w:sz w:val="24"/>
              </w:rPr>
              <w:t>57,369,544.22</w:t>
            </w:r>
          </w:p>
        </w:tc>
        <w:tc>
          <w:tcPr>
            <w:tcW w:w="1620" w:type="dxa"/>
            <w:vAlign w:val="center"/>
          </w:tcPr>
          <w:p w:rsidR="00430DF3" w:rsidRDefault="001E0321">
            <w:pPr>
              <w:jc w:val="right"/>
            </w:pPr>
            <w:r>
              <w:rPr>
                <w:color w:val="000000"/>
                <w:sz w:val="24"/>
              </w:rPr>
              <w:t>14.73</w:t>
            </w:r>
          </w:p>
        </w:tc>
      </w:tr>
      <w:tr w:rsidR="00430DF3">
        <w:tc>
          <w:tcPr>
            <w:tcW w:w="870" w:type="dxa"/>
            <w:vAlign w:val="center"/>
          </w:tcPr>
          <w:p w:rsidR="00430DF3" w:rsidRDefault="001E0321">
            <w:pPr>
              <w:jc w:val="center"/>
            </w:pPr>
            <w:r>
              <w:rPr>
                <w:color w:val="000000"/>
                <w:sz w:val="24"/>
              </w:rPr>
              <w:t>42</w:t>
            </w:r>
          </w:p>
        </w:tc>
        <w:tc>
          <w:tcPr>
            <w:tcW w:w="1650" w:type="dxa"/>
            <w:vAlign w:val="center"/>
          </w:tcPr>
          <w:p w:rsidR="00430DF3" w:rsidRDefault="001E0321">
            <w:pPr>
              <w:jc w:val="center"/>
            </w:pPr>
            <w:r>
              <w:rPr>
                <w:color w:val="000000"/>
                <w:sz w:val="24"/>
              </w:rPr>
              <w:t>002110</w:t>
            </w:r>
          </w:p>
        </w:tc>
        <w:tc>
          <w:tcPr>
            <w:tcW w:w="1980" w:type="dxa"/>
            <w:vAlign w:val="center"/>
          </w:tcPr>
          <w:p w:rsidR="00430DF3" w:rsidRDefault="001E0321">
            <w:pPr>
              <w:jc w:val="center"/>
            </w:pPr>
            <w:r>
              <w:rPr>
                <w:color w:val="000000"/>
                <w:sz w:val="24"/>
              </w:rPr>
              <w:t>三钢闽光</w:t>
            </w:r>
          </w:p>
        </w:tc>
        <w:tc>
          <w:tcPr>
            <w:tcW w:w="2880" w:type="dxa"/>
            <w:vAlign w:val="center"/>
          </w:tcPr>
          <w:p w:rsidR="00430DF3" w:rsidRDefault="001E0321">
            <w:pPr>
              <w:jc w:val="right"/>
            </w:pPr>
            <w:r>
              <w:rPr>
                <w:color w:val="000000"/>
                <w:sz w:val="24"/>
              </w:rPr>
              <w:t>55,159,293.00</w:t>
            </w:r>
          </w:p>
        </w:tc>
        <w:tc>
          <w:tcPr>
            <w:tcW w:w="1620" w:type="dxa"/>
            <w:vAlign w:val="center"/>
          </w:tcPr>
          <w:p w:rsidR="00430DF3" w:rsidRDefault="001E0321">
            <w:pPr>
              <w:jc w:val="right"/>
            </w:pPr>
            <w:r>
              <w:rPr>
                <w:color w:val="000000"/>
                <w:sz w:val="24"/>
              </w:rPr>
              <w:t>14.16</w:t>
            </w:r>
          </w:p>
        </w:tc>
      </w:tr>
      <w:tr w:rsidR="00430DF3">
        <w:tc>
          <w:tcPr>
            <w:tcW w:w="870" w:type="dxa"/>
            <w:vAlign w:val="center"/>
          </w:tcPr>
          <w:p w:rsidR="00430DF3" w:rsidRDefault="001E0321">
            <w:pPr>
              <w:jc w:val="center"/>
            </w:pPr>
            <w:r>
              <w:rPr>
                <w:color w:val="000000"/>
                <w:sz w:val="24"/>
              </w:rPr>
              <w:t>43</w:t>
            </w:r>
          </w:p>
        </w:tc>
        <w:tc>
          <w:tcPr>
            <w:tcW w:w="1650" w:type="dxa"/>
            <w:vAlign w:val="center"/>
          </w:tcPr>
          <w:p w:rsidR="00430DF3" w:rsidRDefault="001E0321">
            <w:pPr>
              <w:jc w:val="center"/>
            </w:pPr>
            <w:r>
              <w:rPr>
                <w:color w:val="000000"/>
                <w:sz w:val="24"/>
              </w:rPr>
              <w:t>300159</w:t>
            </w:r>
          </w:p>
        </w:tc>
        <w:tc>
          <w:tcPr>
            <w:tcW w:w="1980" w:type="dxa"/>
            <w:vAlign w:val="center"/>
          </w:tcPr>
          <w:p w:rsidR="00430DF3" w:rsidRDefault="001E0321">
            <w:pPr>
              <w:jc w:val="center"/>
            </w:pPr>
            <w:r>
              <w:rPr>
                <w:color w:val="000000"/>
                <w:sz w:val="24"/>
              </w:rPr>
              <w:t>新研股份</w:t>
            </w:r>
          </w:p>
        </w:tc>
        <w:tc>
          <w:tcPr>
            <w:tcW w:w="2880" w:type="dxa"/>
            <w:vAlign w:val="center"/>
          </w:tcPr>
          <w:p w:rsidR="00430DF3" w:rsidRDefault="001E0321">
            <w:pPr>
              <w:jc w:val="right"/>
            </w:pPr>
            <w:r>
              <w:rPr>
                <w:color w:val="000000"/>
                <w:sz w:val="24"/>
              </w:rPr>
              <w:t>53,386,379.49</w:t>
            </w:r>
          </w:p>
        </w:tc>
        <w:tc>
          <w:tcPr>
            <w:tcW w:w="1620" w:type="dxa"/>
            <w:vAlign w:val="center"/>
          </w:tcPr>
          <w:p w:rsidR="00430DF3" w:rsidRDefault="001E0321">
            <w:pPr>
              <w:jc w:val="right"/>
            </w:pPr>
            <w:r>
              <w:rPr>
                <w:color w:val="000000"/>
                <w:sz w:val="24"/>
              </w:rPr>
              <w:t>13.71</w:t>
            </w:r>
          </w:p>
        </w:tc>
      </w:tr>
      <w:tr w:rsidR="00430DF3">
        <w:tc>
          <w:tcPr>
            <w:tcW w:w="870" w:type="dxa"/>
            <w:vAlign w:val="center"/>
          </w:tcPr>
          <w:p w:rsidR="00430DF3" w:rsidRDefault="001E0321">
            <w:pPr>
              <w:jc w:val="center"/>
            </w:pPr>
            <w:r>
              <w:rPr>
                <w:color w:val="000000"/>
                <w:sz w:val="24"/>
              </w:rPr>
              <w:t>44</w:t>
            </w:r>
          </w:p>
        </w:tc>
        <w:tc>
          <w:tcPr>
            <w:tcW w:w="1650" w:type="dxa"/>
            <w:vAlign w:val="center"/>
          </w:tcPr>
          <w:p w:rsidR="00430DF3" w:rsidRDefault="001E0321">
            <w:pPr>
              <w:jc w:val="center"/>
            </w:pPr>
            <w:r>
              <w:rPr>
                <w:color w:val="000000"/>
                <w:sz w:val="24"/>
              </w:rPr>
              <w:t>300168</w:t>
            </w:r>
          </w:p>
        </w:tc>
        <w:tc>
          <w:tcPr>
            <w:tcW w:w="1980" w:type="dxa"/>
            <w:vAlign w:val="center"/>
          </w:tcPr>
          <w:p w:rsidR="00430DF3" w:rsidRDefault="001E0321">
            <w:pPr>
              <w:jc w:val="center"/>
            </w:pPr>
            <w:r>
              <w:rPr>
                <w:color w:val="000000"/>
                <w:sz w:val="24"/>
              </w:rPr>
              <w:t>万达信息</w:t>
            </w:r>
          </w:p>
        </w:tc>
        <w:tc>
          <w:tcPr>
            <w:tcW w:w="2880" w:type="dxa"/>
            <w:vAlign w:val="center"/>
          </w:tcPr>
          <w:p w:rsidR="00430DF3" w:rsidRDefault="001E0321">
            <w:pPr>
              <w:jc w:val="right"/>
            </w:pPr>
            <w:r>
              <w:rPr>
                <w:color w:val="000000"/>
                <w:sz w:val="24"/>
              </w:rPr>
              <w:t>51,176,708.49</w:t>
            </w:r>
          </w:p>
        </w:tc>
        <w:tc>
          <w:tcPr>
            <w:tcW w:w="1620" w:type="dxa"/>
            <w:vAlign w:val="center"/>
          </w:tcPr>
          <w:p w:rsidR="00430DF3" w:rsidRDefault="001E0321">
            <w:pPr>
              <w:jc w:val="right"/>
            </w:pPr>
            <w:r>
              <w:rPr>
                <w:color w:val="000000"/>
                <w:sz w:val="24"/>
              </w:rPr>
              <w:t>13.14</w:t>
            </w:r>
          </w:p>
        </w:tc>
      </w:tr>
      <w:tr w:rsidR="00430DF3">
        <w:tc>
          <w:tcPr>
            <w:tcW w:w="870" w:type="dxa"/>
            <w:vAlign w:val="center"/>
          </w:tcPr>
          <w:p w:rsidR="00430DF3" w:rsidRDefault="001E0321">
            <w:pPr>
              <w:jc w:val="center"/>
            </w:pPr>
            <w:r>
              <w:rPr>
                <w:color w:val="000000"/>
                <w:sz w:val="24"/>
              </w:rPr>
              <w:t>45</w:t>
            </w:r>
          </w:p>
        </w:tc>
        <w:tc>
          <w:tcPr>
            <w:tcW w:w="1650" w:type="dxa"/>
            <w:vAlign w:val="center"/>
          </w:tcPr>
          <w:p w:rsidR="00430DF3" w:rsidRDefault="001E0321">
            <w:pPr>
              <w:jc w:val="center"/>
            </w:pPr>
            <w:r>
              <w:rPr>
                <w:color w:val="000000"/>
                <w:sz w:val="24"/>
              </w:rPr>
              <w:t>603506</w:t>
            </w:r>
          </w:p>
        </w:tc>
        <w:tc>
          <w:tcPr>
            <w:tcW w:w="1980" w:type="dxa"/>
            <w:vAlign w:val="center"/>
          </w:tcPr>
          <w:p w:rsidR="00430DF3" w:rsidRDefault="001E0321">
            <w:pPr>
              <w:jc w:val="center"/>
            </w:pPr>
            <w:r>
              <w:rPr>
                <w:color w:val="000000"/>
                <w:sz w:val="24"/>
              </w:rPr>
              <w:t>南都物业</w:t>
            </w:r>
          </w:p>
        </w:tc>
        <w:tc>
          <w:tcPr>
            <w:tcW w:w="2880" w:type="dxa"/>
            <w:vAlign w:val="center"/>
          </w:tcPr>
          <w:p w:rsidR="00430DF3" w:rsidRDefault="001E0321">
            <w:pPr>
              <w:jc w:val="right"/>
            </w:pPr>
            <w:r>
              <w:rPr>
                <w:color w:val="000000"/>
                <w:sz w:val="24"/>
              </w:rPr>
              <w:t>50,179,409.67</w:t>
            </w:r>
          </w:p>
        </w:tc>
        <w:tc>
          <w:tcPr>
            <w:tcW w:w="1620" w:type="dxa"/>
            <w:vAlign w:val="center"/>
          </w:tcPr>
          <w:p w:rsidR="00430DF3" w:rsidRDefault="001E0321">
            <w:pPr>
              <w:jc w:val="right"/>
            </w:pPr>
            <w:r>
              <w:rPr>
                <w:color w:val="000000"/>
                <w:sz w:val="24"/>
              </w:rPr>
              <w:t>12.88</w:t>
            </w:r>
          </w:p>
        </w:tc>
      </w:tr>
      <w:tr w:rsidR="00430DF3">
        <w:tc>
          <w:tcPr>
            <w:tcW w:w="870" w:type="dxa"/>
            <w:vAlign w:val="center"/>
          </w:tcPr>
          <w:p w:rsidR="00430DF3" w:rsidRDefault="001E0321">
            <w:pPr>
              <w:jc w:val="center"/>
            </w:pPr>
            <w:r>
              <w:rPr>
                <w:color w:val="000000"/>
                <w:sz w:val="24"/>
              </w:rPr>
              <w:t>46</w:t>
            </w:r>
          </w:p>
        </w:tc>
        <w:tc>
          <w:tcPr>
            <w:tcW w:w="1650" w:type="dxa"/>
            <w:vAlign w:val="center"/>
          </w:tcPr>
          <w:p w:rsidR="00430DF3" w:rsidRDefault="001E0321">
            <w:pPr>
              <w:jc w:val="center"/>
            </w:pPr>
            <w:r>
              <w:rPr>
                <w:color w:val="000000"/>
                <w:sz w:val="24"/>
              </w:rPr>
              <w:t>603043</w:t>
            </w:r>
          </w:p>
        </w:tc>
        <w:tc>
          <w:tcPr>
            <w:tcW w:w="1980" w:type="dxa"/>
            <w:vAlign w:val="center"/>
          </w:tcPr>
          <w:p w:rsidR="00430DF3" w:rsidRDefault="001E0321">
            <w:pPr>
              <w:jc w:val="center"/>
            </w:pPr>
            <w:r>
              <w:rPr>
                <w:color w:val="000000"/>
                <w:sz w:val="24"/>
              </w:rPr>
              <w:t>广州酒家</w:t>
            </w:r>
          </w:p>
        </w:tc>
        <w:tc>
          <w:tcPr>
            <w:tcW w:w="2880" w:type="dxa"/>
            <w:vAlign w:val="center"/>
          </w:tcPr>
          <w:p w:rsidR="00430DF3" w:rsidRDefault="001E0321">
            <w:pPr>
              <w:jc w:val="right"/>
            </w:pPr>
            <w:r>
              <w:rPr>
                <w:color w:val="000000"/>
                <w:sz w:val="24"/>
              </w:rPr>
              <w:t>48,920,281.87</w:t>
            </w:r>
          </w:p>
        </w:tc>
        <w:tc>
          <w:tcPr>
            <w:tcW w:w="1620" w:type="dxa"/>
            <w:vAlign w:val="center"/>
          </w:tcPr>
          <w:p w:rsidR="00430DF3" w:rsidRDefault="001E0321">
            <w:pPr>
              <w:jc w:val="right"/>
            </w:pPr>
            <w:r>
              <w:rPr>
                <w:color w:val="000000"/>
                <w:sz w:val="24"/>
              </w:rPr>
              <w:t>12.56</w:t>
            </w:r>
          </w:p>
        </w:tc>
      </w:tr>
      <w:tr w:rsidR="00430DF3">
        <w:tc>
          <w:tcPr>
            <w:tcW w:w="870" w:type="dxa"/>
            <w:vAlign w:val="center"/>
          </w:tcPr>
          <w:p w:rsidR="00430DF3" w:rsidRDefault="001E0321">
            <w:pPr>
              <w:jc w:val="center"/>
            </w:pPr>
            <w:r>
              <w:rPr>
                <w:color w:val="000000"/>
                <w:sz w:val="24"/>
              </w:rPr>
              <w:t>47</w:t>
            </w:r>
          </w:p>
        </w:tc>
        <w:tc>
          <w:tcPr>
            <w:tcW w:w="1650" w:type="dxa"/>
            <w:vAlign w:val="center"/>
          </w:tcPr>
          <w:p w:rsidR="00430DF3" w:rsidRDefault="001E0321">
            <w:pPr>
              <w:jc w:val="center"/>
            </w:pPr>
            <w:r>
              <w:rPr>
                <w:color w:val="000000"/>
                <w:sz w:val="24"/>
              </w:rPr>
              <w:t>600029</w:t>
            </w:r>
          </w:p>
        </w:tc>
        <w:tc>
          <w:tcPr>
            <w:tcW w:w="1980" w:type="dxa"/>
            <w:vAlign w:val="center"/>
          </w:tcPr>
          <w:p w:rsidR="00430DF3" w:rsidRDefault="001E0321">
            <w:pPr>
              <w:jc w:val="center"/>
            </w:pPr>
            <w:r>
              <w:rPr>
                <w:color w:val="000000"/>
                <w:sz w:val="24"/>
              </w:rPr>
              <w:t>南方航空</w:t>
            </w:r>
          </w:p>
        </w:tc>
        <w:tc>
          <w:tcPr>
            <w:tcW w:w="2880" w:type="dxa"/>
            <w:vAlign w:val="center"/>
          </w:tcPr>
          <w:p w:rsidR="00430DF3" w:rsidRDefault="001E0321">
            <w:pPr>
              <w:jc w:val="right"/>
            </w:pPr>
            <w:r>
              <w:rPr>
                <w:color w:val="000000"/>
                <w:sz w:val="24"/>
              </w:rPr>
              <w:t>47,777,434.93</w:t>
            </w:r>
          </w:p>
        </w:tc>
        <w:tc>
          <w:tcPr>
            <w:tcW w:w="1620" w:type="dxa"/>
            <w:vAlign w:val="center"/>
          </w:tcPr>
          <w:p w:rsidR="00430DF3" w:rsidRDefault="001E0321">
            <w:pPr>
              <w:jc w:val="right"/>
            </w:pPr>
            <w:r>
              <w:rPr>
                <w:color w:val="000000"/>
                <w:sz w:val="24"/>
              </w:rPr>
              <w:t>12.27</w:t>
            </w:r>
          </w:p>
        </w:tc>
      </w:tr>
      <w:tr w:rsidR="00430DF3">
        <w:tc>
          <w:tcPr>
            <w:tcW w:w="870" w:type="dxa"/>
            <w:vAlign w:val="center"/>
          </w:tcPr>
          <w:p w:rsidR="00430DF3" w:rsidRDefault="001E0321">
            <w:pPr>
              <w:jc w:val="center"/>
            </w:pPr>
            <w:r>
              <w:rPr>
                <w:color w:val="000000"/>
                <w:sz w:val="24"/>
              </w:rPr>
              <w:t>48</w:t>
            </w:r>
          </w:p>
        </w:tc>
        <w:tc>
          <w:tcPr>
            <w:tcW w:w="1650" w:type="dxa"/>
            <w:vAlign w:val="center"/>
          </w:tcPr>
          <w:p w:rsidR="00430DF3" w:rsidRDefault="001E0321">
            <w:pPr>
              <w:jc w:val="center"/>
            </w:pPr>
            <w:r>
              <w:rPr>
                <w:color w:val="000000"/>
                <w:sz w:val="24"/>
              </w:rPr>
              <w:t>000932</w:t>
            </w:r>
          </w:p>
        </w:tc>
        <w:tc>
          <w:tcPr>
            <w:tcW w:w="1980" w:type="dxa"/>
            <w:vAlign w:val="center"/>
          </w:tcPr>
          <w:p w:rsidR="00430DF3" w:rsidRDefault="001E0321">
            <w:pPr>
              <w:jc w:val="center"/>
            </w:pPr>
            <w:r>
              <w:rPr>
                <w:color w:val="000000"/>
                <w:sz w:val="24"/>
              </w:rPr>
              <w:t>华菱钢铁</w:t>
            </w:r>
          </w:p>
        </w:tc>
        <w:tc>
          <w:tcPr>
            <w:tcW w:w="2880" w:type="dxa"/>
            <w:vAlign w:val="center"/>
          </w:tcPr>
          <w:p w:rsidR="00430DF3" w:rsidRDefault="001E0321">
            <w:pPr>
              <w:jc w:val="right"/>
            </w:pPr>
            <w:r>
              <w:rPr>
                <w:color w:val="000000"/>
                <w:sz w:val="24"/>
              </w:rPr>
              <w:t>46,927,620.92</w:t>
            </w:r>
          </w:p>
        </w:tc>
        <w:tc>
          <w:tcPr>
            <w:tcW w:w="1620" w:type="dxa"/>
            <w:vAlign w:val="center"/>
          </w:tcPr>
          <w:p w:rsidR="00430DF3" w:rsidRDefault="001E0321">
            <w:pPr>
              <w:jc w:val="right"/>
            </w:pPr>
            <w:r>
              <w:rPr>
                <w:color w:val="000000"/>
                <w:sz w:val="24"/>
              </w:rPr>
              <w:t>12.05</w:t>
            </w:r>
          </w:p>
        </w:tc>
      </w:tr>
      <w:tr w:rsidR="00430DF3">
        <w:tc>
          <w:tcPr>
            <w:tcW w:w="870" w:type="dxa"/>
            <w:vAlign w:val="center"/>
          </w:tcPr>
          <w:p w:rsidR="00430DF3" w:rsidRDefault="001E0321">
            <w:pPr>
              <w:jc w:val="center"/>
            </w:pPr>
            <w:r>
              <w:rPr>
                <w:color w:val="000000"/>
                <w:sz w:val="24"/>
              </w:rPr>
              <w:t>49</w:t>
            </w:r>
          </w:p>
        </w:tc>
        <w:tc>
          <w:tcPr>
            <w:tcW w:w="1650" w:type="dxa"/>
            <w:vAlign w:val="center"/>
          </w:tcPr>
          <w:p w:rsidR="00430DF3" w:rsidRDefault="001E0321">
            <w:pPr>
              <w:jc w:val="center"/>
            </w:pPr>
            <w:r>
              <w:rPr>
                <w:color w:val="000000"/>
                <w:sz w:val="24"/>
              </w:rPr>
              <w:t>603730</w:t>
            </w:r>
          </w:p>
        </w:tc>
        <w:tc>
          <w:tcPr>
            <w:tcW w:w="1980" w:type="dxa"/>
            <w:vAlign w:val="center"/>
          </w:tcPr>
          <w:p w:rsidR="00430DF3" w:rsidRDefault="001E0321">
            <w:pPr>
              <w:jc w:val="center"/>
            </w:pPr>
            <w:r>
              <w:rPr>
                <w:color w:val="000000"/>
                <w:sz w:val="24"/>
              </w:rPr>
              <w:t>岱美股份</w:t>
            </w:r>
          </w:p>
        </w:tc>
        <w:tc>
          <w:tcPr>
            <w:tcW w:w="2880" w:type="dxa"/>
            <w:vAlign w:val="center"/>
          </w:tcPr>
          <w:p w:rsidR="00430DF3" w:rsidRDefault="001E0321">
            <w:pPr>
              <w:jc w:val="right"/>
            </w:pPr>
            <w:r>
              <w:rPr>
                <w:color w:val="000000"/>
                <w:sz w:val="24"/>
              </w:rPr>
              <w:t>46,852,509.82</w:t>
            </w:r>
          </w:p>
        </w:tc>
        <w:tc>
          <w:tcPr>
            <w:tcW w:w="1620" w:type="dxa"/>
            <w:vAlign w:val="center"/>
          </w:tcPr>
          <w:p w:rsidR="00430DF3" w:rsidRDefault="001E0321">
            <w:pPr>
              <w:jc w:val="right"/>
            </w:pPr>
            <w:r>
              <w:rPr>
                <w:color w:val="000000"/>
                <w:sz w:val="24"/>
              </w:rPr>
              <w:t>12.03</w:t>
            </w:r>
          </w:p>
        </w:tc>
      </w:tr>
      <w:tr w:rsidR="00430DF3">
        <w:tc>
          <w:tcPr>
            <w:tcW w:w="870" w:type="dxa"/>
            <w:vAlign w:val="center"/>
          </w:tcPr>
          <w:p w:rsidR="00430DF3" w:rsidRDefault="001E0321">
            <w:pPr>
              <w:jc w:val="center"/>
            </w:pPr>
            <w:r>
              <w:rPr>
                <w:color w:val="000000"/>
                <w:sz w:val="24"/>
              </w:rPr>
              <w:t>50</w:t>
            </w:r>
          </w:p>
        </w:tc>
        <w:tc>
          <w:tcPr>
            <w:tcW w:w="1650" w:type="dxa"/>
            <w:vAlign w:val="center"/>
          </w:tcPr>
          <w:p w:rsidR="00430DF3" w:rsidRDefault="001E0321">
            <w:pPr>
              <w:jc w:val="center"/>
            </w:pPr>
            <w:r>
              <w:rPr>
                <w:color w:val="000000"/>
                <w:sz w:val="24"/>
              </w:rPr>
              <w:t>002468</w:t>
            </w:r>
          </w:p>
        </w:tc>
        <w:tc>
          <w:tcPr>
            <w:tcW w:w="1980" w:type="dxa"/>
            <w:vAlign w:val="center"/>
          </w:tcPr>
          <w:p w:rsidR="00430DF3" w:rsidRDefault="001E0321">
            <w:pPr>
              <w:jc w:val="center"/>
            </w:pPr>
            <w:r>
              <w:rPr>
                <w:color w:val="000000"/>
                <w:sz w:val="24"/>
              </w:rPr>
              <w:t>申通快递</w:t>
            </w:r>
          </w:p>
        </w:tc>
        <w:tc>
          <w:tcPr>
            <w:tcW w:w="2880" w:type="dxa"/>
            <w:vAlign w:val="center"/>
          </w:tcPr>
          <w:p w:rsidR="00430DF3" w:rsidRDefault="001E0321">
            <w:pPr>
              <w:jc w:val="right"/>
            </w:pPr>
            <w:r>
              <w:rPr>
                <w:color w:val="000000"/>
                <w:sz w:val="24"/>
              </w:rPr>
              <w:t>46,670,541.08</w:t>
            </w:r>
          </w:p>
        </w:tc>
        <w:tc>
          <w:tcPr>
            <w:tcW w:w="1620" w:type="dxa"/>
            <w:vAlign w:val="center"/>
          </w:tcPr>
          <w:p w:rsidR="00430DF3" w:rsidRDefault="001E0321">
            <w:pPr>
              <w:jc w:val="right"/>
            </w:pPr>
            <w:r>
              <w:rPr>
                <w:color w:val="000000"/>
                <w:sz w:val="24"/>
              </w:rPr>
              <w:t>11.98</w:t>
            </w:r>
          </w:p>
        </w:tc>
      </w:tr>
      <w:tr w:rsidR="00430DF3">
        <w:tc>
          <w:tcPr>
            <w:tcW w:w="870" w:type="dxa"/>
            <w:vAlign w:val="center"/>
          </w:tcPr>
          <w:p w:rsidR="00430DF3" w:rsidRDefault="001E0321">
            <w:pPr>
              <w:jc w:val="center"/>
            </w:pPr>
            <w:r>
              <w:rPr>
                <w:color w:val="000000"/>
                <w:sz w:val="24"/>
              </w:rPr>
              <w:t>51</w:t>
            </w:r>
          </w:p>
        </w:tc>
        <w:tc>
          <w:tcPr>
            <w:tcW w:w="1650" w:type="dxa"/>
            <w:vAlign w:val="center"/>
          </w:tcPr>
          <w:p w:rsidR="00430DF3" w:rsidRDefault="001E0321">
            <w:pPr>
              <w:jc w:val="center"/>
            </w:pPr>
            <w:r>
              <w:rPr>
                <w:color w:val="000000"/>
                <w:sz w:val="24"/>
              </w:rPr>
              <w:t>600458</w:t>
            </w:r>
          </w:p>
        </w:tc>
        <w:tc>
          <w:tcPr>
            <w:tcW w:w="1980" w:type="dxa"/>
            <w:vAlign w:val="center"/>
          </w:tcPr>
          <w:p w:rsidR="00430DF3" w:rsidRDefault="001E0321">
            <w:pPr>
              <w:jc w:val="center"/>
            </w:pPr>
            <w:r>
              <w:rPr>
                <w:color w:val="000000"/>
                <w:sz w:val="24"/>
              </w:rPr>
              <w:t>时代新材</w:t>
            </w:r>
          </w:p>
        </w:tc>
        <w:tc>
          <w:tcPr>
            <w:tcW w:w="2880" w:type="dxa"/>
            <w:vAlign w:val="center"/>
          </w:tcPr>
          <w:p w:rsidR="00430DF3" w:rsidRDefault="001E0321">
            <w:pPr>
              <w:jc w:val="right"/>
            </w:pPr>
            <w:r>
              <w:rPr>
                <w:color w:val="000000"/>
                <w:sz w:val="24"/>
              </w:rPr>
              <w:t>46,393,491.79</w:t>
            </w:r>
          </w:p>
        </w:tc>
        <w:tc>
          <w:tcPr>
            <w:tcW w:w="1620" w:type="dxa"/>
            <w:vAlign w:val="center"/>
          </w:tcPr>
          <w:p w:rsidR="00430DF3" w:rsidRDefault="001E0321">
            <w:pPr>
              <w:jc w:val="right"/>
            </w:pPr>
            <w:r>
              <w:rPr>
                <w:color w:val="000000"/>
                <w:sz w:val="24"/>
              </w:rPr>
              <w:t>11.91</w:t>
            </w:r>
          </w:p>
        </w:tc>
      </w:tr>
      <w:tr w:rsidR="00430DF3">
        <w:tc>
          <w:tcPr>
            <w:tcW w:w="870" w:type="dxa"/>
            <w:vAlign w:val="center"/>
          </w:tcPr>
          <w:p w:rsidR="00430DF3" w:rsidRDefault="001E0321">
            <w:pPr>
              <w:jc w:val="center"/>
            </w:pPr>
            <w:r>
              <w:rPr>
                <w:color w:val="000000"/>
                <w:sz w:val="24"/>
              </w:rPr>
              <w:t>52</w:t>
            </w:r>
          </w:p>
        </w:tc>
        <w:tc>
          <w:tcPr>
            <w:tcW w:w="1650" w:type="dxa"/>
            <w:vAlign w:val="center"/>
          </w:tcPr>
          <w:p w:rsidR="00430DF3" w:rsidRDefault="001E0321">
            <w:pPr>
              <w:jc w:val="center"/>
            </w:pPr>
            <w:r>
              <w:rPr>
                <w:color w:val="000000"/>
                <w:sz w:val="24"/>
              </w:rPr>
              <w:t>603885</w:t>
            </w:r>
          </w:p>
        </w:tc>
        <w:tc>
          <w:tcPr>
            <w:tcW w:w="1980" w:type="dxa"/>
            <w:vAlign w:val="center"/>
          </w:tcPr>
          <w:p w:rsidR="00430DF3" w:rsidRDefault="001E0321">
            <w:pPr>
              <w:jc w:val="center"/>
            </w:pPr>
            <w:r>
              <w:rPr>
                <w:color w:val="000000"/>
                <w:sz w:val="24"/>
              </w:rPr>
              <w:t>吉祥航空</w:t>
            </w:r>
          </w:p>
        </w:tc>
        <w:tc>
          <w:tcPr>
            <w:tcW w:w="2880" w:type="dxa"/>
            <w:vAlign w:val="center"/>
          </w:tcPr>
          <w:p w:rsidR="00430DF3" w:rsidRDefault="001E0321">
            <w:pPr>
              <w:jc w:val="right"/>
            </w:pPr>
            <w:r>
              <w:rPr>
                <w:color w:val="000000"/>
                <w:sz w:val="24"/>
              </w:rPr>
              <w:t>42,238,115.26</w:t>
            </w:r>
          </w:p>
        </w:tc>
        <w:tc>
          <w:tcPr>
            <w:tcW w:w="1620" w:type="dxa"/>
            <w:vAlign w:val="center"/>
          </w:tcPr>
          <w:p w:rsidR="00430DF3" w:rsidRDefault="001E0321">
            <w:pPr>
              <w:jc w:val="right"/>
            </w:pPr>
            <w:r>
              <w:rPr>
                <w:color w:val="000000"/>
                <w:sz w:val="24"/>
              </w:rPr>
              <w:t>10.84</w:t>
            </w:r>
          </w:p>
        </w:tc>
      </w:tr>
      <w:tr w:rsidR="00430DF3">
        <w:tc>
          <w:tcPr>
            <w:tcW w:w="870" w:type="dxa"/>
            <w:vAlign w:val="center"/>
          </w:tcPr>
          <w:p w:rsidR="00430DF3" w:rsidRDefault="001E0321">
            <w:pPr>
              <w:jc w:val="center"/>
            </w:pPr>
            <w:r>
              <w:rPr>
                <w:color w:val="000000"/>
                <w:sz w:val="24"/>
              </w:rPr>
              <w:t>53</w:t>
            </w:r>
          </w:p>
        </w:tc>
        <w:tc>
          <w:tcPr>
            <w:tcW w:w="1650" w:type="dxa"/>
            <w:vAlign w:val="center"/>
          </w:tcPr>
          <w:p w:rsidR="00430DF3" w:rsidRDefault="001E0321">
            <w:pPr>
              <w:jc w:val="center"/>
            </w:pPr>
            <w:r>
              <w:rPr>
                <w:color w:val="000000"/>
                <w:sz w:val="24"/>
              </w:rPr>
              <w:t>000759</w:t>
            </w:r>
          </w:p>
        </w:tc>
        <w:tc>
          <w:tcPr>
            <w:tcW w:w="1980" w:type="dxa"/>
            <w:vAlign w:val="center"/>
          </w:tcPr>
          <w:p w:rsidR="00430DF3" w:rsidRDefault="001E0321">
            <w:pPr>
              <w:jc w:val="center"/>
            </w:pPr>
            <w:r>
              <w:rPr>
                <w:color w:val="000000"/>
                <w:sz w:val="24"/>
              </w:rPr>
              <w:t>中百集团</w:t>
            </w:r>
          </w:p>
        </w:tc>
        <w:tc>
          <w:tcPr>
            <w:tcW w:w="2880" w:type="dxa"/>
            <w:vAlign w:val="center"/>
          </w:tcPr>
          <w:p w:rsidR="00430DF3" w:rsidRDefault="001E0321">
            <w:pPr>
              <w:jc w:val="right"/>
            </w:pPr>
            <w:r>
              <w:rPr>
                <w:color w:val="000000"/>
                <w:sz w:val="24"/>
              </w:rPr>
              <w:t>40,638,208.17</w:t>
            </w:r>
          </w:p>
        </w:tc>
        <w:tc>
          <w:tcPr>
            <w:tcW w:w="1620" w:type="dxa"/>
            <w:vAlign w:val="center"/>
          </w:tcPr>
          <w:p w:rsidR="00430DF3" w:rsidRDefault="001E0321">
            <w:pPr>
              <w:jc w:val="right"/>
            </w:pPr>
            <w:r>
              <w:rPr>
                <w:color w:val="000000"/>
                <w:sz w:val="24"/>
              </w:rPr>
              <w:t>10.43</w:t>
            </w:r>
          </w:p>
        </w:tc>
      </w:tr>
      <w:tr w:rsidR="00430DF3">
        <w:tc>
          <w:tcPr>
            <w:tcW w:w="870" w:type="dxa"/>
            <w:vAlign w:val="center"/>
          </w:tcPr>
          <w:p w:rsidR="00430DF3" w:rsidRDefault="001E0321">
            <w:pPr>
              <w:jc w:val="center"/>
            </w:pPr>
            <w:r>
              <w:rPr>
                <w:color w:val="000000"/>
                <w:sz w:val="24"/>
              </w:rPr>
              <w:t>54</w:t>
            </w:r>
          </w:p>
        </w:tc>
        <w:tc>
          <w:tcPr>
            <w:tcW w:w="1650" w:type="dxa"/>
            <w:vAlign w:val="center"/>
          </w:tcPr>
          <w:p w:rsidR="00430DF3" w:rsidRDefault="001E0321">
            <w:pPr>
              <w:jc w:val="center"/>
            </w:pPr>
            <w:r>
              <w:rPr>
                <w:color w:val="000000"/>
                <w:sz w:val="24"/>
              </w:rPr>
              <w:t>300179</w:t>
            </w:r>
          </w:p>
        </w:tc>
        <w:tc>
          <w:tcPr>
            <w:tcW w:w="1980" w:type="dxa"/>
            <w:vAlign w:val="center"/>
          </w:tcPr>
          <w:p w:rsidR="00430DF3" w:rsidRDefault="001E0321">
            <w:pPr>
              <w:jc w:val="center"/>
            </w:pPr>
            <w:r>
              <w:rPr>
                <w:color w:val="000000"/>
                <w:sz w:val="24"/>
              </w:rPr>
              <w:t>四方达</w:t>
            </w:r>
          </w:p>
        </w:tc>
        <w:tc>
          <w:tcPr>
            <w:tcW w:w="2880" w:type="dxa"/>
            <w:vAlign w:val="center"/>
          </w:tcPr>
          <w:p w:rsidR="00430DF3" w:rsidRDefault="001E0321">
            <w:pPr>
              <w:jc w:val="right"/>
            </w:pPr>
            <w:r>
              <w:rPr>
                <w:color w:val="000000"/>
                <w:sz w:val="24"/>
              </w:rPr>
              <w:t>40,398,032.06</w:t>
            </w:r>
          </w:p>
        </w:tc>
        <w:tc>
          <w:tcPr>
            <w:tcW w:w="1620" w:type="dxa"/>
            <w:vAlign w:val="center"/>
          </w:tcPr>
          <w:p w:rsidR="00430DF3" w:rsidRDefault="001E0321">
            <w:pPr>
              <w:jc w:val="right"/>
            </w:pPr>
            <w:r>
              <w:rPr>
                <w:color w:val="000000"/>
                <w:sz w:val="24"/>
              </w:rPr>
              <w:t>10.37</w:t>
            </w:r>
          </w:p>
        </w:tc>
      </w:tr>
      <w:tr w:rsidR="00430DF3">
        <w:tc>
          <w:tcPr>
            <w:tcW w:w="870" w:type="dxa"/>
            <w:vAlign w:val="center"/>
          </w:tcPr>
          <w:p w:rsidR="00430DF3" w:rsidRDefault="001E0321">
            <w:pPr>
              <w:jc w:val="center"/>
            </w:pPr>
            <w:r>
              <w:rPr>
                <w:color w:val="000000"/>
                <w:sz w:val="24"/>
              </w:rPr>
              <w:t>55</w:t>
            </w:r>
          </w:p>
        </w:tc>
        <w:tc>
          <w:tcPr>
            <w:tcW w:w="1650" w:type="dxa"/>
            <w:vAlign w:val="center"/>
          </w:tcPr>
          <w:p w:rsidR="00430DF3" w:rsidRDefault="001E0321">
            <w:pPr>
              <w:jc w:val="center"/>
            </w:pPr>
            <w:r>
              <w:rPr>
                <w:color w:val="000000"/>
                <w:sz w:val="24"/>
              </w:rPr>
              <w:t>300609</w:t>
            </w:r>
          </w:p>
        </w:tc>
        <w:tc>
          <w:tcPr>
            <w:tcW w:w="1980" w:type="dxa"/>
            <w:vAlign w:val="center"/>
          </w:tcPr>
          <w:p w:rsidR="00430DF3" w:rsidRDefault="001E0321">
            <w:pPr>
              <w:jc w:val="center"/>
            </w:pPr>
            <w:r>
              <w:rPr>
                <w:color w:val="000000"/>
                <w:sz w:val="24"/>
              </w:rPr>
              <w:t>汇纳科技</w:t>
            </w:r>
          </w:p>
        </w:tc>
        <w:tc>
          <w:tcPr>
            <w:tcW w:w="2880" w:type="dxa"/>
            <w:vAlign w:val="center"/>
          </w:tcPr>
          <w:p w:rsidR="00430DF3" w:rsidRDefault="001E0321">
            <w:pPr>
              <w:jc w:val="right"/>
            </w:pPr>
            <w:r>
              <w:rPr>
                <w:color w:val="000000"/>
                <w:sz w:val="24"/>
              </w:rPr>
              <w:t>39,492,609.54</w:t>
            </w:r>
          </w:p>
        </w:tc>
        <w:tc>
          <w:tcPr>
            <w:tcW w:w="1620" w:type="dxa"/>
            <w:vAlign w:val="center"/>
          </w:tcPr>
          <w:p w:rsidR="00430DF3" w:rsidRDefault="001E0321">
            <w:pPr>
              <w:jc w:val="right"/>
            </w:pPr>
            <w:r>
              <w:rPr>
                <w:color w:val="000000"/>
                <w:sz w:val="24"/>
              </w:rPr>
              <w:t>10.14</w:t>
            </w:r>
          </w:p>
        </w:tc>
      </w:tr>
      <w:tr w:rsidR="00430DF3">
        <w:tc>
          <w:tcPr>
            <w:tcW w:w="870" w:type="dxa"/>
            <w:vAlign w:val="center"/>
          </w:tcPr>
          <w:p w:rsidR="00430DF3" w:rsidRDefault="001E0321">
            <w:pPr>
              <w:jc w:val="center"/>
            </w:pPr>
            <w:r>
              <w:rPr>
                <w:color w:val="000000"/>
                <w:sz w:val="24"/>
              </w:rPr>
              <w:t>56</w:t>
            </w:r>
          </w:p>
        </w:tc>
        <w:tc>
          <w:tcPr>
            <w:tcW w:w="1650" w:type="dxa"/>
            <w:vAlign w:val="center"/>
          </w:tcPr>
          <w:p w:rsidR="00430DF3" w:rsidRDefault="001E0321">
            <w:pPr>
              <w:jc w:val="center"/>
            </w:pPr>
            <w:r>
              <w:rPr>
                <w:color w:val="000000"/>
                <w:sz w:val="24"/>
              </w:rPr>
              <w:t>000717</w:t>
            </w:r>
          </w:p>
        </w:tc>
        <w:tc>
          <w:tcPr>
            <w:tcW w:w="1980" w:type="dxa"/>
            <w:vAlign w:val="center"/>
          </w:tcPr>
          <w:p w:rsidR="00430DF3" w:rsidRDefault="001E0321">
            <w:pPr>
              <w:jc w:val="center"/>
            </w:pPr>
            <w:r>
              <w:rPr>
                <w:color w:val="000000"/>
                <w:sz w:val="24"/>
              </w:rPr>
              <w:t>韶钢松山</w:t>
            </w:r>
          </w:p>
        </w:tc>
        <w:tc>
          <w:tcPr>
            <w:tcW w:w="2880" w:type="dxa"/>
            <w:vAlign w:val="center"/>
          </w:tcPr>
          <w:p w:rsidR="00430DF3" w:rsidRDefault="001E0321">
            <w:pPr>
              <w:jc w:val="right"/>
            </w:pPr>
            <w:r>
              <w:rPr>
                <w:color w:val="000000"/>
                <w:sz w:val="24"/>
              </w:rPr>
              <w:t>39,461,504.04</w:t>
            </w:r>
          </w:p>
        </w:tc>
        <w:tc>
          <w:tcPr>
            <w:tcW w:w="1620" w:type="dxa"/>
            <w:vAlign w:val="center"/>
          </w:tcPr>
          <w:p w:rsidR="00430DF3" w:rsidRDefault="001E0321">
            <w:pPr>
              <w:jc w:val="right"/>
            </w:pPr>
            <w:r>
              <w:rPr>
                <w:color w:val="000000"/>
                <w:sz w:val="24"/>
              </w:rPr>
              <w:t>10.13</w:t>
            </w:r>
          </w:p>
        </w:tc>
      </w:tr>
      <w:tr w:rsidR="00430DF3">
        <w:tc>
          <w:tcPr>
            <w:tcW w:w="870" w:type="dxa"/>
            <w:vAlign w:val="center"/>
          </w:tcPr>
          <w:p w:rsidR="00430DF3" w:rsidRDefault="001E0321">
            <w:pPr>
              <w:jc w:val="center"/>
            </w:pPr>
            <w:r>
              <w:rPr>
                <w:color w:val="000000"/>
                <w:sz w:val="24"/>
              </w:rPr>
              <w:t>57</w:t>
            </w:r>
          </w:p>
        </w:tc>
        <w:tc>
          <w:tcPr>
            <w:tcW w:w="1650" w:type="dxa"/>
            <w:vAlign w:val="center"/>
          </w:tcPr>
          <w:p w:rsidR="00430DF3" w:rsidRDefault="001E0321">
            <w:pPr>
              <w:jc w:val="center"/>
            </w:pPr>
            <w:r>
              <w:rPr>
                <w:color w:val="000000"/>
                <w:sz w:val="24"/>
              </w:rPr>
              <w:t>600486</w:t>
            </w:r>
          </w:p>
        </w:tc>
        <w:tc>
          <w:tcPr>
            <w:tcW w:w="1980" w:type="dxa"/>
            <w:vAlign w:val="center"/>
          </w:tcPr>
          <w:p w:rsidR="00430DF3" w:rsidRDefault="001E0321">
            <w:pPr>
              <w:jc w:val="center"/>
            </w:pPr>
            <w:r>
              <w:rPr>
                <w:color w:val="000000"/>
                <w:sz w:val="24"/>
              </w:rPr>
              <w:t>扬农化工</w:t>
            </w:r>
          </w:p>
        </w:tc>
        <w:tc>
          <w:tcPr>
            <w:tcW w:w="2880" w:type="dxa"/>
            <w:vAlign w:val="center"/>
          </w:tcPr>
          <w:p w:rsidR="00430DF3" w:rsidRDefault="001E0321">
            <w:pPr>
              <w:jc w:val="right"/>
            </w:pPr>
            <w:r>
              <w:rPr>
                <w:color w:val="000000"/>
                <w:sz w:val="24"/>
              </w:rPr>
              <w:t>35,743,765.12</w:t>
            </w:r>
          </w:p>
        </w:tc>
        <w:tc>
          <w:tcPr>
            <w:tcW w:w="1620" w:type="dxa"/>
            <w:vAlign w:val="center"/>
          </w:tcPr>
          <w:p w:rsidR="00430DF3" w:rsidRDefault="001E0321">
            <w:pPr>
              <w:jc w:val="right"/>
            </w:pPr>
            <w:r>
              <w:rPr>
                <w:color w:val="000000"/>
                <w:sz w:val="24"/>
              </w:rPr>
              <w:t>9.18</w:t>
            </w:r>
          </w:p>
        </w:tc>
      </w:tr>
      <w:tr w:rsidR="00430DF3">
        <w:tc>
          <w:tcPr>
            <w:tcW w:w="870" w:type="dxa"/>
            <w:vAlign w:val="center"/>
          </w:tcPr>
          <w:p w:rsidR="00430DF3" w:rsidRDefault="001E0321">
            <w:pPr>
              <w:jc w:val="center"/>
            </w:pPr>
            <w:r>
              <w:rPr>
                <w:color w:val="000000"/>
                <w:sz w:val="24"/>
              </w:rPr>
              <w:t>58</w:t>
            </w:r>
          </w:p>
        </w:tc>
        <w:tc>
          <w:tcPr>
            <w:tcW w:w="1650" w:type="dxa"/>
            <w:vAlign w:val="center"/>
          </w:tcPr>
          <w:p w:rsidR="00430DF3" w:rsidRDefault="001E0321">
            <w:pPr>
              <w:jc w:val="center"/>
            </w:pPr>
            <w:r>
              <w:rPr>
                <w:color w:val="000000"/>
                <w:sz w:val="24"/>
              </w:rPr>
              <w:t>600519</w:t>
            </w:r>
          </w:p>
        </w:tc>
        <w:tc>
          <w:tcPr>
            <w:tcW w:w="1980" w:type="dxa"/>
            <w:vAlign w:val="center"/>
          </w:tcPr>
          <w:p w:rsidR="00430DF3" w:rsidRDefault="001E0321">
            <w:pPr>
              <w:jc w:val="center"/>
            </w:pPr>
            <w:r>
              <w:rPr>
                <w:color w:val="000000"/>
                <w:sz w:val="24"/>
              </w:rPr>
              <w:t>贵州茅台</w:t>
            </w:r>
          </w:p>
        </w:tc>
        <w:tc>
          <w:tcPr>
            <w:tcW w:w="2880" w:type="dxa"/>
            <w:vAlign w:val="center"/>
          </w:tcPr>
          <w:p w:rsidR="00430DF3" w:rsidRDefault="001E0321">
            <w:pPr>
              <w:jc w:val="right"/>
            </w:pPr>
            <w:r>
              <w:rPr>
                <w:color w:val="000000"/>
                <w:sz w:val="24"/>
              </w:rPr>
              <w:t>35,075,564.76</w:t>
            </w:r>
          </w:p>
        </w:tc>
        <w:tc>
          <w:tcPr>
            <w:tcW w:w="1620" w:type="dxa"/>
            <w:vAlign w:val="center"/>
          </w:tcPr>
          <w:p w:rsidR="00430DF3" w:rsidRDefault="001E0321">
            <w:pPr>
              <w:jc w:val="right"/>
            </w:pPr>
            <w:r>
              <w:rPr>
                <w:color w:val="000000"/>
                <w:sz w:val="24"/>
              </w:rPr>
              <w:t>9.00</w:t>
            </w:r>
          </w:p>
        </w:tc>
      </w:tr>
      <w:tr w:rsidR="00430DF3">
        <w:tc>
          <w:tcPr>
            <w:tcW w:w="870" w:type="dxa"/>
            <w:vAlign w:val="center"/>
          </w:tcPr>
          <w:p w:rsidR="00430DF3" w:rsidRDefault="001E0321">
            <w:pPr>
              <w:jc w:val="center"/>
            </w:pPr>
            <w:r>
              <w:rPr>
                <w:color w:val="000000"/>
                <w:sz w:val="24"/>
              </w:rPr>
              <w:t>59</w:t>
            </w:r>
          </w:p>
        </w:tc>
        <w:tc>
          <w:tcPr>
            <w:tcW w:w="1650" w:type="dxa"/>
            <w:vAlign w:val="center"/>
          </w:tcPr>
          <w:p w:rsidR="00430DF3" w:rsidRDefault="001E0321">
            <w:pPr>
              <w:jc w:val="center"/>
            </w:pPr>
            <w:r>
              <w:rPr>
                <w:color w:val="000000"/>
                <w:sz w:val="24"/>
              </w:rPr>
              <w:t>300413</w:t>
            </w:r>
          </w:p>
        </w:tc>
        <w:tc>
          <w:tcPr>
            <w:tcW w:w="1980" w:type="dxa"/>
            <w:vAlign w:val="center"/>
          </w:tcPr>
          <w:p w:rsidR="00430DF3" w:rsidRDefault="001E0321">
            <w:pPr>
              <w:jc w:val="center"/>
            </w:pPr>
            <w:r>
              <w:rPr>
                <w:color w:val="000000"/>
                <w:sz w:val="24"/>
              </w:rPr>
              <w:t>芒果超媒</w:t>
            </w:r>
          </w:p>
        </w:tc>
        <w:tc>
          <w:tcPr>
            <w:tcW w:w="2880" w:type="dxa"/>
            <w:vAlign w:val="center"/>
          </w:tcPr>
          <w:p w:rsidR="00430DF3" w:rsidRDefault="001E0321">
            <w:pPr>
              <w:jc w:val="right"/>
            </w:pPr>
            <w:r>
              <w:rPr>
                <w:color w:val="000000"/>
                <w:sz w:val="24"/>
              </w:rPr>
              <w:t>33,316,475.00</w:t>
            </w:r>
          </w:p>
        </w:tc>
        <w:tc>
          <w:tcPr>
            <w:tcW w:w="1620" w:type="dxa"/>
            <w:vAlign w:val="center"/>
          </w:tcPr>
          <w:p w:rsidR="00430DF3" w:rsidRDefault="001E0321">
            <w:pPr>
              <w:jc w:val="right"/>
            </w:pPr>
            <w:r>
              <w:rPr>
                <w:color w:val="000000"/>
                <w:sz w:val="24"/>
              </w:rPr>
              <w:t>8.55</w:t>
            </w:r>
          </w:p>
        </w:tc>
      </w:tr>
      <w:tr w:rsidR="00430DF3">
        <w:tc>
          <w:tcPr>
            <w:tcW w:w="870" w:type="dxa"/>
            <w:vAlign w:val="center"/>
          </w:tcPr>
          <w:p w:rsidR="00430DF3" w:rsidRDefault="001E0321">
            <w:pPr>
              <w:jc w:val="center"/>
            </w:pPr>
            <w:r>
              <w:rPr>
                <w:color w:val="000000"/>
                <w:sz w:val="24"/>
              </w:rPr>
              <w:t>60</w:t>
            </w:r>
          </w:p>
        </w:tc>
        <w:tc>
          <w:tcPr>
            <w:tcW w:w="1650" w:type="dxa"/>
            <w:vAlign w:val="center"/>
          </w:tcPr>
          <w:p w:rsidR="00430DF3" w:rsidRDefault="001E0321">
            <w:pPr>
              <w:jc w:val="center"/>
            </w:pPr>
            <w:r>
              <w:rPr>
                <w:color w:val="000000"/>
                <w:sz w:val="24"/>
              </w:rPr>
              <w:t>002292</w:t>
            </w:r>
          </w:p>
        </w:tc>
        <w:tc>
          <w:tcPr>
            <w:tcW w:w="1980" w:type="dxa"/>
            <w:vAlign w:val="center"/>
          </w:tcPr>
          <w:p w:rsidR="00430DF3" w:rsidRDefault="001E0321">
            <w:pPr>
              <w:jc w:val="center"/>
            </w:pPr>
            <w:r>
              <w:rPr>
                <w:color w:val="000000"/>
                <w:sz w:val="24"/>
              </w:rPr>
              <w:t>奥飞娱乐</w:t>
            </w:r>
          </w:p>
        </w:tc>
        <w:tc>
          <w:tcPr>
            <w:tcW w:w="2880" w:type="dxa"/>
            <w:vAlign w:val="center"/>
          </w:tcPr>
          <w:p w:rsidR="00430DF3" w:rsidRDefault="001E0321">
            <w:pPr>
              <w:jc w:val="right"/>
            </w:pPr>
            <w:r>
              <w:rPr>
                <w:color w:val="000000"/>
                <w:sz w:val="24"/>
              </w:rPr>
              <w:t>33,212,629.46</w:t>
            </w:r>
          </w:p>
        </w:tc>
        <w:tc>
          <w:tcPr>
            <w:tcW w:w="1620" w:type="dxa"/>
            <w:vAlign w:val="center"/>
          </w:tcPr>
          <w:p w:rsidR="00430DF3" w:rsidRDefault="001E0321">
            <w:pPr>
              <w:jc w:val="right"/>
            </w:pPr>
            <w:r>
              <w:rPr>
                <w:color w:val="000000"/>
                <w:sz w:val="24"/>
              </w:rPr>
              <w:t>8.53</w:t>
            </w:r>
          </w:p>
        </w:tc>
      </w:tr>
      <w:tr w:rsidR="00430DF3">
        <w:tc>
          <w:tcPr>
            <w:tcW w:w="870" w:type="dxa"/>
            <w:vAlign w:val="center"/>
          </w:tcPr>
          <w:p w:rsidR="00430DF3" w:rsidRDefault="001E0321">
            <w:pPr>
              <w:jc w:val="center"/>
            </w:pPr>
            <w:r>
              <w:rPr>
                <w:color w:val="000000"/>
                <w:sz w:val="24"/>
              </w:rPr>
              <w:t>61</w:t>
            </w:r>
          </w:p>
        </w:tc>
        <w:tc>
          <w:tcPr>
            <w:tcW w:w="1650" w:type="dxa"/>
            <w:vAlign w:val="center"/>
          </w:tcPr>
          <w:p w:rsidR="00430DF3" w:rsidRDefault="001E0321">
            <w:pPr>
              <w:jc w:val="center"/>
            </w:pPr>
            <w:r>
              <w:rPr>
                <w:color w:val="000000"/>
                <w:sz w:val="24"/>
              </w:rPr>
              <w:t>601009</w:t>
            </w:r>
          </w:p>
        </w:tc>
        <w:tc>
          <w:tcPr>
            <w:tcW w:w="1980" w:type="dxa"/>
            <w:vAlign w:val="center"/>
          </w:tcPr>
          <w:p w:rsidR="00430DF3" w:rsidRDefault="001E0321">
            <w:pPr>
              <w:jc w:val="center"/>
            </w:pPr>
            <w:r>
              <w:rPr>
                <w:color w:val="000000"/>
                <w:sz w:val="24"/>
              </w:rPr>
              <w:t>南京银行</w:t>
            </w:r>
          </w:p>
        </w:tc>
        <w:tc>
          <w:tcPr>
            <w:tcW w:w="2880" w:type="dxa"/>
            <w:vAlign w:val="center"/>
          </w:tcPr>
          <w:p w:rsidR="00430DF3" w:rsidRDefault="001E0321">
            <w:pPr>
              <w:jc w:val="right"/>
            </w:pPr>
            <w:r>
              <w:rPr>
                <w:color w:val="000000"/>
                <w:sz w:val="24"/>
              </w:rPr>
              <w:t>29,966,183.57</w:t>
            </w:r>
          </w:p>
        </w:tc>
        <w:tc>
          <w:tcPr>
            <w:tcW w:w="1620" w:type="dxa"/>
            <w:vAlign w:val="center"/>
          </w:tcPr>
          <w:p w:rsidR="00430DF3" w:rsidRDefault="001E0321">
            <w:pPr>
              <w:jc w:val="right"/>
            </w:pPr>
            <w:r>
              <w:rPr>
                <w:color w:val="000000"/>
                <w:sz w:val="24"/>
              </w:rPr>
              <w:t>7.69</w:t>
            </w:r>
          </w:p>
        </w:tc>
      </w:tr>
      <w:tr w:rsidR="00430DF3">
        <w:tc>
          <w:tcPr>
            <w:tcW w:w="870" w:type="dxa"/>
            <w:vAlign w:val="center"/>
          </w:tcPr>
          <w:p w:rsidR="00430DF3" w:rsidRDefault="001E0321">
            <w:pPr>
              <w:jc w:val="center"/>
            </w:pPr>
            <w:r>
              <w:rPr>
                <w:color w:val="000000"/>
                <w:sz w:val="24"/>
              </w:rPr>
              <w:t>62</w:t>
            </w:r>
          </w:p>
        </w:tc>
        <w:tc>
          <w:tcPr>
            <w:tcW w:w="1650" w:type="dxa"/>
            <w:vAlign w:val="center"/>
          </w:tcPr>
          <w:p w:rsidR="00430DF3" w:rsidRDefault="001E0321">
            <w:pPr>
              <w:jc w:val="center"/>
            </w:pPr>
            <w:r>
              <w:rPr>
                <w:color w:val="000000"/>
                <w:sz w:val="24"/>
              </w:rPr>
              <w:t>000858</w:t>
            </w:r>
          </w:p>
        </w:tc>
        <w:tc>
          <w:tcPr>
            <w:tcW w:w="1980" w:type="dxa"/>
            <w:vAlign w:val="center"/>
          </w:tcPr>
          <w:p w:rsidR="00430DF3" w:rsidRDefault="001E0321">
            <w:pPr>
              <w:jc w:val="center"/>
            </w:pPr>
            <w:r>
              <w:rPr>
                <w:color w:val="000000"/>
                <w:sz w:val="24"/>
              </w:rPr>
              <w:t>五粮液</w:t>
            </w:r>
          </w:p>
        </w:tc>
        <w:tc>
          <w:tcPr>
            <w:tcW w:w="2880" w:type="dxa"/>
            <w:vAlign w:val="center"/>
          </w:tcPr>
          <w:p w:rsidR="00430DF3" w:rsidRDefault="001E0321">
            <w:pPr>
              <w:jc w:val="right"/>
            </w:pPr>
            <w:r>
              <w:rPr>
                <w:color w:val="000000"/>
                <w:sz w:val="24"/>
              </w:rPr>
              <w:t>28,823,590.00</w:t>
            </w:r>
          </w:p>
        </w:tc>
        <w:tc>
          <w:tcPr>
            <w:tcW w:w="1620" w:type="dxa"/>
            <w:vAlign w:val="center"/>
          </w:tcPr>
          <w:p w:rsidR="00430DF3" w:rsidRDefault="001E0321">
            <w:pPr>
              <w:jc w:val="right"/>
            </w:pPr>
            <w:r>
              <w:rPr>
                <w:color w:val="000000"/>
                <w:sz w:val="24"/>
              </w:rPr>
              <w:t>7.40</w:t>
            </w:r>
          </w:p>
        </w:tc>
      </w:tr>
      <w:tr w:rsidR="00430DF3">
        <w:tc>
          <w:tcPr>
            <w:tcW w:w="870" w:type="dxa"/>
            <w:vAlign w:val="center"/>
          </w:tcPr>
          <w:p w:rsidR="00430DF3" w:rsidRDefault="001E0321">
            <w:pPr>
              <w:jc w:val="center"/>
            </w:pPr>
            <w:r>
              <w:rPr>
                <w:color w:val="000000"/>
                <w:sz w:val="24"/>
              </w:rPr>
              <w:t>63</w:t>
            </w:r>
          </w:p>
        </w:tc>
        <w:tc>
          <w:tcPr>
            <w:tcW w:w="1650" w:type="dxa"/>
            <w:vAlign w:val="center"/>
          </w:tcPr>
          <w:p w:rsidR="00430DF3" w:rsidRDefault="001E0321">
            <w:pPr>
              <w:jc w:val="center"/>
            </w:pPr>
            <w:r>
              <w:rPr>
                <w:color w:val="000000"/>
                <w:sz w:val="24"/>
              </w:rPr>
              <w:t>601288</w:t>
            </w:r>
          </w:p>
        </w:tc>
        <w:tc>
          <w:tcPr>
            <w:tcW w:w="1980" w:type="dxa"/>
            <w:vAlign w:val="center"/>
          </w:tcPr>
          <w:p w:rsidR="00430DF3" w:rsidRDefault="001E0321">
            <w:pPr>
              <w:jc w:val="center"/>
            </w:pPr>
            <w:r>
              <w:rPr>
                <w:color w:val="000000"/>
                <w:sz w:val="24"/>
              </w:rPr>
              <w:t>农业银行</w:t>
            </w:r>
          </w:p>
        </w:tc>
        <w:tc>
          <w:tcPr>
            <w:tcW w:w="2880" w:type="dxa"/>
            <w:vAlign w:val="center"/>
          </w:tcPr>
          <w:p w:rsidR="00430DF3" w:rsidRDefault="001E0321">
            <w:pPr>
              <w:jc w:val="right"/>
            </w:pPr>
            <w:r>
              <w:rPr>
                <w:color w:val="000000"/>
                <w:sz w:val="24"/>
              </w:rPr>
              <w:t>28,647,953.05</w:t>
            </w:r>
          </w:p>
        </w:tc>
        <w:tc>
          <w:tcPr>
            <w:tcW w:w="1620" w:type="dxa"/>
            <w:vAlign w:val="center"/>
          </w:tcPr>
          <w:p w:rsidR="00430DF3" w:rsidRDefault="001E0321">
            <w:pPr>
              <w:jc w:val="right"/>
            </w:pPr>
            <w:r>
              <w:rPr>
                <w:color w:val="000000"/>
                <w:sz w:val="24"/>
              </w:rPr>
              <w:t>7.35</w:t>
            </w:r>
          </w:p>
        </w:tc>
      </w:tr>
      <w:tr w:rsidR="00430DF3">
        <w:tc>
          <w:tcPr>
            <w:tcW w:w="870" w:type="dxa"/>
            <w:vAlign w:val="center"/>
          </w:tcPr>
          <w:p w:rsidR="00430DF3" w:rsidRDefault="001E0321">
            <w:pPr>
              <w:jc w:val="center"/>
            </w:pPr>
            <w:r>
              <w:rPr>
                <w:color w:val="000000"/>
                <w:sz w:val="24"/>
              </w:rPr>
              <w:t>64</w:t>
            </w:r>
          </w:p>
        </w:tc>
        <w:tc>
          <w:tcPr>
            <w:tcW w:w="1650" w:type="dxa"/>
            <w:vAlign w:val="center"/>
          </w:tcPr>
          <w:p w:rsidR="00430DF3" w:rsidRDefault="001E0321">
            <w:pPr>
              <w:jc w:val="center"/>
            </w:pPr>
            <w:r>
              <w:rPr>
                <w:color w:val="000000"/>
                <w:sz w:val="24"/>
              </w:rPr>
              <w:t>601111</w:t>
            </w:r>
          </w:p>
        </w:tc>
        <w:tc>
          <w:tcPr>
            <w:tcW w:w="1980" w:type="dxa"/>
            <w:vAlign w:val="center"/>
          </w:tcPr>
          <w:p w:rsidR="00430DF3" w:rsidRDefault="001E0321">
            <w:pPr>
              <w:jc w:val="center"/>
            </w:pPr>
            <w:r>
              <w:rPr>
                <w:color w:val="000000"/>
                <w:sz w:val="24"/>
              </w:rPr>
              <w:t>中国国航</w:t>
            </w:r>
          </w:p>
        </w:tc>
        <w:tc>
          <w:tcPr>
            <w:tcW w:w="2880" w:type="dxa"/>
            <w:vAlign w:val="center"/>
          </w:tcPr>
          <w:p w:rsidR="00430DF3" w:rsidRDefault="001E0321">
            <w:pPr>
              <w:jc w:val="right"/>
            </w:pPr>
            <w:r>
              <w:rPr>
                <w:color w:val="000000"/>
                <w:sz w:val="24"/>
              </w:rPr>
              <w:t>27,711,544.89</w:t>
            </w:r>
          </w:p>
        </w:tc>
        <w:tc>
          <w:tcPr>
            <w:tcW w:w="1620" w:type="dxa"/>
            <w:vAlign w:val="center"/>
          </w:tcPr>
          <w:p w:rsidR="00430DF3" w:rsidRDefault="001E0321">
            <w:pPr>
              <w:jc w:val="right"/>
            </w:pPr>
            <w:r>
              <w:rPr>
                <w:color w:val="000000"/>
                <w:sz w:val="24"/>
              </w:rPr>
              <w:t>7.11</w:t>
            </w:r>
          </w:p>
        </w:tc>
      </w:tr>
      <w:tr w:rsidR="00430DF3">
        <w:tc>
          <w:tcPr>
            <w:tcW w:w="870" w:type="dxa"/>
            <w:vAlign w:val="center"/>
          </w:tcPr>
          <w:p w:rsidR="00430DF3" w:rsidRDefault="001E0321">
            <w:pPr>
              <w:jc w:val="center"/>
            </w:pPr>
            <w:r>
              <w:rPr>
                <w:color w:val="000000"/>
                <w:sz w:val="24"/>
              </w:rPr>
              <w:t>65</w:t>
            </w:r>
          </w:p>
        </w:tc>
        <w:tc>
          <w:tcPr>
            <w:tcW w:w="1650" w:type="dxa"/>
            <w:vAlign w:val="center"/>
          </w:tcPr>
          <w:p w:rsidR="00430DF3" w:rsidRDefault="001E0321">
            <w:pPr>
              <w:jc w:val="center"/>
            </w:pPr>
            <w:r>
              <w:rPr>
                <w:color w:val="000000"/>
                <w:sz w:val="24"/>
              </w:rPr>
              <w:t>600388</w:t>
            </w:r>
          </w:p>
        </w:tc>
        <w:tc>
          <w:tcPr>
            <w:tcW w:w="1980" w:type="dxa"/>
            <w:vAlign w:val="center"/>
          </w:tcPr>
          <w:p w:rsidR="00430DF3" w:rsidRDefault="001E0321">
            <w:pPr>
              <w:jc w:val="center"/>
            </w:pPr>
            <w:r>
              <w:rPr>
                <w:color w:val="000000"/>
                <w:sz w:val="24"/>
              </w:rPr>
              <w:t>龙净环保</w:t>
            </w:r>
          </w:p>
        </w:tc>
        <w:tc>
          <w:tcPr>
            <w:tcW w:w="2880" w:type="dxa"/>
            <w:vAlign w:val="center"/>
          </w:tcPr>
          <w:p w:rsidR="00430DF3" w:rsidRDefault="001E0321">
            <w:pPr>
              <w:jc w:val="right"/>
            </w:pPr>
            <w:r>
              <w:rPr>
                <w:color w:val="000000"/>
                <w:sz w:val="24"/>
              </w:rPr>
              <w:t>27,138,843.69</w:t>
            </w:r>
          </w:p>
        </w:tc>
        <w:tc>
          <w:tcPr>
            <w:tcW w:w="1620" w:type="dxa"/>
            <w:vAlign w:val="center"/>
          </w:tcPr>
          <w:p w:rsidR="00430DF3" w:rsidRDefault="001E0321">
            <w:pPr>
              <w:jc w:val="right"/>
            </w:pPr>
            <w:r>
              <w:rPr>
                <w:color w:val="000000"/>
                <w:sz w:val="24"/>
              </w:rPr>
              <w:t>6.97</w:t>
            </w:r>
          </w:p>
        </w:tc>
      </w:tr>
      <w:tr w:rsidR="00430DF3">
        <w:tc>
          <w:tcPr>
            <w:tcW w:w="870" w:type="dxa"/>
            <w:vAlign w:val="center"/>
          </w:tcPr>
          <w:p w:rsidR="00430DF3" w:rsidRDefault="001E0321">
            <w:pPr>
              <w:jc w:val="center"/>
            </w:pPr>
            <w:r>
              <w:rPr>
                <w:color w:val="000000"/>
                <w:sz w:val="24"/>
              </w:rPr>
              <w:t>66</w:t>
            </w:r>
          </w:p>
        </w:tc>
        <w:tc>
          <w:tcPr>
            <w:tcW w:w="1650" w:type="dxa"/>
            <w:vAlign w:val="center"/>
          </w:tcPr>
          <w:p w:rsidR="00430DF3" w:rsidRDefault="001E0321">
            <w:pPr>
              <w:jc w:val="center"/>
            </w:pPr>
            <w:r>
              <w:rPr>
                <w:color w:val="000000"/>
                <w:sz w:val="24"/>
              </w:rPr>
              <w:t>300369</w:t>
            </w:r>
          </w:p>
        </w:tc>
        <w:tc>
          <w:tcPr>
            <w:tcW w:w="1980" w:type="dxa"/>
            <w:vAlign w:val="center"/>
          </w:tcPr>
          <w:p w:rsidR="00430DF3" w:rsidRDefault="001E0321">
            <w:pPr>
              <w:jc w:val="center"/>
            </w:pPr>
            <w:r>
              <w:rPr>
                <w:color w:val="000000"/>
                <w:sz w:val="24"/>
              </w:rPr>
              <w:t>绿盟科技</w:t>
            </w:r>
          </w:p>
        </w:tc>
        <w:tc>
          <w:tcPr>
            <w:tcW w:w="2880" w:type="dxa"/>
            <w:vAlign w:val="center"/>
          </w:tcPr>
          <w:p w:rsidR="00430DF3" w:rsidRDefault="001E0321">
            <w:pPr>
              <w:jc w:val="right"/>
            </w:pPr>
            <w:r>
              <w:rPr>
                <w:color w:val="000000"/>
                <w:sz w:val="24"/>
              </w:rPr>
              <w:t>26,191,058.38</w:t>
            </w:r>
          </w:p>
        </w:tc>
        <w:tc>
          <w:tcPr>
            <w:tcW w:w="1620" w:type="dxa"/>
            <w:vAlign w:val="center"/>
          </w:tcPr>
          <w:p w:rsidR="00430DF3" w:rsidRDefault="001E0321">
            <w:pPr>
              <w:jc w:val="right"/>
            </w:pPr>
            <w:r>
              <w:rPr>
                <w:color w:val="000000"/>
                <w:sz w:val="24"/>
              </w:rPr>
              <w:t>6.72</w:t>
            </w:r>
          </w:p>
        </w:tc>
      </w:tr>
      <w:tr w:rsidR="00430DF3">
        <w:tc>
          <w:tcPr>
            <w:tcW w:w="870" w:type="dxa"/>
            <w:vAlign w:val="center"/>
          </w:tcPr>
          <w:p w:rsidR="00430DF3" w:rsidRDefault="001E0321">
            <w:pPr>
              <w:jc w:val="center"/>
            </w:pPr>
            <w:r>
              <w:rPr>
                <w:color w:val="000000"/>
                <w:sz w:val="24"/>
              </w:rPr>
              <w:t>67</w:t>
            </w:r>
          </w:p>
        </w:tc>
        <w:tc>
          <w:tcPr>
            <w:tcW w:w="1650" w:type="dxa"/>
            <w:vAlign w:val="center"/>
          </w:tcPr>
          <w:p w:rsidR="00430DF3" w:rsidRDefault="001E0321">
            <w:pPr>
              <w:jc w:val="center"/>
            </w:pPr>
            <w:r>
              <w:rPr>
                <w:color w:val="000000"/>
                <w:sz w:val="24"/>
              </w:rPr>
              <w:t>601799</w:t>
            </w:r>
          </w:p>
        </w:tc>
        <w:tc>
          <w:tcPr>
            <w:tcW w:w="1980" w:type="dxa"/>
            <w:vAlign w:val="center"/>
          </w:tcPr>
          <w:p w:rsidR="00430DF3" w:rsidRDefault="001E0321">
            <w:pPr>
              <w:jc w:val="center"/>
            </w:pPr>
            <w:r>
              <w:rPr>
                <w:color w:val="000000"/>
                <w:sz w:val="24"/>
              </w:rPr>
              <w:t>星宇股份</w:t>
            </w:r>
          </w:p>
        </w:tc>
        <w:tc>
          <w:tcPr>
            <w:tcW w:w="2880" w:type="dxa"/>
            <w:vAlign w:val="center"/>
          </w:tcPr>
          <w:p w:rsidR="00430DF3" w:rsidRDefault="001E0321">
            <w:pPr>
              <w:jc w:val="right"/>
            </w:pPr>
            <w:r>
              <w:rPr>
                <w:color w:val="000000"/>
                <w:sz w:val="24"/>
              </w:rPr>
              <w:t>25,908,859.36</w:t>
            </w:r>
          </w:p>
        </w:tc>
        <w:tc>
          <w:tcPr>
            <w:tcW w:w="1620" w:type="dxa"/>
            <w:vAlign w:val="center"/>
          </w:tcPr>
          <w:p w:rsidR="00430DF3" w:rsidRDefault="001E0321">
            <w:pPr>
              <w:jc w:val="right"/>
            </w:pPr>
            <w:r>
              <w:rPr>
                <w:color w:val="000000"/>
                <w:sz w:val="24"/>
              </w:rPr>
              <w:t>6.65</w:t>
            </w:r>
          </w:p>
        </w:tc>
      </w:tr>
      <w:tr w:rsidR="00430DF3">
        <w:tc>
          <w:tcPr>
            <w:tcW w:w="870" w:type="dxa"/>
            <w:vAlign w:val="center"/>
          </w:tcPr>
          <w:p w:rsidR="00430DF3" w:rsidRDefault="001E0321">
            <w:pPr>
              <w:jc w:val="center"/>
            </w:pPr>
            <w:r>
              <w:rPr>
                <w:color w:val="000000"/>
                <w:sz w:val="24"/>
              </w:rPr>
              <w:t>68</w:t>
            </w:r>
          </w:p>
        </w:tc>
        <w:tc>
          <w:tcPr>
            <w:tcW w:w="1650" w:type="dxa"/>
            <w:vAlign w:val="center"/>
          </w:tcPr>
          <w:p w:rsidR="00430DF3" w:rsidRDefault="001E0321">
            <w:pPr>
              <w:jc w:val="center"/>
            </w:pPr>
            <w:r>
              <w:rPr>
                <w:color w:val="000000"/>
                <w:sz w:val="24"/>
              </w:rPr>
              <w:t>000651</w:t>
            </w:r>
          </w:p>
        </w:tc>
        <w:tc>
          <w:tcPr>
            <w:tcW w:w="1980" w:type="dxa"/>
            <w:vAlign w:val="center"/>
          </w:tcPr>
          <w:p w:rsidR="00430DF3" w:rsidRDefault="001E0321">
            <w:pPr>
              <w:jc w:val="center"/>
            </w:pPr>
            <w:r>
              <w:rPr>
                <w:color w:val="000000"/>
                <w:sz w:val="24"/>
              </w:rPr>
              <w:t>格力电器</w:t>
            </w:r>
          </w:p>
        </w:tc>
        <w:tc>
          <w:tcPr>
            <w:tcW w:w="2880" w:type="dxa"/>
            <w:vAlign w:val="center"/>
          </w:tcPr>
          <w:p w:rsidR="00430DF3" w:rsidRDefault="001E0321">
            <w:pPr>
              <w:jc w:val="right"/>
            </w:pPr>
            <w:r>
              <w:rPr>
                <w:color w:val="000000"/>
                <w:sz w:val="24"/>
              </w:rPr>
              <w:t>22,607,285.96</w:t>
            </w:r>
          </w:p>
        </w:tc>
        <w:tc>
          <w:tcPr>
            <w:tcW w:w="1620" w:type="dxa"/>
            <w:vAlign w:val="center"/>
          </w:tcPr>
          <w:p w:rsidR="00430DF3" w:rsidRDefault="001E0321">
            <w:pPr>
              <w:jc w:val="right"/>
            </w:pPr>
            <w:r>
              <w:rPr>
                <w:color w:val="000000"/>
                <w:sz w:val="24"/>
              </w:rPr>
              <w:t>5.80</w:t>
            </w:r>
          </w:p>
        </w:tc>
      </w:tr>
      <w:tr w:rsidR="00430DF3">
        <w:tc>
          <w:tcPr>
            <w:tcW w:w="870" w:type="dxa"/>
            <w:vAlign w:val="center"/>
          </w:tcPr>
          <w:p w:rsidR="00430DF3" w:rsidRDefault="001E0321">
            <w:pPr>
              <w:jc w:val="center"/>
            </w:pPr>
            <w:r>
              <w:rPr>
                <w:color w:val="000000"/>
                <w:sz w:val="24"/>
              </w:rPr>
              <w:t>69</w:t>
            </w:r>
          </w:p>
        </w:tc>
        <w:tc>
          <w:tcPr>
            <w:tcW w:w="1650" w:type="dxa"/>
            <w:vAlign w:val="center"/>
          </w:tcPr>
          <w:p w:rsidR="00430DF3" w:rsidRDefault="001E0321">
            <w:pPr>
              <w:jc w:val="center"/>
            </w:pPr>
            <w:r>
              <w:rPr>
                <w:color w:val="000000"/>
                <w:sz w:val="24"/>
              </w:rPr>
              <w:t>300600</w:t>
            </w:r>
          </w:p>
        </w:tc>
        <w:tc>
          <w:tcPr>
            <w:tcW w:w="1980" w:type="dxa"/>
            <w:vAlign w:val="center"/>
          </w:tcPr>
          <w:p w:rsidR="00430DF3" w:rsidRDefault="001E0321">
            <w:pPr>
              <w:jc w:val="center"/>
            </w:pPr>
            <w:r>
              <w:rPr>
                <w:color w:val="000000"/>
                <w:sz w:val="24"/>
              </w:rPr>
              <w:t>瑞特股份</w:t>
            </w:r>
          </w:p>
        </w:tc>
        <w:tc>
          <w:tcPr>
            <w:tcW w:w="2880" w:type="dxa"/>
            <w:vAlign w:val="center"/>
          </w:tcPr>
          <w:p w:rsidR="00430DF3" w:rsidRDefault="001E0321">
            <w:pPr>
              <w:jc w:val="right"/>
            </w:pPr>
            <w:r>
              <w:rPr>
                <w:color w:val="000000"/>
                <w:sz w:val="24"/>
              </w:rPr>
              <w:t>21,525,684.92</w:t>
            </w:r>
          </w:p>
        </w:tc>
        <w:tc>
          <w:tcPr>
            <w:tcW w:w="1620" w:type="dxa"/>
            <w:vAlign w:val="center"/>
          </w:tcPr>
          <w:p w:rsidR="00430DF3" w:rsidRDefault="001E0321">
            <w:pPr>
              <w:jc w:val="right"/>
            </w:pPr>
            <w:r>
              <w:rPr>
                <w:color w:val="000000"/>
                <w:sz w:val="24"/>
              </w:rPr>
              <w:t>5.53</w:t>
            </w:r>
          </w:p>
        </w:tc>
      </w:tr>
      <w:tr w:rsidR="00430DF3">
        <w:tc>
          <w:tcPr>
            <w:tcW w:w="870" w:type="dxa"/>
            <w:vAlign w:val="center"/>
          </w:tcPr>
          <w:p w:rsidR="00430DF3" w:rsidRDefault="001E0321">
            <w:pPr>
              <w:jc w:val="center"/>
            </w:pPr>
            <w:r>
              <w:rPr>
                <w:color w:val="000000"/>
                <w:sz w:val="24"/>
              </w:rPr>
              <w:t>70</w:t>
            </w:r>
          </w:p>
        </w:tc>
        <w:tc>
          <w:tcPr>
            <w:tcW w:w="1650" w:type="dxa"/>
            <w:vAlign w:val="center"/>
          </w:tcPr>
          <w:p w:rsidR="00430DF3" w:rsidRDefault="001E0321">
            <w:pPr>
              <w:jc w:val="center"/>
            </w:pPr>
            <w:r>
              <w:rPr>
                <w:color w:val="000000"/>
                <w:sz w:val="24"/>
              </w:rPr>
              <w:t>002019</w:t>
            </w:r>
          </w:p>
        </w:tc>
        <w:tc>
          <w:tcPr>
            <w:tcW w:w="1980" w:type="dxa"/>
            <w:vAlign w:val="center"/>
          </w:tcPr>
          <w:p w:rsidR="00430DF3" w:rsidRDefault="001E0321">
            <w:pPr>
              <w:jc w:val="center"/>
            </w:pPr>
            <w:r>
              <w:rPr>
                <w:color w:val="000000"/>
                <w:sz w:val="24"/>
              </w:rPr>
              <w:t>亿帆医药</w:t>
            </w:r>
          </w:p>
        </w:tc>
        <w:tc>
          <w:tcPr>
            <w:tcW w:w="2880" w:type="dxa"/>
            <w:vAlign w:val="center"/>
          </w:tcPr>
          <w:p w:rsidR="00430DF3" w:rsidRDefault="001E0321">
            <w:pPr>
              <w:jc w:val="right"/>
            </w:pPr>
            <w:r>
              <w:rPr>
                <w:color w:val="000000"/>
                <w:sz w:val="24"/>
              </w:rPr>
              <w:t>21,050,531.60</w:t>
            </w:r>
          </w:p>
        </w:tc>
        <w:tc>
          <w:tcPr>
            <w:tcW w:w="1620" w:type="dxa"/>
            <w:vAlign w:val="center"/>
          </w:tcPr>
          <w:p w:rsidR="00430DF3" w:rsidRDefault="001E0321">
            <w:pPr>
              <w:jc w:val="right"/>
            </w:pPr>
            <w:r>
              <w:rPr>
                <w:color w:val="000000"/>
                <w:sz w:val="24"/>
              </w:rPr>
              <w:t>5.40</w:t>
            </w:r>
          </w:p>
        </w:tc>
      </w:tr>
      <w:tr w:rsidR="00430DF3">
        <w:tc>
          <w:tcPr>
            <w:tcW w:w="870" w:type="dxa"/>
            <w:vAlign w:val="center"/>
          </w:tcPr>
          <w:p w:rsidR="00430DF3" w:rsidRDefault="001E0321">
            <w:pPr>
              <w:jc w:val="center"/>
            </w:pPr>
            <w:r>
              <w:rPr>
                <w:color w:val="000000"/>
                <w:sz w:val="24"/>
              </w:rPr>
              <w:t>71</w:t>
            </w:r>
          </w:p>
        </w:tc>
        <w:tc>
          <w:tcPr>
            <w:tcW w:w="1650" w:type="dxa"/>
            <w:vAlign w:val="center"/>
          </w:tcPr>
          <w:p w:rsidR="00430DF3" w:rsidRDefault="001E0321">
            <w:pPr>
              <w:jc w:val="center"/>
            </w:pPr>
            <w:r>
              <w:rPr>
                <w:color w:val="000000"/>
                <w:sz w:val="24"/>
              </w:rPr>
              <w:t>000001</w:t>
            </w:r>
          </w:p>
        </w:tc>
        <w:tc>
          <w:tcPr>
            <w:tcW w:w="1980" w:type="dxa"/>
            <w:vAlign w:val="center"/>
          </w:tcPr>
          <w:p w:rsidR="00430DF3" w:rsidRDefault="001E0321">
            <w:pPr>
              <w:jc w:val="center"/>
            </w:pPr>
            <w:r>
              <w:rPr>
                <w:color w:val="000000"/>
                <w:sz w:val="24"/>
              </w:rPr>
              <w:t>平安银行</w:t>
            </w:r>
          </w:p>
        </w:tc>
        <w:tc>
          <w:tcPr>
            <w:tcW w:w="2880" w:type="dxa"/>
            <w:vAlign w:val="center"/>
          </w:tcPr>
          <w:p w:rsidR="00430DF3" w:rsidRDefault="001E0321">
            <w:pPr>
              <w:jc w:val="right"/>
            </w:pPr>
            <w:r>
              <w:rPr>
                <w:color w:val="000000"/>
                <w:sz w:val="24"/>
              </w:rPr>
              <w:t>20,761,613.66</w:t>
            </w:r>
          </w:p>
        </w:tc>
        <w:tc>
          <w:tcPr>
            <w:tcW w:w="1620" w:type="dxa"/>
            <w:vAlign w:val="center"/>
          </w:tcPr>
          <w:p w:rsidR="00430DF3" w:rsidRDefault="001E0321">
            <w:pPr>
              <w:jc w:val="right"/>
            </w:pPr>
            <w:r>
              <w:rPr>
                <w:color w:val="000000"/>
                <w:sz w:val="24"/>
              </w:rPr>
              <w:t>5.33</w:t>
            </w:r>
          </w:p>
        </w:tc>
      </w:tr>
      <w:tr w:rsidR="00430DF3">
        <w:tc>
          <w:tcPr>
            <w:tcW w:w="870" w:type="dxa"/>
            <w:vAlign w:val="center"/>
          </w:tcPr>
          <w:p w:rsidR="00430DF3" w:rsidRDefault="001E0321">
            <w:pPr>
              <w:jc w:val="center"/>
            </w:pPr>
            <w:r>
              <w:rPr>
                <w:color w:val="000000"/>
                <w:sz w:val="24"/>
              </w:rPr>
              <w:t>72</w:t>
            </w:r>
          </w:p>
        </w:tc>
        <w:tc>
          <w:tcPr>
            <w:tcW w:w="1650" w:type="dxa"/>
            <w:vAlign w:val="center"/>
          </w:tcPr>
          <w:p w:rsidR="00430DF3" w:rsidRDefault="001E0321">
            <w:pPr>
              <w:jc w:val="center"/>
            </w:pPr>
            <w:r>
              <w:rPr>
                <w:color w:val="000000"/>
                <w:sz w:val="24"/>
              </w:rPr>
              <w:t>601607</w:t>
            </w:r>
          </w:p>
        </w:tc>
        <w:tc>
          <w:tcPr>
            <w:tcW w:w="1980" w:type="dxa"/>
            <w:vAlign w:val="center"/>
          </w:tcPr>
          <w:p w:rsidR="00430DF3" w:rsidRDefault="001E0321">
            <w:pPr>
              <w:jc w:val="center"/>
            </w:pPr>
            <w:r>
              <w:rPr>
                <w:color w:val="000000"/>
                <w:sz w:val="24"/>
              </w:rPr>
              <w:t>上海医药</w:t>
            </w:r>
          </w:p>
        </w:tc>
        <w:tc>
          <w:tcPr>
            <w:tcW w:w="2880" w:type="dxa"/>
            <w:vAlign w:val="center"/>
          </w:tcPr>
          <w:p w:rsidR="00430DF3" w:rsidRDefault="001E0321">
            <w:pPr>
              <w:jc w:val="right"/>
            </w:pPr>
            <w:r>
              <w:rPr>
                <w:color w:val="000000"/>
                <w:sz w:val="24"/>
              </w:rPr>
              <w:t>19,406,045.59</w:t>
            </w:r>
          </w:p>
        </w:tc>
        <w:tc>
          <w:tcPr>
            <w:tcW w:w="1620" w:type="dxa"/>
            <w:vAlign w:val="center"/>
          </w:tcPr>
          <w:p w:rsidR="00430DF3" w:rsidRDefault="001E0321">
            <w:pPr>
              <w:jc w:val="right"/>
            </w:pPr>
            <w:r>
              <w:rPr>
                <w:color w:val="000000"/>
                <w:sz w:val="24"/>
              </w:rPr>
              <w:t>4.98</w:t>
            </w:r>
          </w:p>
        </w:tc>
      </w:tr>
      <w:tr w:rsidR="00430DF3">
        <w:tc>
          <w:tcPr>
            <w:tcW w:w="870" w:type="dxa"/>
            <w:vAlign w:val="center"/>
          </w:tcPr>
          <w:p w:rsidR="00430DF3" w:rsidRDefault="001E0321">
            <w:pPr>
              <w:jc w:val="center"/>
            </w:pPr>
            <w:r>
              <w:rPr>
                <w:color w:val="000000"/>
                <w:sz w:val="24"/>
              </w:rPr>
              <w:t>73</w:t>
            </w:r>
          </w:p>
        </w:tc>
        <w:tc>
          <w:tcPr>
            <w:tcW w:w="1650" w:type="dxa"/>
            <w:vAlign w:val="center"/>
          </w:tcPr>
          <w:p w:rsidR="00430DF3" w:rsidRDefault="001E0321">
            <w:pPr>
              <w:jc w:val="center"/>
            </w:pPr>
            <w:r>
              <w:rPr>
                <w:color w:val="000000"/>
                <w:sz w:val="24"/>
              </w:rPr>
              <w:t>300294</w:t>
            </w:r>
          </w:p>
        </w:tc>
        <w:tc>
          <w:tcPr>
            <w:tcW w:w="1980" w:type="dxa"/>
            <w:vAlign w:val="center"/>
          </w:tcPr>
          <w:p w:rsidR="00430DF3" w:rsidRDefault="001E0321">
            <w:pPr>
              <w:jc w:val="center"/>
            </w:pPr>
            <w:r>
              <w:rPr>
                <w:color w:val="000000"/>
                <w:sz w:val="24"/>
              </w:rPr>
              <w:t>博雅生物</w:t>
            </w:r>
          </w:p>
        </w:tc>
        <w:tc>
          <w:tcPr>
            <w:tcW w:w="2880" w:type="dxa"/>
            <w:vAlign w:val="center"/>
          </w:tcPr>
          <w:p w:rsidR="00430DF3" w:rsidRDefault="001E0321">
            <w:pPr>
              <w:jc w:val="right"/>
            </w:pPr>
            <w:r>
              <w:rPr>
                <w:color w:val="000000"/>
                <w:sz w:val="24"/>
              </w:rPr>
              <w:t>18,717,556.47</w:t>
            </w:r>
          </w:p>
        </w:tc>
        <w:tc>
          <w:tcPr>
            <w:tcW w:w="1620" w:type="dxa"/>
            <w:vAlign w:val="center"/>
          </w:tcPr>
          <w:p w:rsidR="00430DF3" w:rsidRDefault="001E0321">
            <w:pPr>
              <w:jc w:val="right"/>
            </w:pPr>
            <w:r>
              <w:rPr>
                <w:color w:val="000000"/>
                <w:sz w:val="24"/>
              </w:rPr>
              <w:t>4.81</w:t>
            </w:r>
          </w:p>
        </w:tc>
      </w:tr>
      <w:tr w:rsidR="00430DF3">
        <w:tc>
          <w:tcPr>
            <w:tcW w:w="870" w:type="dxa"/>
            <w:vAlign w:val="center"/>
          </w:tcPr>
          <w:p w:rsidR="00430DF3" w:rsidRDefault="001E0321">
            <w:pPr>
              <w:jc w:val="center"/>
            </w:pPr>
            <w:r>
              <w:rPr>
                <w:color w:val="000000"/>
                <w:sz w:val="24"/>
              </w:rPr>
              <w:t>74</w:t>
            </w:r>
          </w:p>
        </w:tc>
        <w:tc>
          <w:tcPr>
            <w:tcW w:w="1650" w:type="dxa"/>
            <w:vAlign w:val="center"/>
          </w:tcPr>
          <w:p w:rsidR="00430DF3" w:rsidRDefault="001E0321">
            <w:pPr>
              <w:jc w:val="center"/>
            </w:pPr>
            <w:r>
              <w:rPr>
                <w:color w:val="000000"/>
                <w:sz w:val="24"/>
              </w:rPr>
              <w:t>600741</w:t>
            </w:r>
          </w:p>
        </w:tc>
        <w:tc>
          <w:tcPr>
            <w:tcW w:w="1980" w:type="dxa"/>
            <w:vAlign w:val="center"/>
          </w:tcPr>
          <w:p w:rsidR="00430DF3" w:rsidRDefault="001E0321">
            <w:pPr>
              <w:jc w:val="center"/>
            </w:pPr>
            <w:r>
              <w:rPr>
                <w:color w:val="000000"/>
                <w:sz w:val="24"/>
              </w:rPr>
              <w:t>华域汽车</w:t>
            </w:r>
          </w:p>
        </w:tc>
        <w:tc>
          <w:tcPr>
            <w:tcW w:w="2880" w:type="dxa"/>
            <w:vAlign w:val="center"/>
          </w:tcPr>
          <w:p w:rsidR="00430DF3" w:rsidRDefault="001E0321">
            <w:pPr>
              <w:jc w:val="right"/>
            </w:pPr>
            <w:r>
              <w:rPr>
                <w:color w:val="000000"/>
                <w:sz w:val="24"/>
              </w:rPr>
              <w:t>18,113,622.70</w:t>
            </w:r>
          </w:p>
        </w:tc>
        <w:tc>
          <w:tcPr>
            <w:tcW w:w="1620" w:type="dxa"/>
            <w:vAlign w:val="center"/>
          </w:tcPr>
          <w:p w:rsidR="00430DF3" w:rsidRDefault="001E0321">
            <w:pPr>
              <w:jc w:val="right"/>
            </w:pPr>
            <w:r>
              <w:rPr>
                <w:color w:val="000000"/>
                <w:sz w:val="24"/>
              </w:rPr>
              <w:t>4.65</w:t>
            </w:r>
          </w:p>
        </w:tc>
      </w:tr>
      <w:tr w:rsidR="00430DF3">
        <w:tc>
          <w:tcPr>
            <w:tcW w:w="870" w:type="dxa"/>
            <w:vAlign w:val="center"/>
          </w:tcPr>
          <w:p w:rsidR="00430DF3" w:rsidRDefault="001E0321">
            <w:pPr>
              <w:jc w:val="center"/>
            </w:pPr>
            <w:r>
              <w:rPr>
                <w:color w:val="000000"/>
                <w:sz w:val="24"/>
              </w:rPr>
              <w:t>75</w:t>
            </w:r>
          </w:p>
        </w:tc>
        <w:tc>
          <w:tcPr>
            <w:tcW w:w="1650" w:type="dxa"/>
            <w:vAlign w:val="center"/>
          </w:tcPr>
          <w:p w:rsidR="00430DF3" w:rsidRDefault="001E0321">
            <w:pPr>
              <w:jc w:val="center"/>
            </w:pPr>
            <w:r>
              <w:rPr>
                <w:color w:val="000000"/>
                <w:sz w:val="24"/>
              </w:rPr>
              <w:t>000703</w:t>
            </w:r>
          </w:p>
        </w:tc>
        <w:tc>
          <w:tcPr>
            <w:tcW w:w="1980" w:type="dxa"/>
            <w:vAlign w:val="center"/>
          </w:tcPr>
          <w:p w:rsidR="00430DF3" w:rsidRDefault="001E0321">
            <w:pPr>
              <w:jc w:val="center"/>
            </w:pPr>
            <w:r>
              <w:rPr>
                <w:color w:val="000000"/>
                <w:sz w:val="24"/>
              </w:rPr>
              <w:t>恒逸石化</w:t>
            </w:r>
          </w:p>
        </w:tc>
        <w:tc>
          <w:tcPr>
            <w:tcW w:w="2880" w:type="dxa"/>
            <w:vAlign w:val="center"/>
          </w:tcPr>
          <w:p w:rsidR="00430DF3" w:rsidRDefault="001E0321">
            <w:pPr>
              <w:jc w:val="right"/>
            </w:pPr>
            <w:r>
              <w:rPr>
                <w:color w:val="000000"/>
                <w:sz w:val="24"/>
              </w:rPr>
              <w:t>17,994,308.19</w:t>
            </w:r>
          </w:p>
        </w:tc>
        <w:tc>
          <w:tcPr>
            <w:tcW w:w="1620" w:type="dxa"/>
            <w:vAlign w:val="center"/>
          </w:tcPr>
          <w:p w:rsidR="00430DF3" w:rsidRDefault="001E0321">
            <w:pPr>
              <w:jc w:val="right"/>
            </w:pPr>
            <w:r>
              <w:rPr>
                <w:color w:val="000000"/>
                <w:sz w:val="24"/>
              </w:rPr>
              <w:t>4.62</w:t>
            </w:r>
          </w:p>
        </w:tc>
      </w:tr>
      <w:tr w:rsidR="00430DF3">
        <w:tc>
          <w:tcPr>
            <w:tcW w:w="870" w:type="dxa"/>
            <w:vAlign w:val="center"/>
          </w:tcPr>
          <w:p w:rsidR="00430DF3" w:rsidRDefault="001E0321">
            <w:pPr>
              <w:jc w:val="center"/>
            </w:pPr>
            <w:r>
              <w:rPr>
                <w:color w:val="000000"/>
                <w:sz w:val="24"/>
              </w:rPr>
              <w:t>76</w:t>
            </w:r>
          </w:p>
        </w:tc>
        <w:tc>
          <w:tcPr>
            <w:tcW w:w="1650" w:type="dxa"/>
            <w:vAlign w:val="center"/>
          </w:tcPr>
          <w:p w:rsidR="00430DF3" w:rsidRDefault="001E0321">
            <w:pPr>
              <w:jc w:val="center"/>
            </w:pPr>
            <w:r>
              <w:rPr>
                <w:color w:val="000000"/>
                <w:sz w:val="24"/>
              </w:rPr>
              <w:t>603040</w:t>
            </w:r>
          </w:p>
        </w:tc>
        <w:tc>
          <w:tcPr>
            <w:tcW w:w="1980" w:type="dxa"/>
            <w:vAlign w:val="center"/>
          </w:tcPr>
          <w:p w:rsidR="00430DF3" w:rsidRDefault="001E0321">
            <w:pPr>
              <w:jc w:val="center"/>
            </w:pPr>
            <w:r>
              <w:rPr>
                <w:color w:val="000000"/>
                <w:sz w:val="24"/>
              </w:rPr>
              <w:t>新坐标</w:t>
            </w:r>
          </w:p>
        </w:tc>
        <w:tc>
          <w:tcPr>
            <w:tcW w:w="2880" w:type="dxa"/>
            <w:vAlign w:val="center"/>
          </w:tcPr>
          <w:p w:rsidR="00430DF3" w:rsidRDefault="001E0321">
            <w:pPr>
              <w:jc w:val="right"/>
            </w:pPr>
            <w:r>
              <w:rPr>
                <w:color w:val="000000"/>
                <w:sz w:val="24"/>
              </w:rPr>
              <w:t>16,810,199.45</w:t>
            </w:r>
          </w:p>
        </w:tc>
        <w:tc>
          <w:tcPr>
            <w:tcW w:w="1620" w:type="dxa"/>
            <w:vAlign w:val="center"/>
          </w:tcPr>
          <w:p w:rsidR="00430DF3" w:rsidRDefault="001E0321">
            <w:pPr>
              <w:jc w:val="right"/>
            </w:pPr>
            <w:r>
              <w:rPr>
                <w:color w:val="000000"/>
                <w:sz w:val="24"/>
              </w:rPr>
              <w:t>4.32</w:t>
            </w:r>
          </w:p>
        </w:tc>
      </w:tr>
      <w:tr w:rsidR="00430DF3">
        <w:tc>
          <w:tcPr>
            <w:tcW w:w="870" w:type="dxa"/>
            <w:vAlign w:val="center"/>
          </w:tcPr>
          <w:p w:rsidR="00430DF3" w:rsidRDefault="001E0321">
            <w:pPr>
              <w:jc w:val="center"/>
            </w:pPr>
            <w:r>
              <w:rPr>
                <w:color w:val="000000"/>
                <w:sz w:val="24"/>
              </w:rPr>
              <w:t>77</w:t>
            </w:r>
          </w:p>
        </w:tc>
        <w:tc>
          <w:tcPr>
            <w:tcW w:w="1650" w:type="dxa"/>
            <w:vAlign w:val="center"/>
          </w:tcPr>
          <w:p w:rsidR="00430DF3" w:rsidRDefault="001E0321">
            <w:pPr>
              <w:jc w:val="center"/>
            </w:pPr>
            <w:r>
              <w:rPr>
                <w:color w:val="000000"/>
                <w:sz w:val="24"/>
              </w:rPr>
              <w:t>600346</w:t>
            </w:r>
          </w:p>
        </w:tc>
        <w:tc>
          <w:tcPr>
            <w:tcW w:w="1980" w:type="dxa"/>
            <w:vAlign w:val="center"/>
          </w:tcPr>
          <w:p w:rsidR="00430DF3" w:rsidRDefault="001E0321">
            <w:pPr>
              <w:jc w:val="center"/>
            </w:pPr>
            <w:r>
              <w:rPr>
                <w:color w:val="000000"/>
                <w:sz w:val="24"/>
              </w:rPr>
              <w:t>恒力股份</w:t>
            </w:r>
          </w:p>
        </w:tc>
        <w:tc>
          <w:tcPr>
            <w:tcW w:w="2880" w:type="dxa"/>
            <w:vAlign w:val="center"/>
          </w:tcPr>
          <w:p w:rsidR="00430DF3" w:rsidRDefault="001E0321">
            <w:pPr>
              <w:jc w:val="right"/>
            </w:pPr>
            <w:r>
              <w:rPr>
                <w:color w:val="000000"/>
                <w:sz w:val="24"/>
              </w:rPr>
              <w:t>16,560,003.96</w:t>
            </w:r>
          </w:p>
        </w:tc>
        <w:tc>
          <w:tcPr>
            <w:tcW w:w="1620" w:type="dxa"/>
            <w:vAlign w:val="center"/>
          </w:tcPr>
          <w:p w:rsidR="00430DF3" w:rsidRDefault="001E0321">
            <w:pPr>
              <w:jc w:val="right"/>
            </w:pPr>
            <w:r>
              <w:rPr>
                <w:color w:val="000000"/>
                <w:sz w:val="24"/>
              </w:rPr>
              <w:t>4.25</w:t>
            </w:r>
          </w:p>
        </w:tc>
      </w:tr>
      <w:tr w:rsidR="00430DF3">
        <w:tc>
          <w:tcPr>
            <w:tcW w:w="870" w:type="dxa"/>
            <w:vAlign w:val="center"/>
          </w:tcPr>
          <w:p w:rsidR="00430DF3" w:rsidRDefault="001E0321">
            <w:pPr>
              <w:jc w:val="center"/>
            </w:pPr>
            <w:r>
              <w:rPr>
                <w:color w:val="000000"/>
                <w:sz w:val="24"/>
              </w:rPr>
              <w:t>78</w:t>
            </w:r>
          </w:p>
        </w:tc>
        <w:tc>
          <w:tcPr>
            <w:tcW w:w="1650" w:type="dxa"/>
            <w:vAlign w:val="center"/>
          </w:tcPr>
          <w:p w:rsidR="00430DF3" w:rsidRDefault="001E0321">
            <w:pPr>
              <w:jc w:val="center"/>
            </w:pPr>
            <w:r>
              <w:rPr>
                <w:color w:val="000000"/>
                <w:sz w:val="24"/>
              </w:rPr>
              <w:t>000960</w:t>
            </w:r>
          </w:p>
        </w:tc>
        <w:tc>
          <w:tcPr>
            <w:tcW w:w="1980" w:type="dxa"/>
            <w:vAlign w:val="center"/>
          </w:tcPr>
          <w:p w:rsidR="00430DF3" w:rsidRDefault="001E0321">
            <w:pPr>
              <w:jc w:val="center"/>
            </w:pPr>
            <w:r>
              <w:rPr>
                <w:color w:val="000000"/>
                <w:sz w:val="24"/>
              </w:rPr>
              <w:t>锡业股份</w:t>
            </w:r>
          </w:p>
        </w:tc>
        <w:tc>
          <w:tcPr>
            <w:tcW w:w="2880" w:type="dxa"/>
            <w:vAlign w:val="center"/>
          </w:tcPr>
          <w:p w:rsidR="00430DF3" w:rsidRDefault="001E0321">
            <w:pPr>
              <w:jc w:val="right"/>
            </w:pPr>
            <w:r>
              <w:rPr>
                <w:color w:val="000000"/>
                <w:sz w:val="24"/>
              </w:rPr>
              <w:t>16,069,222.00</w:t>
            </w:r>
          </w:p>
        </w:tc>
        <w:tc>
          <w:tcPr>
            <w:tcW w:w="1620" w:type="dxa"/>
            <w:vAlign w:val="center"/>
          </w:tcPr>
          <w:p w:rsidR="00430DF3" w:rsidRDefault="001E0321">
            <w:pPr>
              <w:jc w:val="right"/>
            </w:pPr>
            <w:r>
              <w:rPr>
                <w:color w:val="000000"/>
                <w:sz w:val="24"/>
              </w:rPr>
              <w:t>4.13</w:t>
            </w:r>
          </w:p>
        </w:tc>
      </w:tr>
      <w:tr w:rsidR="00430DF3">
        <w:tc>
          <w:tcPr>
            <w:tcW w:w="870" w:type="dxa"/>
            <w:vAlign w:val="center"/>
          </w:tcPr>
          <w:p w:rsidR="00430DF3" w:rsidRDefault="001E0321">
            <w:pPr>
              <w:jc w:val="center"/>
            </w:pPr>
            <w:r>
              <w:rPr>
                <w:color w:val="000000"/>
                <w:sz w:val="24"/>
              </w:rPr>
              <w:t>79</w:t>
            </w:r>
          </w:p>
        </w:tc>
        <w:tc>
          <w:tcPr>
            <w:tcW w:w="1650" w:type="dxa"/>
            <w:vAlign w:val="center"/>
          </w:tcPr>
          <w:p w:rsidR="00430DF3" w:rsidRDefault="001E0321">
            <w:pPr>
              <w:jc w:val="center"/>
            </w:pPr>
            <w:r>
              <w:rPr>
                <w:color w:val="000000"/>
                <w:sz w:val="24"/>
              </w:rPr>
              <w:t>600612</w:t>
            </w:r>
          </w:p>
        </w:tc>
        <w:tc>
          <w:tcPr>
            <w:tcW w:w="1980" w:type="dxa"/>
            <w:vAlign w:val="center"/>
          </w:tcPr>
          <w:p w:rsidR="00430DF3" w:rsidRDefault="001E0321">
            <w:pPr>
              <w:jc w:val="center"/>
            </w:pPr>
            <w:r>
              <w:rPr>
                <w:color w:val="000000"/>
                <w:sz w:val="24"/>
              </w:rPr>
              <w:t>老凤祥</w:t>
            </w:r>
          </w:p>
        </w:tc>
        <w:tc>
          <w:tcPr>
            <w:tcW w:w="2880" w:type="dxa"/>
            <w:vAlign w:val="center"/>
          </w:tcPr>
          <w:p w:rsidR="00430DF3" w:rsidRDefault="001E0321">
            <w:pPr>
              <w:jc w:val="right"/>
            </w:pPr>
            <w:r>
              <w:rPr>
                <w:color w:val="000000"/>
                <w:sz w:val="24"/>
              </w:rPr>
              <w:t>15,667,317.51</w:t>
            </w:r>
          </w:p>
        </w:tc>
        <w:tc>
          <w:tcPr>
            <w:tcW w:w="1620" w:type="dxa"/>
            <w:vAlign w:val="center"/>
          </w:tcPr>
          <w:p w:rsidR="00430DF3" w:rsidRDefault="001E0321">
            <w:pPr>
              <w:jc w:val="right"/>
            </w:pPr>
            <w:r>
              <w:rPr>
                <w:color w:val="000000"/>
                <w:sz w:val="24"/>
              </w:rPr>
              <w:t>4.02</w:t>
            </w:r>
          </w:p>
        </w:tc>
      </w:tr>
      <w:tr w:rsidR="00430DF3">
        <w:tc>
          <w:tcPr>
            <w:tcW w:w="870" w:type="dxa"/>
            <w:vAlign w:val="center"/>
          </w:tcPr>
          <w:p w:rsidR="00430DF3" w:rsidRDefault="001E0321">
            <w:pPr>
              <w:jc w:val="center"/>
            </w:pPr>
            <w:r>
              <w:rPr>
                <w:color w:val="000000"/>
                <w:sz w:val="24"/>
              </w:rPr>
              <w:t>80</w:t>
            </w:r>
          </w:p>
        </w:tc>
        <w:tc>
          <w:tcPr>
            <w:tcW w:w="1650" w:type="dxa"/>
            <w:vAlign w:val="center"/>
          </w:tcPr>
          <w:p w:rsidR="00430DF3" w:rsidRDefault="001E0321">
            <w:pPr>
              <w:jc w:val="center"/>
            </w:pPr>
            <w:r>
              <w:rPr>
                <w:color w:val="000000"/>
                <w:sz w:val="24"/>
              </w:rPr>
              <w:t>603939</w:t>
            </w:r>
          </w:p>
        </w:tc>
        <w:tc>
          <w:tcPr>
            <w:tcW w:w="1980" w:type="dxa"/>
            <w:vAlign w:val="center"/>
          </w:tcPr>
          <w:p w:rsidR="00430DF3" w:rsidRDefault="001E0321">
            <w:pPr>
              <w:jc w:val="center"/>
            </w:pPr>
            <w:r>
              <w:rPr>
                <w:color w:val="000000"/>
                <w:sz w:val="24"/>
              </w:rPr>
              <w:t>益丰药房</w:t>
            </w:r>
          </w:p>
        </w:tc>
        <w:tc>
          <w:tcPr>
            <w:tcW w:w="2880" w:type="dxa"/>
            <w:vAlign w:val="center"/>
          </w:tcPr>
          <w:p w:rsidR="00430DF3" w:rsidRDefault="001E0321">
            <w:pPr>
              <w:jc w:val="right"/>
            </w:pPr>
            <w:r>
              <w:rPr>
                <w:color w:val="000000"/>
                <w:sz w:val="24"/>
              </w:rPr>
              <w:t>15,087,585.38</w:t>
            </w:r>
          </w:p>
        </w:tc>
        <w:tc>
          <w:tcPr>
            <w:tcW w:w="1620" w:type="dxa"/>
            <w:vAlign w:val="center"/>
          </w:tcPr>
          <w:p w:rsidR="00430DF3" w:rsidRDefault="001E0321">
            <w:pPr>
              <w:jc w:val="right"/>
            </w:pPr>
            <w:r>
              <w:rPr>
                <w:color w:val="000000"/>
                <w:sz w:val="24"/>
              </w:rPr>
              <w:t>3.87</w:t>
            </w:r>
          </w:p>
        </w:tc>
      </w:tr>
      <w:tr w:rsidR="00430DF3">
        <w:tc>
          <w:tcPr>
            <w:tcW w:w="870" w:type="dxa"/>
            <w:vAlign w:val="center"/>
          </w:tcPr>
          <w:p w:rsidR="00430DF3" w:rsidRDefault="001E0321">
            <w:pPr>
              <w:jc w:val="center"/>
            </w:pPr>
            <w:r>
              <w:rPr>
                <w:color w:val="000000"/>
                <w:sz w:val="24"/>
              </w:rPr>
              <w:t>81</w:t>
            </w:r>
          </w:p>
        </w:tc>
        <w:tc>
          <w:tcPr>
            <w:tcW w:w="1650" w:type="dxa"/>
            <w:vAlign w:val="center"/>
          </w:tcPr>
          <w:p w:rsidR="00430DF3" w:rsidRDefault="001E0321">
            <w:pPr>
              <w:jc w:val="center"/>
            </w:pPr>
            <w:r>
              <w:rPr>
                <w:color w:val="000000"/>
                <w:sz w:val="24"/>
              </w:rPr>
              <w:t>603679</w:t>
            </w:r>
          </w:p>
        </w:tc>
        <w:tc>
          <w:tcPr>
            <w:tcW w:w="1980" w:type="dxa"/>
            <w:vAlign w:val="center"/>
          </w:tcPr>
          <w:p w:rsidR="00430DF3" w:rsidRDefault="001E0321">
            <w:pPr>
              <w:jc w:val="center"/>
            </w:pPr>
            <w:r>
              <w:rPr>
                <w:color w:val="000000"/>
                <w:sz w:val="24"/>
              </w:rPr>
              <w:t>华体科技</w:t>
            </w:r>
          </w:p>
        </w:tc>
        <w:tc>
          <w:tcPr>
            <w:tcW w:w="2880" w:type="dxa"/>
            <w:vAlign w:val="center"/>
          </w:tcPr>
          <w:p w:rsidR="00430DF3" w:rsidRDefault="001E0321">
            <w:pPr>
              <w:jc w:val="right"/>
            </w:pPr>
            <w:r>
              <w:rPr>
                <w:color w:val="000000"/>
                <w:sz w:val="24"/>
              </w:rPr>
              <w:t>15,001,453.94</w:t>
            </w:r>
          </w:p>
        </w:tc>
        <w:tc>
          <w:tcPr>
            <w:tcW w:w="1620" w:type="dxa"/>
            <w:vAlign w:val="center"/>
          </w:tcPr>
          <w:p w:rsidR="00430DF3" w:rsidRDefault="001E0321">
            <w:pPr>
              <w:jc w:val="right"/>
            </w:pPr>
            <w:r>
              <w:rPr>
                <w:color w:val="000000"/>
                <w:sz w:val="24"/>
              </w:rPr>
              <w:t>3.85</w:t>
            </w:r>
          </w:p>
        </w:tc>
      </w:tr>
      <w:tr w:rsidR="00430DF3">
        <w:tc>
          <w:tcPr>
            <w:tcW w:w="870" w:type="dxa"/>
            <w:vAlign w:val="center"/>
          </w:tcPr>
          <w:p w:rsidR="00430DF3" w:rsidRDefault="001E0321">
            <w:pPr>
              <w:jc w:val="center"/>
            </w:pPr>
            <w:r>
              <w:rPr>
                <w:color w:val="000000"/>
                <w:sz w:val="24"/>
              </w:rPr>
              <w:t>82</w:t>
            </w:r>
          </w:p>
        </w:tc>
        <w:tc>
          <w:tcPr>
            <w:tcW w:w="1650" w:type="dxa"/>
            <w:vAlign w:val="center"/>
          </w:tcPr>
          <w:p w:rsidR="00430DF3" w:rsidRDefault="001E0321">
            <w:pPr>
              <w:jc w:val="center"/>
            </w:pPr>
            <w:r>
              <w:rPr>
                <w:color w:val="000000"/>
                <w:sz w:val="24"/>
              </w:rPr>
              <w:t>600511</w:t>
            </w:r>
          </w:p>
        </w:tc>
        <w:tc>
          <w:tcPr>
            <w:tcW w:w="1980" w:type="dxa"/>
            <w:vAlign w:val="center"/>
          </w:tcPr>
          <w:p w:rsidR="00430DF3" w:rsidRDefault="001E0321">
            <w:pPr>
              <w:jc w:val="center"/>
            </w:pPr>
            <w:r>
              <w:rPr>
                <w:color w:val="000000"/>
                <w:sz w:val="24"/>
              </w:rPr>
              <w:t>国药股份</w:t>
            </w:r>
          </w:p>
        </w:tc>
        <w:tc>
          <w:tcPr>
            <w:tcW w:w="2880" w:type="dxa"/>
            <w:vAlign w:val="center"/>
          </w:tcPr>
          <w:p w:rsidR="00430DF3" w:rsidRDefault="001E0321">
            <w:pPr>
              <w:jc w:val="right"/>
            </w:pPr>
            <w:r>
              <w:rPr>
                <w:color w:val="000000"/>
                <w:sz w:val="24"/>
              </w:rPr>
              <w:t>14,790,393.00</w:t>
            </w:r>
          </w:p>
        </w:tc>
        <w:tc>
          <w:tcPr>
            <w:tcW w:w="1620" w:type="dxa"/>
            <w:vAlign w:val="center"/>
          </w:tcPr>
          <w:p w:rsidR="00430DF3" w:rsidRDefault="001E0321">
            <w:pPr>
              <w:jc w:val="right"/>
            </w:pPr>
            <w:r>
              <w:rPr>
                <w:color w:val="000000"/>
                <w:sz w:val="24"/>
              </w:rPr>
              <w:t>3.80</w:t>
            </w:r>
          </w:p>
        </w:tc>
      </w:tr>
      <w:tr w:rsidR="00430DF3">
        <w:tc>
          <w:tcPr>
            <w:tcW w:w="870" w:type="dxa"/>
            <w:vAlign w:val="center"/>
          </w:tcPr>
          <w:p w:rsidR="00430DF3" w:rsidRDefault="001E0321">
            <w:pPr>
              <w:jc w:val="center"/>
            </w:pPr>
            <w:r>
              <w:rPr>
                <w:color w:val="000000"/>
                <w:sz w:val="24"/>
              </w:rPr>
              <w:t>83</w:t>
            </w:r>
          </w:p>
        </w:tc>
        <w:tc>
          <w:tcPr>
            <w:tcW w:w="1650" w:type="dxa"/>
            <w:vAlign w:val="center"/>
          </w:tcPr>
          <w:p w:rsidR="00430DF3" w:rsidRDefault="001E0321">
            <w:pPr>
              <w:jc w:val="center"/>
            </w:pPr>
            <w:r>
              <w:rPr>
                <w:color w:val="000000"/>
                <w:sz w:val="24"/>
              </w:rPr>
              <w:t>600406</w:t>
            </w:r>
          </w:p>
        </w:tc>
        <w:tc>
          <w:tcPr>
            <w:tcW w:w="1980" w:type="dxa"/>
            <w:vAlign w:val="center"/>
          </w:tcPr>
          <w:p w:rsidR="00430DF3" w:rsidRDefault="001E0321">
            <w:pPr>
              <w:jc w:val="center"/>
            </w:pPr>
            <w:r>
              <w:rPr>
                <w:color w:val="000000"/>
                <w:sz w:val="24"/>
              </w:rPr>
              <w:t>国电南瑞</w:t>
            </w:r>
          </w:p>
        </w:tc>
        <w:tc>
          <w:tcPr>
            <w:tcW w:w="2880" w:type="dxa"/>
            <w:vAlign w:val="center"/>
          </w:tcPr>
          <w:p w:rsidR="00430DF3" w:rsidRDefault="001E0321">
            <w:pPr>
              <w:jc w:val="right"/>
            </w:pPr>
            <w:r>
              <w:rPr>
                <w:color w:val="000000"/>
                <w:sz w:val="24"/>
              </w:rPr>
              <w:t>14,722,647.00</w:t>
            </w:r>
          </w:p>
        </w:tc>
        <w:tc>
          <w:tcPr>
            <w:tcW w:w="1620" w:type="dxa"/>
            <w:vAlign w:val="center"/>
          </w:tcPr>
          <w:p w:rsidR="00430DF3" w:rsidRDefault="001E0321">
            <w:pPr>
              <w:jc w:val="right"/>
            </w:pPr>
            <w:r>
              <w:rPr>
                <w:color w:val="000000"/>
                <w:sz w:val="24"/>
              </w:rPr>
              <w:t>3.78</w:t>
            </w:r>
          </w:p>
        </w:tc>
      </w:tr>
      <w:tr w:rsidR="00430DF3">
        <w:tc>
          <w:tcPr>
            <w:tcW w:w="870" w:type="dxa"/>
            <w:vAlign w:val="center"/>
          </w:tcPr>
          <w:p w:rsidR="00430DF3" w:rsidRDefault="001E0321">
            <w:pPr>
              <w:jc w:val="center"/>
            </w:pPr>
            <w:r>
              <w:rPr>
                <w:color w:val="000000"/>
                <w:sz w:val="24"/>
              </w:rPr>
              <w:t>84</w:t>
            </w:r>
          </w:p>
        </w:tc>
        <w:tc>
          <w:tcPr>
            <w:tcW w:w="1650" w:type="dxa"/>
            <w:vAlign w:val="center"/>
          </w:tcPr>
          <w:p w:rsidR="00430DF3" w:rsidRDefault="001E0321">
            <w:pPr>
              <w:jc w:val="center"/>
            </w:pPr>
            <w:r>
              <w:rPr>
                <w:color w:val="000000"/>
                <w:sz w:val="24"/>
              </w:rPr>
              <w:t>300122</w:t>
            </w:r>
          </w:p>
        </w:tc>
        <w:tc>
          <w:tcPr>
            <w:tcW w:w="1980" w:type="dxa"/>
            <w:vAlign w:val="center"/>
          </w:tcPr>
          <w:p w:rsidR="00430DF3" w:rsidRDefault="001E0321">
            <w:pPr>
              <w:jc w:val="center"/>
            </w:pPr>
            <w:r>
              <w:rPr>
                <w:color w:val="000000"/>
                <w:sz w:val="24"/>
              </w:rPr>
              <w:t>智飞生物</w:t>
            </w:r>
          </w:p>
        </w:tc>
        <w:tc>
          <w:tcPr>
            <w:tcW w:w="2880" w:type="dxa"/>
            <w:vAlign w:val="center"/>
          </w:tcPr>
          <w:p w:rsidR="00430DF3" w:rsidRDefault="001E0321">
            <w:pPr>
              <w:jc w:val="right"/>
            </w:pPr>
            <w:r>
              <w:rPr>
                <w:color w:val="000000"/>
                <w:sz w:val="24"/>
              </w:rPr>
              <w:t>14,512,296.00</w:t>
            </w:r>
          </w:p>
        </w:tc>
        <w:tc>
          <w:tcPr>
            <w:tcW w:w="1620" w:type="dxa"/>
            <w:vAlign w:val="center"/>
          </w:tcPr>
          <w:p w:rsidR="00430DF3" w:rsidRDefault="001E0321">
            <w:pPr>
              <w:jc w:val="right"/>
            </w:pPr>
            <w:r>
              <w:rPr>
                <w:color w:val="000000"/>
                <w:sz w:val="24"/>
              </w:rPr>
              <w:t>3.73</w:t>
            </w:r>
          </w:p>
        </w:tc>
      </w:tr>
      <w:tr w:rsidR="00430DF3">
        <w:tc>
          <w:tcPr>
            <w:tcW w:w="870" w:type="dxa"/>
            <w:vAlign w:val="center"/>
          </w:tcPr>
          <w:p w:rsidR="00430DF3" w:rsidRDefault="001E0321">
            <w:pPr>
              <w:jc w:val="center"/>
            </w:pPr>
            <w:r>
              <w:rPr>
                <w:color w:val="000000"/>
                <w:sz w:val="24"/>
              </w:rPr>
              <w:t>85</w:t>
            </w:r>
          </w:p>
        </w:tc>
        <w:tc>
          <w:tcPr>
            <w:tcW w:w="1650" w:type="dxa"/>
            <w:vAlign w:val="center"/>
          </w:tcPr>
          <w:p w:rsidR="00430DF3" w:rsidRDefault="001E0321">
            <w:pPr>
              <w:jc w:val="center"/>
            </w:pPr>
            <w:r>
              <w:rPr>
                <w:color w:val="000000"/>
                <w:sz w:val="24"/>
              </w:rPr>
              <w:t>600535</w:t>
            </w:r>
          </w:p>
        </w:tc>
        <w:tc>
          <w:tcPr>
            <w:tcW w:w="1980" w:type="dxa"/>
            <w:vAlign w:val="center"/>
          </w:tcPr>
          <w:p w:rsidR="00430DF3" w:rsidRDefault="001E0321">
            <w:pPr>
              <w:jc w:val="center"/>
            </w:pPr>
            <w:r>
              <w:rPr>
                <w:color w:val="000000"/>
                <w:sz w:val="24"/>
              </w:rPr>
              <w:t>天士力</w:t>
            </w:r>
          </w:p>
        </w:tc>
        <w:tc>
          <w:tcPr>
            <w:tcW w:w="2880" w:type="dxa"/>
            <w:vAlign w:val="center"/>
          </w:tcPr>
          <w:p w:rsidR="00430DF3" w:rsidRDefault="001E0321">
            <w:pPr>
              <w:jc w:val="right"/>
            </w:pPr>
            <w:r>
              <w:rPr>
                <w:color w:val="000000"/>
                <w:sz w:val="24"/>
              </w:rPr>
              <w:t>13,798,989.76</w:t>
            </w:r>
          </w:p>
        </w:tc>
        <w:tc>
          <w:tcPr>
            <w:tcW w:w="1620" w:type="dxa"/>
            <w:vAlign w:val="center"/>
          </w:tcPr>
          <w:p w:rsidR="00430DF3" w:rsidRDefault="001E0321">
            <w:pPr>
              <w:jc w:val="right"/>
            </w:pPr>
            <w:r>
              <w:rPr>
                <w:color w:val="000000"/>
                <w:sz w:val="24"/>
              </w:rPr>
              <w:t>3.54</w:t>
            </w:r>
          </w:p>
        </w:tc>
      </w:tr>
      <w:tr w:rsidR="00430DF3">
        <w:tc>
          <w:tcPr>
            <w:tcW w:w="870" w:type="dxa"/>
            <w:vAlign w:val="center"/>
          </w:tcPr>
          <w:p w:rsidR="00430DF3" w:rsidRDefault="001E0321">
            <w:pPr>
              <w:jc w:val="center"/>
            </w:pPr>
            <w:r>
              <w:rPr>
                <w:color w:val="000000"/>
                <w:sz w:val="24"/>
              </w:rPr>
              <w:t>86</w:t>
            </w:r>
          </w:p>
        </w:tc>
        <w:tc>
          <w:tcPr>
            <w:tcW w:w="1650" w:type="dxa"/>
            <w:vAlign w:val="center"/>
          </w:tcPr>
          <w:p w:rsidR="00430DF3" w:rsidRDefault="001E0321">
            <w:pPr>
              <w:jc w:val="center"/>
            </w:pPr>
            <w:r>
              <w:rPr>
                <w:color w:val="000000"/>
                <w:sz w:val="24"/>
              </w:rPr>
              <w:t>600161</w:t>
            </w:r>
          </w:p>
        </w:tc>
        <w:tc>
          <w:tcPr>
            <w:tcW w:w="1980" w:type="dxa"/>
            <w:vAlign w:val="center"/>
          </w:tcPr>
          <w:p w:rsidR="00430DF3" w:rsidRDefault="001E0321">
            <w:pPr>
              <w:jc w:val="center"/>
            </w:pPr>
            <w:r>
              <w:rPr>
                <w:color w:val="000000"/>
                <w:sz w:val="24"/>
              </w:rPr>
              <w:t>天坛生物</w:t>
            </w:r>
          </w:p>
        </w:tc>
        <w:tc>
          <w:tcPr>
            <w:tcW w:w="2880" w:type="dxa"/>
            <w:vAlign w:val="center"/>
          </w:tcPr>
          <w:p w:rsidR="00430DF3" w:rsidRDefault="001E0321">
            <w:pPr>
              <w:jc w:val="right"/>
            </w:pPr>
            <w:r>
              <w:rPr>
                <w:color w:val="000000"/>
                <w:sz w:val="24"/>
              </w:rPr>
              <w:t>13,728,857.27</w:t>
            </w:r>
          </w:p>
        </w:tc>
        <w:tc>
          <w:tcPr>
            <w:tcW w:w="1620" w:type="dxa"/>
            <w:vAlign w:val="center"/>
          </w:tcPr>
          <w:p w:rsidR="00430DF3" w:rsidRDefault="001E0321">
            <w:pPr>
              <w:jc w:val="right"/>
            </w:pPr>
            <w:r>
              <w:rPr>
                <w:color w:val="000000"/>
                <w:sz w:val="24"/>
              </w:rPr>
              <w:t>3.52</w:t>
            </w:r>
          </w:p>
        </w:tc>
      </w:tr>
      <w:tr w:rsidR="00430DF3">
        <w:tc>
          <w:tcPr>
            <w:tcW w:w="870" w:type="dxa"/>
            <w:vAlign w:val="center"/>
          </w:tcPr>
          <w:p w:rsidR="00430DF3" w:rsidRDefault="001E0321">
            <w:pPr>
              <w:jc w:val="center"/>
            </w:pPr>
            <w:r>
              <w:rPr>
                <w:color w:val="000000"/>
                <w:sz w:val="24"/>
              </w:rPr>
              <w:t>87</w:t>
            </w:r>
          </w:p>
        </w:tc>
        <w:tc>
          <w:tcPr>
            <w:tcW w:w="1650" w:type="dxa"/>
            <w:vAlign w:val="center"/>
          </w:tcPr>
          <w:p w:rsidR="00430DF3" w:rsidRDefault="001E0321">
            <w:pPr>
              <w:jc w:val="center"/>
            </w:pPr>
            <w:r>
              <w:rPr>
                <w:color w:val="000000"/>
                <w:sz w:val="24"/>
              </w:rPr>
              <w:t>002271</w:t>
            </w:r>
          </w:p>
        </w:tc>
        <w:tc>
          <w:tcPr>
            <w:tcW w:w="1980" w:type="dxa"/>
            <w:vAlign w:val="center"/>
          </w:tcPr>
          <w:p w:rsidR="00430DF3" w:rsidRDefault="001E0321">
            <w:pPr>
              <w:jc w:val="center"/>
            </w:pPr>
            <w:r>
              <w:rPr>
                <w:color w:val="000000"/>
                <w:sz w:val="24"/>
              </w:rPr>
              <w:t>东方雨虹</w:t>
            </w:r>
          </w:p>
        </w:tc>
        <w:tc>
          <w:tcPr>
            <w:tcW w:w="2880" w:type="dxa"/>
            <w:vAlign w:val="center"/>
          </w:tcPr>
          <w:p w:rsidR="00430DF3" w:rsidRDefault="001E0321">
            <w:pPr>
              <w:jc w:val="right"/>
            </w:pPr>
            <w:r>
              <w:rPr>
                <w:color w:val="000000"/>
                <w:sz w:val="24"/>
              </w:rPr>
              <w:t>13,560,310.22</w:t>
            </w:r>
          </w:p>
        </w:tc>
        <w:tc>
          <w:tcPr>
            <w:tcW w:w="1620" w:type="dxa"/>
            <w:vAlign w:val="center"/>
          </w:tcPr>
          <w:p w:rsidR="00430DF3" w:rsidRDefault="001E0321">
            <w:pPr>
              <w:jc w:val="right"/>
            </w:pPr>
            <w:r>
              <w:rPr>
                <w:color w:val="000000"/>
                <w:sz w:val="24"/>
              </w:rPr>
              <w:t>3.48</w:t>
            </w:r>
          </w:p>
        </w:tc>
      </w:tr>
      <w:tr w:rsidR="00430DF3">
        <w:tc>
          <w:tcPr>
            <w:tcW w:w="870" w:type="dxa"/>
            <w:vAlign w:val="center"/>
          </w:tcPr>
          <w:p w:rsidR="00430DF3" w:rsidRDefault="001E0321">
            <w:pPr>
              <w:jc w:val="center"/>
            </w:pPr>
            <w:r>
              <w:rPr>
                <w:color w:val="000000"/>
                <w:sz w:val="24"/>
              </w:rPr>
              <w:t>88</w:t>
            </w:r>
          </w:p>
        </w:tc>
        <w:tc>
          <w:tcPr>
            <w:tcW w:w="1650" w:type="dxa"/>
            <w:vAlign w:val="center"/>
          </w:tcPr>
          <w:p w:rsidR="00430DF3" w:rsidRDefault="001E0321">
            <w:pPr>
              <w:jc w:val="center"/>
            </w:pPr>
            <w:r>
              <w:rPr>
                <w:color w:val="000000"/>
                <w:sz w:val="24"/>
              </w:rPr>
              <w:t>601012</w:t>
            </w:r>
          </w:p>
        </w:tc>
        <w:tc>
          <w:tcPr>
            <w:tcW w:w="1980" w:type="dxa"/>
            <w:vAlign w:val="center"/>
          </w:tcPr>
          <w:p w:rsidR="00430DF3" w:rsidRDefault="001E0321">
            <w:pPr>
              <w:jc w:val="center"/>
            </w:pPr>
            <w:r>
              <w:rPr>
                <w:color w:val="000000"/>
                <w:sz w:val="24"/>
              </w:rPr>
              <w:t>隆基股份</w:t>
            </w:r>
          </w:p>
        </w:tc>
        <w:tc>
          <w:tcPr>
            <w:tcW w:w="2880" w:type="dxa"/>
            <w:vAlign w:val="center"/>
          </w:tcPr>
          <w:p w:rsidR="00430DF3" w:rsidRDefault="001E0321">
            <w:pPr>
              <w:jc w:val="right"/>
            </w:pPr>
            <w:r>
              <w:rPr>
                <w:color w:val="000000"/>
                <w:sz w:val="24"/>
              </w:rPr>
              <w:t>12,750,319.04</w:t>
            </w:r>
          </w:p>
        </w:tc>
        <w:tc>
          <w:tcPr>
            <w:tcW w:w="1620" w:type="dxa"/>
            <w:vAlign w:val="center"/>
          </w:tcPr>
          <w:p w:rsidR="00430DF3" w:rsidRDefault="001E0321">
            <w:pPr>
              <w:jc w:val="right"/>
            </w:pPr>
            <w:r>
              <w:rPr>
                <w:color w:val="000000"/>
                <w:sz w:val="24"/>
              </w:rPr>
              <w:t>3.27</w:t>
            </w:r>
          </w:p>
        </w:tc>
      </w:tr>
      <w:tr w:rsidR="00430DF3">
        <w:tc>
          <w:tcPr>
            <w:tcW w:w="870" w:type="dxa"/>
            <w:vAlign w:val="center"/>
          </w:tcPr>
          <w:p w:rsidR="00430DF3" w:rsidRDefault="001E0321">
            <w:pPr>
              <w:jc w:val="center"/>
            </w:pPr>
            <w:r>
              <w:rPr>
                <w:color w:val="000000"/>
                <w:sz w:val="24"/>
              </w:rPr>
              <w:t>89</w:t>
            </w:r>
          </w:p>
        </w:tc>
        <w:tc>
          <w:tcPr>
            <w:tcW w:w="1650" w:type="dxa"/>
            <w:vAlign w:val="center"/>
          </w:tcPr>
          <w:p w:rsidR="00430DF3" w:rsidRDefault="001E0321">
            <w:pPr>
              <w:jc w:val="center"/>
            </w:pPr>
            <w:r>
              <w:rPr>
                <w:color w:val="000000"/>
                <w:sz w:val="24"/>
              </w:rPr>
              <w:t>300015</w:t>
            </w:r>
          </w:p>
        </w:tc>
        <w:tc>
          <w:tcPr>
            <w:tcW w:w="1980" w:type="dxa"/>
            <w:vAlign w:val="center"/>
          </w:tcPr>
          <w:p w:rsidR="00430DF3" w:rsidRDefault="001E0321">
            <w:pPr>
              <w:jc w:val="center"/>
            </w:pPr>
            <w:r>
              <w:rPr>
                <w:color w:val="000000"/>
                <w:sz w:val="24"/>
              </w:rPr>
              <w:t>爱尔眼科</w:t>
            </w:r>
          </w:p>
        </w:tc>
        <w:tc>
          <w:tcPr>
            <w:tcW w:w="2880" w:type="dxa"/>
            <w:vAlign w:val="center"/>
          </w:tcPr>
          <w:p w:rsidR="00430DF3" w:rsidRDefault="001E0321">
            <w:pPr>
              <w:jc w:val="right"/>
            </w:pPr>
            <w:r>
              <w:rPr>
                <w:color w:val="000000"/>
                <w:sz w:val="24"/>
              </w:rPr>
              <w:t>12,626,507.31</w:t>
            </w:r>
          </w:p>
        </w:tc>
        <w:tc>
          <w:tcPr>
            <w:tcW w:w="1620" w:type="dxa"/>
            <w:vAlign w:val="center"/>
          </w:tcPr>
          <w:p w:rsidR="00430DF3" w:rsidRDefault="001E0321">
            <w:pPr>
              <w:jc w:val="right"/>
            </w:pPr>
            <w:r>
              <w:rPr>
                <w:color w:val="000000"/>
                <w:sz w:val="24"/>
              </w:rPr>
              <w:t>3.24</w:t>
            </w:r>
          </w:p>
        </w:tc>
      </w:tr>
      <w:tr w:rsidR="00430DF3">
        <w:tc>
          <w:tcPr>
            <w:tcW w:w="870" w:type="dxa"/>
            <w:vAlign w:val="center"/>
          </w:tcPr>
          <w:p w:rsidR="00430DF3" w:rsidRDefault="001E0321">
            <w:pPr>
              <w:jc w:val="center"/>
            </w:pPr>
            <w:r>
              <w:rPr>
                <w:color w:val="000000"/>
                <w:sz w:val="24"/>
              </w:rPr>
              <w:t>90</w:t>
            </w:r>
          </w:p>
        </w:tc>
        <w:tc>
          <w:tcPr>
            <w:tcW w:w="1650" w:type="dxa"/>
            <w:vAlign w:val="center"/>
          </w:tcPr>
          <w:p w:rsidR="00430DF3" w:rsidRDefault="001E0321">
            <w:pPr>
              <w:jc w:val="center"/>
            </w:pPr>
            <w:r>
              <w:rPr>
                <w:color w:val="000000"/>
                <w:sz w:val="24"/>
              </w:rPr>
              <w:t>603757</w:t>
            </w:r>
          </w:p>
        </w:tc>
        <w:tc>
          <w:tcPr>
            <w:tcW w:w="1980" w:type="dxa"/>
            <w:vAlign w:val="center"/>
          </w:tcPr>
          <w:p w:rsidR="00430DF3" w:rsidRDefault="001E0321">
            <w:pPr>
              <w:jc w:val="center"/>
            </w:pPr>
            <w:r>
              <w:rPr>
                <w:color w:val="000000"/>
                <w:sz w:val="24"/>
              </w:rPr>
              <w:t>大元泵业</w:t>
            </w:r>
          </w:p>
        </w:tc>
        <w:tc>
          <w:tcPr>
            <w:tcW w:w="2880" w:type="dxa"/>
            <w:vAlign w:val="center"/>
          </w:tcPr>
          <w:p w:rsidR="00430DF3" w:rsidRDefault="001E0321">
            <w:pPr>
              <w:jc w:val="right"/>
            </w:pPr>
            <w:r>
              <w:rPr>
                <w:color w:val="000000"/>
                <w:sz w:val="24"/>
              </w:rPr>
              <w:t>12,394,479.58</w:t>
            </w:r>
          </w:p>
        </w:tc>
        <w:tc>
          <w:tcPr>
            <w:tcW w:w="1620" w:type="dxa"/>
            <w:vAlign w:val="center"/>
          </w:tcPr>
          <w:p w:rsidR="00430DF3" w:rsidRDefault="001E0321">
            <w:pPr>
              <w:jc w:val="right"/>
            </w:pPr>
            <w:r>
              <w:rPr>
                <w:color w:val="000000"/>
                <w:sz w:val="24"/>
              </w:rPr>
              <w:t>3.18</w:t>
            </w:r>
          </w:p>
        </w:tc>
      </w:tr>
      <w:tr w:rsidR="00430DF3">
        <w:tc>
          <w:tcPr>
            <w:tcW w:w="870" w:type="dxa"/>
            <w:vAlign w:val="center"/>
          </w:tcPr>
          <w:p w:rsidR="00430DF3" w:rsidRDefault="001E0321">
            <w:pPr>
              <w:jc w:val="center"/>
            </w:pPr>
            <w:r>
              <w:rPr>
                <w:color w:val="000000"/>
                <w:sz w:val="24"/>
              </w:rPr>
              <w:t>91</w:t>
            </w:r>
          </w:p>
        </w:tc>
        <w:tc>
          <w:tcPr>
            <w:tcW w:w="1650" w:type="dxa"/>
            <w:vAlign w:val="center"/>
          </w:tcPr>
          <w:p w:rsidR="00430DF3" w:rsidRDefault="001E0321">
            <w:pPr>
              <w:jc w:val="center"/>
            </w:pPr>
            <w:r>
              <w:rPr>
                <w:color w:val="000000"/>
                <w:sz w:val="24"/>
              </w:rPr>
              <w:t>600267</w:t>
            </w:r>
          </w:p>
        </w:tc>
        <w:tc>
          <w:tcPr>
            <w:tcW w:w="1980" w:type="dxa"/>
            <w:vAlign w:val="center"/>
          </w:tcPr>
          <w:p w:rsidR="00430DF3" w:rsidRDefault="001E0321">
            <w:pPr>
              <w:jc w:val="center"/>
            </w:pPr>
            <w:r>
              <w:rPr>
                <w:color w:val="000000"/>
                <w:sz w:val="24"/>
              </w:rPr>
              <w:t>海正药业</w:t>
            </w:r>
          </w:p>
        </w:tc>
        <w:tc>
          <w:tcPr>
            <w:tcW w:w="2880" w:type="dxa"/>
            <w:vAlign w:val="center"/>
          </w:tcPr>
          <w:p w:rsidR="00430DF3" w:rsidRDefault="001E0321">
            <w:pPr>
              <w:jc w:val="right"/>
            </w:pPr>
            <w:r>
              <w:rPr>
                <w:color w:val="000000"/>
                <w:sz w:val="24"/>
              </w:rPr>
              <w:t>12,353,359.48</w:t>
            </w:r>
          </w:p>
        </w:tc>
        <w:tc>
          <w:tcPr>
            <w:tcW w:w="1620" w:type="dxa"/>
            <w:vAlign w:val="center"/>
          </w:tcPr>
          <w:p w:rsidR="00430DF3" w:rsidRDefault="001E0321">
            <w:pPr>
              <w:jc w:val="right"/>
            </w:pPr>
            <w:r>
              <w:rPr>
                <w:color w:val="000000"/>
                <w:sz w:val="24"/>
              </w:rPr>
              <w:t>3.17</w:t>
            </w:r>
          </w:p>
        </w:tc>
      </w:tr>
      <w:tr w:rsidR="00430DF3">
        <w:tc>
          <w:tcPr>
            <w:tcW w:w="870" w:type="dxa"/>
            <w:vAlign w:val="center"/>
          </w:tcPr>
          <w:p w:rsidR="00430DF3" w:rsidRDefault="001E0321">
            <w:pPr>
              <w:jc w:val="center"/>
            </w:pPr>
            <w:r>
              <w:rPr>
                <w:color w:val="000000"/>
                <w:sz w:val="24"/>
              </w:rPr>
              <w:t>92</w:t>
            </w:r>
          </w:p>
        </w:tc>
        <w:tc>
          <w:tcPr>
            <w:tcW w:w="1650" w:type="dxa"/>
            <w:vAlign w:val="center"/>
          </w:tcPr>
          <w:p w:rsidR="00430DF3" w:rsidRDefault="001E0321">
            <w:pPr>
              <w:jc w:val="center"/>
            </w:pPr>
            <w:r>
              <w:rPr>
                <w:color w:val="000000"/>
                <w:sz w:val="24"/>
              </w:rPr>
              <w:t>300451</w:t>
            </w:r>
          </w:p>
        </w:tc>
        <w:tc>
          <w:tcPr>
            <w:tcW w:w="1980" w:type="dxa"/>
            <w:vAlign w:val="center"/>
          </w:tcPr>
          <w:p w:rsidR="00430DF3" w:rsidRDefault="001E0321">
            <w:pPr>
              <w:jc w:val="center"/>
            </w:pPr>
            <w:r>
              <w:rPr>
                <w:color w:val="000000"/>
                <w:sz w:val="24"/>
              </w:rPr>
              <w:t>创业软件</w:t>
            </w:r>
          </w:p>
        </w:tc>
        <w:tc>
          <w:tcPr>
            <w:tcW w:w="2880" w:type="dxa"/>
            <w:vAlign w:val="center"/>
          </w:tcPr>
          <w:p w:rsidR="00430DF3" w:rsidRDefault="001E0321">
            <w:pPr>
              <w:jc w:val="right"/>
            </w:pPr>
            <w:r>
              <w:rPr>
                <w:color w:val="000000"/>
                <w:sz w:val="24"/>
              </w:rPr>
              <w:t>12,335,731.35</w:t>
            </w:r>
          </w:p>
        </w:tc>
        <w:tc>
          <w:tcPr>
            <w:tcW w:w="1620" w:type="dxa"/>
            <w:vAlign w:val="center"/>
          </w:tcPr>
          <w:p w:rsidR="00430DF3" w:rsidRDefault="001E0321">
            <w:pPr>
              <w:jc w:val="right"/>
            </w:pPr>
            <w:r>
              <w:rPr>
                <w:color w:val="000000"/>
                <w:sz w:val="24"/>
              </w:rPr>
              <w:t>3.17</w:t>
            </w:r>
          </w:p>
        </w:tc>
      </w:tr>
      <w:tr w:rsidR="00430DF3">
        <w:tc>
          <w:tcPr>
            <w:tcW w:w="870" w:type="dxa"/>
            <w:vAlign w:val="center"/>
          </w:tcPr>
          <w:p w:rsidR="00430DF3" w:rsidRDefault="001E0321">
            <w:pPr>
              <w:jc w:val="center"/>
            </w:pPr>
            <w:r>
              <w:rPr>
                <w:color w:val="000000"/>
                <w:sz w:val="24"/>
              </w:rPr>
              <w:t>93</w:t>
            </w:r>
          </w:p>
        </w:tc>
        <w:tc>
          <w:tcPr>
            <w:tcW w:w="1650" w:type="dxa"/>
            <w:vAlign w:val="center"/>
          </w:tcPr>
          <w:p w:rsidR="00430DF3" w:rsidRDefault="001E0321">
            <w:pPr>
              <w:jc w:val="center"/>
            </w:pPr>
            <w:r>
              <w:rPr>
                <w:color w:val="000000"/>
                <w:sz w:val="24"/>
              </w:rPr>
              <w:t>603517</w:t>
            </w:r>
          </w:p>
        </w:tc>
        <w:tc>
          <w:tcPr>
            <w:tcW w:w="1980" w:type="dxa"/>
            <w:vAlign w:val="center"/>
          </w:tcPr>
          <w:p w:rsidR="00430DF3" w:rsidRDefault="001E0321">
            <w:pPr>
              <w:jc w:val="center"/>
            </w:pPr>
            <w:r>
              <w:rPr>
                <w:color w:val="000000"/>
                <w:sz w:val="24"/>
              </w:rPr>
              <w:t>绝味食品</w:t>
            </w:r>
          </w:p>
        </w:tc>
        <w:tc>
          <w:tcPr>
            <w:tcW w:w="2880" w:type="dxa"/>
            <w:vAlign w:val="center"/>
          </w:tcPr>
          <w:p w:rsidR="00430DF3" w:rsidRDefault="001E0321">
            <w:pPr>
              <w:jc w:val="right"/>
            </w:pPr>
            <w:r>
              <w:rPr>
                <w:color w:val="000000"/>
                <w:sz w:val="24"/>
              </w:rPr>
              <w:t>11,834,525.30</w:t>
            </w:r>
          </w:p>
        </w:tc>
        <w:tc>
          <w:tcPr>
            <w:tcW w:w="1620" w:type="dxa"/>
            <w:vAlign w:val="center"/>
          </w:tcPr>
          <w:p w:rsidR="00430DF3" w:rsidRDefault="001E0321">
            <w:pPr>
              <w:jc w:val="right"/>
            </w:pPr>
            <w:r>
              <w:rPr>
                <w:color w:val="000000"/>
                <w:sz w:val="24"/>
              </w:rPr>
              <w:t>3.04</w:t>
            </w:r>
          </w:p>
        </w:tc>
      </w:tr>
      <w:tr w:rsidR="00430DF3">
        <w:tc>
          <w:tcPr>
            <w:tcW w:w="870" w:type="dxa"/>
            <w:vAlign w:val="center"/>
          </w:tcPr>
          <w:p w:rsidR="00430DF3" w:rsidRDefault="001E0321">
            <w:pPr>
              <w:jc w:val="center"/>
            </w:pPr>
            <w:r>
              <w:rPr>
                <w:color w:val="000000"/>
                <w:sz w:val="24"/>
              </w:rPr>
              <w:t>94</w:t>
            </w:r>
          </w:p>
        </w:tc>
        <w:tc>
          <w:tcPr>
            <w:tcW w:w="1650" w:type="dxa"/>
            <w:vAlign w:val="center"/>
          </w:tcPr>
          <w:p w:rsidR="00430DF3" w:rsidRDefault="001E0321">
            <w:pPr>
              <w:jc w:val="center"/>
            </w:pPr>
            <w:r>
              <w:rPr>
                <w:color w:val="000000"/>
                <w:sz w:val="24"/>
              </w:rPr>
              <w:t>600028</w:t>
            </w:r>
          </w:p>
        </w:tc>
        <w:tc>
          <w:tcPr>
            <w:tcW w:w="1980" w:type="dxa"/>
            <w:vAlign w:val="center"/>
          </w:tcPr>
          <w:p w:rsidR="00430DF3" w:rsidRDefault="001E0321">
            <w:pPr>
              <w:jc w:val="center"/>
            </w:pPr>
            <w:r>
              <w:rPr>
                <w:color w:val="000000"/>
                <w:sz w:val="24"/>
              </w:rPr>
              <w:t>中国石化</w:t>
            </w:r>
          </w:p>
        </w:tc>
        <w:tc>
          <w:tcPr>
            <w:tcW w:w="2880" w:type="dxa"/>
            <w:vAlign w:val="center"/>
          </w:tcPr>
          <w:p w:rsidR="00430DF3" w:rsidRDefault="001E0321">
            <w:pPr>
              <w:jc w:val="right"/>
            </w:pPr>
            <w:r>
              <w:rPr>
                <w:color w:val="000000"/>
                <w:sz w:val="24"/>
              </w:rPr>
              <w:t>11,569,268.00</w:t>
            </w:r>
          </w:p>
        </w:tc>
        <w:tc>
          <w:tcPr>
            <w:tcW w:w="1620" w:type="dxa"/>
            <w:vAlign w:val="center"/>
          </w:tcPr>
          <w:p w:rsidR="00430DF3" w:rsidRDefault="001E0321">
            <w:pPr>
              <w:jc w:val="right"/>
            </w:pPr>
            <w:r>
              <w:rPr>
                <w:color w:val="000000"/>
                <w:sz w:val="24"/>
              </w:rPr>
              <w:t>2.97</w:t>
            </w:r>
          </w:p>
        </w:tc>
      </w:tr>
      <w:tr w:rsidR="00430DF3">
        <w:tc>
          <w:tcPr>
            <w:tcW w:w="870" w:type="dxa"/>
            <w:vAlign w:val="center"/>
          </w:tcPr>
          <w:p w:rsidR="00430DF3" w:rsidRDefault="001E0321">
            <w:pPr>
              <w:jc w:val="center"/>
            </w:pPr>
            <w:r>
              <w:rPr>
                <w:color w:val="000000"/>
                <w:sz w:val="24"/>
              </w:rPr>
              <w:t>95</w:t>
            </w:r>
          </w:p>
        </w:tc>
        <w:tc>
          <w:tcPr>
            <w:tcW w:w="1650" w:type="dxa"/>
            <w:vAlign w:val="center"/>
          </w:tcPr>
          <w:p w:rsidR="00430DF3" w:rsidRDefault="001E0321">
            <w:pPr>
              <w:jc w:val="center"/>
            </w:pPr>
            <w:r>
              <w:rPr>
                <w:color w:val="000000"/>
                <w:sz w:val="24"/>
              </w:rPr>
              <w:t>002530</w:t>
            </w:r>
          </w:p>
        </w:tc>
        <w:tc>
          <w:tcPr>
            <w:tcW w:w="1980" w:type="dxa"/>
            <w:vAlign w:val="center"/>
          </w:tcPr>
          <w:p w:rsidR="00430DF3" w:rsidRDefault="001E0321">
            <w:pPr>
              <w:jc w:val="center"/>
            </w:pPr>
            <w:r>
              <w:rPr>
                <w:color w:val="000000"/>
                <w:sz w:val="24"/>
              </w:rPr>
              <w:t>金财互联</w:t>
            </w:r>
          </w:p>
        </w:tc>
        <w:tc>
          <w:tcPr>
            <w:tcW w:w="2880" w:type="dxa"/>
            <w:vAlign w:val="center"/>
          </w:tcPr>
          <w:p w:rsidR="00430DF3" w:rsidRDefault="001E0321">
            <w:pPr>
              <w:jc w:val="right"/>
            </w:pPr>
            <w:r>
              <w:rPr>
                <w:color w:val="000000"/>
                <w:sz w:val="24"/>
              </w:rPr>
              <w:t>11,473,212.01</w:t>
            </w:r>
          </w:p>
        </w:tc>
        <w:tc>
          <w:tcPr>
            <w:tcW w:w="1620" w:type="dxa"/>
            <w:vAlign w:val="center"/>
          </w:tcPr>
          <w:p w:rsidR="00430DF3" w:rsidRDefault="001E0321">
            <w:pPr>
              <w:jc w:val="right"/>
            </w:pPr>
            <w:r>
              <w:rPr>
                <w:color w:val="000000"/>
                <w:sz w:val="24"/>
              </w:rPr>
              <w:t>2.95</w:t>
            </w:r>
          </w:p>
        </w:tc>
      </w:tr>
      <w:tr w:rsidR="00430DF3">
        <w:tc>
          <w:tcPr>
            <w:tcW w:w="870" w:type="dxa"/>
            <w:vAlign w:val="center"/>
          </w:tcPr>
          <w:p w:rsidR="00430DF3" w:rsidRDefault="001E0321">
            <w:pPr>
              <w:jc w:val="center"/>
            </w:pPr>
            <w:r>
              <w:rPr>
                <w:color w:val="000000"/>
                <w:sz w:val="24"/>
              </w:rPr>
              <w:t>96</w:t>
            </w:r>
          </w:p>
        </w:tc>
        <w:tc>
          <w:tcPr>
            <w:tcW w:w="1650" w:type="dxa"/>
            <w:vAlign w:val="center"/>
          </w:tcPr>
          <w:p w:rsidR="00430DF3" w:rsidRDefault="001E0321">
            <w:pPr>
              <w:jc w:val="center"/>
            </w:pPr>
            <w:r>
              <w:rPr>
                <w:color w:val="000000"/>
                <w:sz w:val="24"/>
              </w:rPr>
              <w:t>600690</w:t>
            </w:r>
          </w:p>
        </w:tc>
        <w:tc>
          <w:tcPr>
            <w:tcW w:w="1980" w:type="dxa"/>
            <w:vAlign w:val="center"/>
          </w:tcPr>
          <w:p w:rsidR="00430DF3" w:rsidRDefault="001E0321">
            <w:pPr>
              <w:jc w:val="center"/>
            </w:pPr>
            <w:r>
              <w:rPr>
                <w:color w:val="000000"/>
                <w:sz w:val="24"/>
              </w:rPr>
              <w:t>青岛海尔</w:t>
            </w:r>
          </w:p>
        </w:tc>
        <w:tc>
          <w:tcPr>
            <w:tcW w:w="2880" w:type="dxa"/>
            <w:vAlign w:val="center"/>
          </w:tcPr>
          <w:p w:rsidR="00430DF3" w:rsidRDefault="001E0321">
            <w:pPr>
              <w:jc w:val="right"/>
            </w:pPr>
            <w:r>
              <w:rPr>
                <w:color w:val="000000"/>
                <w:sz w:val="24"/>
              </w:rPr>
              <w:t>10,861,585.30</w:t>
            </w:r>
          </w:p>
        </w:tc>
        <w:tc>
          <w:tcPr>
            <w:tcW w:w="1620" w:type="dxa"/>
            <w:vAlign w:val="center"/>
          </w:tcPr>
          <w:p w:rsidR="00430DF3" w:rsidRDefault="001E0321">
            <w:pPr>
              <w:jc w:val="right"/>
            </w:pPr>
            <w:r>
              <w:rPr>
                <w:color w:val="000000"/>
                <w:sz w:val="24"/>
              </w:rPr>
              <w:t>2.79</w:t>
            </w:r>
          </w:p>
        </w:tc>
      </w:tr>
      <w:tr w:rsidR="00430DF3">
        <w:tc>
          <w:tcPr>
            <w:tcW w:w="870" w:type="dxa"/>
            <w:vAlign w:val="center"/>
          </w:tcPr>
          <w:p w:rsidR="00430DF3" w:rsidRDefault="001E0321">
            <w:pPr>
              <w:jc w:val="center"/>
            </w:pPr>
            <w:r>
              <w:rPr>
                <w:color w:val="000000"/>
                <w:sz w:val="24"/>
              </w:rPr>
              <w:t>97</w:t>
            </w:r>
          </w:p>
        </w:tc>
        <w:tc>
          <w:tcPr>
            <w:tcW w:w="1650" w:type="dxa"/>
            <w:vAlign w:val="center"/>
          </w:tcPr>
          <w:p w:rsidR="00430DF3" w:rsidRDefault="001E0321">
            <w:pPr>
              <w:jc w:val="center"/>
            </w:pPr>
            <w:r>
              <w:rPr>
                <w:color w:val="000000"/>
                <w:sz w:val="24"/>
              </w:rPr>
              <w:t>601988</w:t>
            </w:r>
          </w:p>
        </w:tc>
        <w:tc>
          <w:tcPr>
            <w:tcW w:w="1980" w:type="dxa"/>
            <w:vAlign w:val="center"/>
          </w:tcPr>
          <w:p w:rsidR="00430DF3" w:rsidRDefault="001E0321">
            <w:pPr>
              <w:jc w:val="center"/>
            </w:pPr>
            <w:r>
              <w:rPr>
                <w:color w:val="000000"/>
                <w:sz w:val="24"/>
              </w:rPr>
              <w:t>中国银行</w:t>
            </w:r>
          </w:p>
        </w:tc>
        <w:tc>
          <w:tcPr>
            <w:tcW w:w="2880" w:type="dxa"/>
            <w:vAlign w:val="center"/>
          </w:tcPr>
          <w:p w:rsidR="00430DF3" w:rsidRDefault="001E0321">
            <w:pPr>
              <w:jc w:val="right"/>
            </w:pPr>
            <w:r>
              <w:rPr>
                <w:color w:val="000000"/>
                <w:sz w:val="24"/>
              </w:rPr>
              <w:t>10,108,033.00</w:t>
            </w:r>
          </w:p>
        </w:tc>
        <w:tc>
          <w:tcPr>
            <w:tcW w:w="1620" w:type="dxa"/>
            <w:vAlign w:val="center"/>
          </w:tcPr>
          <w:p w:rsidR="00430DF3" w:rsidRDefault="001E0321">
            <w:pPr>
              <w:jc w:val="right"/>
            </w:pPr>
            <w:r>
              <w:rPr>
                <w:color w:val="000000"/>
                <w:sz w:val="24"/>
              </w:rPr>
              <w:t>2.60</w:t>
            </w:r>
          </w:p>
        </w:tc>
      </w:tr>
      <w:tr w:rsidR="00430DF3">
        <w:tc>
          <w:tcPr>
            <w:tcW w:w="870" w:type="dxa"/>
            <w:vAlign w:val="center"/>
          </w:tcPr>
          <w:p w:rsidR="00430DF3" w:rsidRDefault="001E0321">
            <w:pPr>
              <w:jc w:val="center"/>
            </w:pPr>
            <w:r>
              <w:rPr>
                <w:color w:val="000000"/>
                <w:sz w:val="24"/>
              </w:rPr>
              <w:t>98</w:t>
            </w:r>
          </w:p>
        </w:tc>
        <w:tc>
          <w:tcPr>
            <w:tcW w:w="1650" w:type="dxa"/>
            <w:vAlign w:val="center"/>
          </w:tcPr>
          <w:p w:rsidR="00430DF3" w:rsidRDefault="001E0321">
            <w:pPr>
              <w:jc w:val="center"/>
            </w:pPr>
            <w:r>
              <w:rPr>
                <w:color w:val="000000"/>
                <w:sz w:val="24"/>
              </w:rPr>
              <w:t>002092</w:t>
            </w:r>
          </w:p>
        </w:tc>
        <w:tc>
          <w:tcPr>
            <w:tcW w:w="1980" w:type="dxa"/>
            <w:vAlign w:val="center"/>
          </w:tcPr>
          <w:p w:rsidR="00430DF3" w:rsidRDefault="001E0321">
            <w:pPr>
              <w:jc w:val="center"/>
            </w:pPr>
            <w:r>
              <w:rPr>
                <w:color w:val="000000"/>
                <w:sz w:val="24"/>
              </w:rPr>
              <w:t>中泰化学</w:t>
            </w:r>
          </w:p>
        </w:tc>
        <w:tc>
          <w:tcPr>
            <w:tcW w:w="2880" w:type="dxa"/>
            <w:vAlign w:val="center"/>
          </w:tcPr>
          <w:p w:rsidR="00430DF3" w:rsidRDefault="001E0321">
            <w:pPr>
              <w:jc w:val="right"/>
            </w:pPr>
            <w:r>
              <w:rPr>
                <w:color w:val="000000"/>
                <w:sz w:val="24"/>
              </w:rPr>
              <w:t>9,936,202.00</w:t>
            </w:r>
          </w:p>
        </w:tc>
        <w:tc>
          <w:tcPr>
            <w:tcW w:w="1620" w:type="dxa"/>
            <w:vAlign w:val="center"/>
          </w:tcPr>
          <w:p w:rsidR="00430DF3" w:rsidRDefault="001E0321">
            <w:pPr>
              <w:jc w:val="right"/>
            </w:pPr>
            <w:r>
              <w:rPr>
                <w:color w:val="000000"/>
                <w:sz w:val="24"/>
              </w:rPr>
              <w:t>2.55</w:t>
            </w:r>
          </w:p>
        </w:tc>
      </w:tr>
      <w:tr w:rsidR="00430DF3">
        <w:tc>
          <w:tcPr>
            <w:tcW w:w="870" w:type="dxa"/>
            <w:vAlign w:val="center"/>
          </w:tcPr>
          <w:p w:rsidR="00430DF3" w:rsidRDefault="001E0321">
            <w:pPr>
              <w:jc w:val="center"/>
            </w:pPr>
            <w:r>
              <w:rPr>
                <w:color w:val="000000"/>
                <w:sz w:val="24"/>
              </w:rPr>
              <w:t>99</w:t>
            </w:r>
          </w:p>
        </w:tc>
        <w:tc>
          <w:tcPr>
            <w:tcW w:w="1650" w:type="dxa"/>
            <w:vAlign w:val="center"/>
          </w:tcPr>
          <w:p w:rsidR="00430DF3" w:rsidRDefault="001E0321">
            <w:pPr>
              <w:jc w:val="center"/>
            </w:pPr>
            <w:r>
              <w:rPr>
                <w:color w:val="000000"/>
                <w:sz w:val="24"/>
              </w:rPr>
              <w:t>600984</w:t>
            </w:r>
          </w:p>
        </w:tc>
        <w:tc>
          <w:tcPr>
            <w:tcW w:w="1980" w:type="dxa"/>
            <w:vAlign w:val="center"/>
          </w:tcPr>
          <w:p w:rsidR="00430DF3" w:rsidRDefault="001E0321">
            <w:pPr>
              <w:jc w:val="center"/>
            </w:pPr>
            <w:r>
              <w:rPr>
                <w:color w:val="000000"/>
                <w:sz w:val="24"/>
              </w:rPr>
              <w:t>建设机械</w:t>
            </w:r>
          </w:p>
        </w:tc>
        <w:tc>
          <w:tcPr>
            <w:tcW w:w="2880" w:type="dxa"/>
            <w:vAlign w:val="center"/>
          </w:tcPr>
          <w:p w:rsidR="00430DF3" w:rsidRDefault="001E0321">
            <w:pPr>
              <w:jc w:val="right"/>
            </w:pPr>
            <w:r>
              <w:rPr>
                <w:color w:val="000000"/>
                <w:sz w:val="24"/>
              </w:rPr>
              <w:t>9,852,280.40</w:t>
            </w:r>
          </w:p>
        </w:tc>
        <w:tc>
          <w:tcPr>
            <w:tcW w:w="1620" w:type="dxa"/>
            <w:vAlign w:val="center"/>
          </w:tcPr>
          <w:p w:rsidR="00430DF3" w:rsidRDefault="001E0321">
            <w:pPr>
              <w:jc w:val="right"/>
            </w:pPr>
            <w:r>
              <w:rPr>
                <w:color w:val="000000"/>
                <w:sz w:val="24"/>
              </w:rPr>
              <w:t>2.53</w:t>
            </w:r>
          </w:p>
        </w:tc>
      </w:tr>
      <w:tr w:rsidR="00430DF3">
        <w:tc>
          <w:tcPr>
            <w:tcW w:w="870" w:type="dxa"/>
            <w:vAlign w:val="center"/>
          </w:tcPr>
          <w:p w:rsidR="00430DF3" w:rsidRDefault="001E0321">
            <w:pPr>
              <w:jc w:val="center"/>
            </w:pPr>
            <w:r>
              <w:rPr>
                <w:color w:val="000000"/>
                <w:sz w:val="24"/>
              </w:rPr>
              <w:t>100</w:t>
            </w:r>
          </w:p>
        </w:tc>
        <w:tc>
          <w:tcPr>
            <w:tcW w:w="1650" w:type="dxa"/>
            <w:vAlign w:val="center"/>
          </w:tcPr>
          <w:p w:rsidR="00430DF3" w:rsidRDefault="001E0321">
            <w:pPr>
              <w:jc w:val="center"/>
            </w:pPr>
            <w:r>
              <w:rPr>
                <w:color w:val="000000"/>
                <w:sz w:val="24"/>
              </w:rPr>
              <w:t>002343</w:t>
            </w:r>
          </w:p>
        </w:tc>
        <w:tc>
          <w:tcPr>
            <w:tcW w:w="1980" w:type="dxa"/>
            <w:vAlign w:val="center"/>
          </w:tcPr>
          <w:p w:rsidR="00430DF3" w:rsidRDefault="001E0321">
            <w:pPr>
              <w:jc w:val="center"/>
            </w:pPr>
            <w:r>
              <w:rPr>
                <w:color w:val="000000"/>
                <w:sz w:val="24"/>
              </w:rPr>
              <w:t>慈文传媒</w:t>
            </w:r>
          </w:p>
        </w:tc>
        <w:tc>
          <w:tcPr>
            <w:tcW w:w="2880" w:type="dxa"/>
            <w:vAlign w:val="center"/>
          </w:tcPr>
          <w:p w:rsidR="00430DF3" w:rsidRDefault="001E0321">
            <w:pPr>
              <w:jc w:val="right"/>
            </w:pPr>
            <w:r>
              <w:rPr>
                <w:color w:val="000000"/>
                <w:sz w:val="24"/>
              </w:rPr>
              <w:t>9,776,772.92</w:t>
            </w:r>
          </w:p>
        </w:tc>
        <w:tc>
          <w:tcPr>
            <w:tcW w:w="1620" w:type="dxa"/>
            <w:vAlign w:val="center"/>
          </w:tcPr>
          <w:p w:rsidR="00430DF3" w:rsidRDefault="001E0321">
            <w:pPr>
              <w:jc w:val="right"/>
            </w:pPr>
            <w:r>
              <w:rPr>
                <w:color w:val="000000"/>
                <w:sz w:val="24"/>
              </w:rPr>
              <w:t>2.51</w:t>
            </w:r>
          </w:p>
        </w:tc>
      </w:tr>
      <w:tr w:rsidR="00430DF3">
        <w:tc>
          <w:tcPr>
            <w:tcW w:w="870" w:type="dxa"/>
            <w:vAlign w:val="center"/>
          </w:tcPr>
          <w:p w:rsidR="00430DF3" w:rsidRDefault="001E0321">
            <w:pPr>
              <w:jc w:val="center"/>
            </w:pPr>
            <w:r>
              <w:rPr>
                <w:color w:val="000000"/>
                <w:sz w:val="24"/>
              </w:rPr>
              <w:t>101</w:t>
            </w:r>
          </w:p>
        </w:tc>
        <w:tc>
          <w:tcPr>
            <w:tcW w:w="1650" w:type="dxa"/>
            <w:vAlign w:val="center"/>
          </w:tcPr>
          <w:p w:rsidR="00430DF3" w:rsidRDefault="001E0321">
            <w:pPr>
              <w:jc w:val="center"/>
            </w:pPr>
            <w:r>
              <w:rPr>
                <w:color w:val="000000"/>
                <w:sz w:val="24"/>
              </w:rPr>
              <w:t>300532</w:t>
            </w:r>
          </w:p>
        </w:tc>
        <w:tc>
          <w:tcPr>
            <w:tcW w:w="1980" w:type="dxa"/>
            <w:vAlign w:val="center"/>
          </w:tcPr>
          <w:p w:rsidR="00430DF3" w:rsidRDefault="001E0321">
            <w:pPr>
              <w:jc w:val="center"/>
            </w:pPr>
            <w:r>
              <w:rPr>
                <w:color w:val="000000"/>
                <w:sz w:val="24"/>
              </w:rPr>
              <w:t>今天国际</w:t>
            </w:r>
          </w:p>
        </w:tc>
        <w:tc>
          <w:tcPr>
            <w:tcW w:w="2880" w:type="dxa"/>
            <w:vAlign w:val="center"/>
          </w:tcPr>
          <w:p w:rsidR="00430DF3" w:rsidRDefault="001E0321">
            <w:pPr>
              <w:jc w:val="right"/>
            </w:pPr>
            <w:r>
              <w:rPr>
                <w:color w:val="000000"/>
                <w:sz w:val="24"/>
              </w:rPr>
              <w:t>9,714,925.68</w:t>
            </w:r>
          </w:p>
        </w:tc>
        <w:tc>
          <w:tcPr>
            <w:tcW w:w="1620" w:type="dxa"/>
            <w:vAlign w:val="center"/>
          </w:tcPr>
          <w:p w:rsidR="00430DF3" w:rsidRDefault="001E0321">
            <w:pPr>
              <w:jc w:val="right"/>
            </w:pPr>
            <w:r>
              <w:rPr>
                <w:color w:val="000000"/>
                <w:sz w:val="24"/>
              </w:rPr>
              <w:t>2.49</w:t>
            </w:r>
          </w:p>
        </w:tc>
      </w:tr>
      <w:tr w:rsidR="00430DF3">
        <w:tc>
          <w:tcPr>
            <w:tcW w:w="870" w:type="dxa"/>
            <w:vAlign w:val="center"/>
          </w:tcPr>
          <w:p w:rsidR="00430DF3" w:rsidRDefault="001E0321">
            <w:pPr>
              <w:jc w:val="center"/>
            </w:pPr>
            <w:r>
              <w:rPr>
                <w:color w:val="000000"/>
                <w:sz w:val="24"/>
              </w:rPr>
              <w:t>102</w:t>
            </w:r>
          </w:p>
        </w:tc>
        <w:tc>
          <w:tcPr>
            <w:tcW w:w="1650" w:type="dxa"/>
            <w:vAlign w:val="center"/>
          </w:tcPr>
          <w:p w:rsidR="00430DF3" w:rsidRDefault="001E0321">
            <w:pPr>
              <w:jc w:val="center"/>
            </w:pPr>
            <w:r>
              <w:rPr>
                <w:color w:val="000000"/>
                <w:sz w:val="24"/>
              </w:rPr>
              <w:t>002258</w:t>
            </w:r>
          </w:p>
        </w:tc>
        <w:tc>
          <w:tcPr>
            <w:tcW w:w="1980" w:type="dxa"/>
            <w:vAlign w:val="center"/>
          </w:tcPr>
          <w:p w:rsidR="00430DF3" w:rsidRDefault="001E0321">
            <w:pPr>
              <w:jc w:val="center"/>
            </w:pPr>
            <w:r>
              <w:rPr>
                <w:color w:val="000000"/>
                <w:sz w:val="24"/>
              </w:rPr>
              <w:t>利尔化学</w:t>
            </w:r>
          </w:p>
        </w:tc>
        <w:tc>
          <w:tcPr>
            <w:tcW w:w="2880" w:type="dxa"/>
            <w:vAlign w:val="center"/>
          </w:tcPr>
          <w:p w:rsidR="00430DF3" w:rsidRDefault="001E0321">
            <w:pPr>
              <w:jc w:val="right"/>
            </w:pPr>
            <w:r>
              <w:rPr>
                <w:color w:val="000000"/>
                <w:sz w:val="24"/>
              </w:rPr>
              <w:t>9,558,997.65</w:t>
            </w:r>
          </w:p>
        </w:tc>
        <w:tc>
          <w:tcPr>
            <w:tcW w:w="1620" w:type="dxa"/>
            <w:vAlign w:val="center"/>
          </w:tcPr>
          <w:p w:rsidR="00430DF3" w:rsidRDefault="001E0321">
            <w:pPr>
              <w:jc w:val="right"/>
            </w:pPr>
            <w:r>
              <w:rPr>
                <w:color w:val="000000"/>
                <w:sz w:val="24"/>
              </w:rPr>
              <w:t>2.45</w:t>
            </w:r>
          </w:p>
        </w:tc>
      </w:tr>
      <w:tr w:rsidR="00430DF3">
        <w:tc>
          <w:tcPr>
            <w:tcW w:w="870" w:type="dxa"/>
            <w:vAlign w:val="center"/>
          </w:tcPr>
          <w:p w:rsidR="00430DF3" w:rsidRDefault="001E0321">
            <w:pPr>
              <w:jc w:val="center"/>
            </w:pPr>
            <w:r>
              <w:rPr>
                <w:color w:val="000000"/>
                <w:sz w:val="24"/>
              </w:rPr>
              <w:t>103</w:t>
            </w:r>
          </w:p>
        </w:tc>
        <w:tc>
          <w:tcPr>
            <w:tcW w:w="1650" w:type="dxa"/>
            <w:vAlign w:val="center"/>
          </w:tcPr>
          <w:p w:rsidR="00430DF3" w:rsidRDefault="001E0321">
            <w:pPr>
              <w:jc w:val="center"/>
            </w:pPr>
            <w:r>
              <w:rPr>
                <w:color w:val="000000"/>
                <w:sz w:val="24"/>
              </w:rPr>
              <w:t>300760</w:t>
            </w:r>
          </w:p>
        </w:tc>
        <w:tc>
          <w:tcPr>
            <w:tcW w:w="1980" w:type="dxa"/>
            <w:vAlign w:val="center"/>
          </w:tcPr>
          <w:p w:rsidR="00430DF3" w:rsidRDefault="001E0321">
            <w:pPr>
              <w:jc w:val="center"/>
            </w:pPr>
            <w:r>
              <w:rPr>
                <w:color w:val="000000"/>
                <w:sz w:val="24"/>
              </w:rPr>
              <w:t>迈瑞医疗</w:t>
            </w:r>
          </w:p>
        </w:tc>
        <w:tc>
          <w:tcPr>
            <w:tcW w:w="2880" w:type="dxa"/>
            <w:vAlign w:val="center"/>
          </w:tcPr>
          <w:p w:rsidR="00430DF3" w:rsidRDefault="001E0321">
            <w:pPr>
              <w:jc w:val="right"/>
            </w:pPr>
            <w:r>
              <w:rPr>
                <w:color w:val="000000"/>
                <w:sz w:val="24"/>
              </w:rPr>
              <w:t>9,364,911.60</w:t>
            </w:r>
          </w:p>
        </w:tc>
        <w:tc>
          <w:tcPr>
            <w:tcW w:w="1620" w:type="dxa"/>
            <w:vAlign w:val="center"/>
          </w:tcPr>
          <w:p w:rsidR="00430DF3" w:rsidRDefault="001E0321">
            <w:pPr>
              <w:jc w:val="right"/>
            </w:pPr>
            <w:r>
              <w:rPr>
                <w:color w:val="000000"/>
                <w:sz w:val="24"/>
              </w:rPr>
              <w:t>2.40</w:t>
            </w:r>
          </w:p>
        </w:tc>
      </w:tr>
      <w:tr w:rsidR="00430DF3">
        <w:tc>
          <w:tcPr>
            <w:tcW w:w="870" w:type="dxa"/>
            <w:vAlign w:val="center"/>
          </w:tcPr>
          <w:p w:rsidR="00430DF3" w:rsidRDefault="001E0321">
            <w:pPr>
              <w:jc w:val="center"/>
            </w:pPr>
            <w:r>
              <w:rPr>
                <w:color w:val="000000"/>
                <w:sz w:val="24"/>
              </w:rPr>
              <w:t>104</w:t>
            </w:r>
          </w:p>
        </w:tc>
        <w:tc>
          <w:tcPr>
            <w:tcW w:w="1650" w:type="dxa"/>
            <w:vAlign w:val="center"/>
          </w:tcPr>
          <w:p w:rsidR="00430DF3" w:rsidRDefault="001E0321">
            <w:pPr>
              <w:jc w:val="center"/>
            </w:pPr>
            <w:r>
              <w:rPr>
                <w:color w:val="000000"/>
                <w:sz w:val="24"/>
              </w:rPr>
              <w:t>300373</w:t>
            </w:r>
          </w:p>
        </w:tc>
        <w:tc>
          <w:tcPr>
            <w:tcW w:w="1980" w:type="dxa"/>
            <w:vAlign w:val="center"/>
          </w:tcPr>
          <w:p w:rsidR="00430DF3" w:rsidRDefault="001E0321">
            <w:pPr>
              <w:jc w:val="center"/>
            </w:pPr>
            <w:r>
              <w:rPr>
                <w:color w:val="000000"/>
                <w:sz w:val="24"/>
              </w:rPr>
              <w:t>扬杰科技</w:t>
            </w:r>
          </w:p>
        </w:tc>
        <w:tc>
          <w:tcPr>
            <w:tcW w:w="2880" w:type="dxa"/>
            <w:vAlign w:val="center"/>
          </w:tcPr>
          <w:p w:rsidR="00430DF3" w:rsidRDefault="001E0321">
            <w:pPr>
              <w:jc w:val="right"/>
            </w:pPr>
            <w:r>
              <w:rPr>
                <w:color w:val="000000"/>
                <w:sz w:val="24"/>
              </w:rPr>
              <w:t>9,338,442.00</w:t>
            </w:r>
          </w:p>
        </w:tc>
        <w:tc>
          <w:tcPr>
            <w:tcW w:w="1620" w:type="dxa"/>
            <w:vAlign w:val="center"/>
          </w:tcPr>
          <w:p w:rsidR="00430DF3" w:rsidRDefault="001E0321">
            <w:pPr>
              <w:jc w:val="right"/>
            </w:pPr>
            <w:r>
              <w:rPr>
                <w:color w:val="000000"/>
                <w:sz w:val="24"/>
              </w:rPr>
              <w:t>2.40</w:t>
            </w:r>
          </w:p>
        </w:tc>
      </w:tr>
      <w:tr w:rsidR="00430DF3">
        <w:tc>
          <w:tcPr>
            <w:tcW w:w="870" w:type="dxa"/>
            <w:vAlign w:val="center"/>
          </w:tcPr>
          <w:p w:rsidR="00430DF3" w:rsidRDefault="001E0321">
            <w:pPr>
              <w:jc w:val="center"/>
            </w:pPr>
            <w:r>
              <w:rPr>
                <w:color w:val="000000"/>
                <w:sz w:val="24"/>
              </w:rPr>
              <w:t>105</w:t>
            </w:r>
          </w:p>
        </w:tc>
        <w:tc>
          <w:tcPr>
            <w:tcW w:w="1650" w:type="dxa"/>
            <w:vAlign w:val="center"/>
          </w:tcPr>
          <w:p w:rsidR="00430DF3" w:rsidRDefault="001E0321">
            <w:pPr>
              <w:jc w:val="center"/>
            </w:pPr>
            <w:r>
              <w:rPr>
                <w:color w:val="000000"/>
                <w:sz w:val="24"/>
              </w:rPr>
              <w:t>000636</w:t>
            </w:r>
          </w:p>
        </w:tc>
        <w:tc>
          <w:tcPr>
            <w:tcW w:w="1980" w:type="dxa"/>
            <w:vAlign w:val="center"/>
          </w:tcPr>
          <w:p w:rsidR="00430DF3" w:rsidRDefault="001E0321">
            <w:pPr>
              <w:jc w:val="center"/>
            </w:pPr>
            <w:r>
              <w:rPr>
                <w:color w:val="000000"/>
                <w:sz w:val="24"/>
              </w:rPr>
              <w:t>风华高科</w:t>
            </w:r>
          </w:p>
        </w:tc>
        <w:tc>
          <w:tcPr>
            <w:tcW w:w="2880" w:type="dxa"/>
            <w:vAlign w:val="center"/>
          </w:tcPr>
          <w:p w:rsidR="00430DF3" w:rsidRDefault="001E0321">
            <w:pPr>
              <w:jc w:val="right"/>
            </w:pPr>
            <w:r>
              <w:rPr>
                <w:color w:val="000000"/>
                <w:sz w:val="24"/>
              </w:rPr>
              <w:t>8,652,064.80</w:t>
            </w:r>
          </w:p>
        </w:tc>
        <w:tc>
          <w:tcPr>
            <w:tcW w:w="1620" w:type="dxa"/>
            <w:vAlign w:val="center"/>
          </w:tcPr>
          <w:p w:rsidR="00430DF3" w:rsidRDefault="001E0321">
            <w:pPr>
              <w:jc w:val="right"/>
            </w:pPr>
            <w:r>
              <w:rPr>
                <w:color w:val="000000"/>
                <w:sz w:val="24"/>
              </w:rPr>
              <w:t>2.22</w:t>
            </w:r>
          </w:p>
        </w:tc>
      </w:tr>
      <w:tr w:rsidR="00430DF3">
        <w:tc>
          <w:tcPr>
            <w:tcW w:w="870" w:type="dxa"/>
            <w:vAlign w:val="center"/>
          </w:tcPr>
          <w:p w:rsidR="00430DF3" w:rsidRDefault="001E0321">
            <w:pPr>
              <w:jc w:val="center"/>
            </w:pPr>
            <w:r>
              <w:rPr>
                <w:color w:val="000000"/>
                <w:sz w:val="24"/>
              </w:rPr>
              <w:t>106</w:t>
            </w:r>
          </w:p>
        </w:tc>
        <w:tc>
          <w:tcPr>
            <w:tcW w:w="1650" w:type="dxa"/>
            <w:vAlign w:val="center"/>
          </w:tcPr>
          <w:p w:rsidR="00430DF3" w:rsidRDefault="001E0321">
            <w:pPr>
              <w:jc w:val="center"/>
            </w:pPr>
            <w:r>
              <w:rPr>
                <w:color w:val="000000"/>
                <w:sz w:val="24"/>
              </w:rPr>
              <w:t>300433</w:t>
            </w:r>
          </w:p>
        </w:tc>
        <w:tc>
          <w:tcPr>
            <w:tcW w:w="1980" w:type="dxa"/>
            <w:vAlign w:val="center"/>
          </w:tcPr>
          <w:p w:rsidR="00430DF3" w:rsidRDefault="001E0321">
            <w:pPr>
              <w:jc w:val="center"/>
            </w:pPr>
            <w:r>
              <w:rPr>
                <w:color w:val="000000"/>
                <w:sz w:val="24"/>
              </w:rPr>
              <w:t>蓝思科技</w:t>
            </w:r>
          </w:p>
        </w:tc>
        <w:tc>
          <w:tcPr>
            <w:tcW w:w="2880" w:type="dxa"/>
            <w:vAlign w:val="center"/>
          </w:tcPr>
          <w:p w:rsidR="00430DF3" w:rsidRDefault="001E0321">
            <w:pPr>
              <w:jc w:val="right"/>
            </w:pPr>
            <w:r>
              <w:rPr>
                <w:color w:val="000000"/>
                <w:sz w:val="24"/>
              </w:rPr>
              <w:t>8,233,760.70</w:t>
            </w:r>
          </w:p>
        </w:tc>
        <w:tc>
          <w:tcPr>
            <w:tcW w:w="1620" w:type="dxa"/>
            <w:vAlign w:val="center"/>
          </w:tcPr>
          <w:p w:rsidR="00430DF3" w:rsidRDefault="001E0321">
            <w:pPr>
              <w:jc w:val="right"/>
            </w:pPr>
            <w:r>
              <w:rPr>
                <w:color w:val="000000"/>
                <w:sz w:val="24"/>
              </w:rPr>
              <w:t>2.11</w:t>
            </w:r>
          </w:p>
        </w:tc>
      </w:tr>
      <w:tr w:rsidR="00430DF3">
        <w:tc>
          <w:tcPr>
            <w:tcW w:w="870" w:type="dxa"/>
            <w:vAlign w:val="center"/>
          </w:tcPr>
          <w:p w:rsidR="00430DF3" w:rsidRDefault="001E0321">
            <w:pPr>
              <w:jc w:val="center"/>
            </w:pPr>
            <w:r>
              <w:rPr>
                <w:color w:val="000000"/>
                <w:sz w:val="24"/>
              </w:rPr>
              <w:t>107</w:t>
            </w:r>
          </w:p>
        </w:tc>
        <w:tc>
          <w:tcPr>
            <w:tcW w:w="1650" w:type="dxa"/>
            <w:vAlign w:val="center"/>
          </w:tcPr>
          <w:p w:rsidR="00430DF3" w:rsidRDefault="001E0321">
            <w:pPr>
              <w:jc w:val="center"/>
            </w:pPr>
            <w:r>
              <w:rPr>
                <w:color w:val="000000"/>
                <w:sz w:val="24"/>
              </w:rPr>
              <w:t>000895</w:t>
            </w:r>
          </w:p>
        </w:tc>
        <w:tc>
          <w:tcPr>
            <w:tcW w:w="1980" w:type="dxa"/>
            <w:vAlign w:val="center"/>
          </w:tcPr>
          <w:p w:rsidR="00430DF3" w:rsidRDefault="001E0321">
            <w:pPr>
              <w:jc w:val="center"/>
            </w:pPr>
            <w:r>
              <w:rPr>
                <w:color w:val="000000"/>
                <w:sz w:val="24"/>
              </w:rPr>
              <w:t>双汇发展</w:t>
            </w:r>
          </w:p>
        </w:tc>
        <w:tc>
          <w:tcPr>
            <w:tcW w:w="2880" w:type="dxa"/>
            <w:vAlign w:val="center"/>
          </w:tcPr>
          <w:p w:rsidR="00430DF3" w:rsidRDefault="001E0321">
            <w:pPr>
              <w:jc w:val="right"/>
            </w:pPr>
            <w:r>
              <w:rPr>
                <w:color w:val="000000"/>
                <w:sz w:val="24"/>
              </w:rPr>
              <w:t>8,102,984.00</w:t>
            </w:r>
          </w:p>
        </w:tc>
        <w:tc>
          <w:tcPr>
            <w:tcW w:w="1620" w:type="dxa"/>
            <w:vAlign w:val="center"/>
          </w:tcPr>
          <w:p w:rsidR="00430DF3" w:rsidRDefault="001E0321">
            <w:pPr>
              <w:jc w:val="right"/>
            </w:pPr>
            <w:r>
              <w:rPr>
                <w:color w:val="000000"/>
                <w:sz w:val="24"/>
              </w:rPr>
              <w:t>2.08</w:t>
            </w:r>
          </w:p>
        </w:tc>
      </w:tr>
      <w:tr w:rsidR="00430DF3">
        <w:tc>
          <w:tcPr>
            <w:tcW w:w="870" w:type="dxa"/>
            <w:vAlign w:val="center"/>
          </w:tcPr>
          <w:p w:rsidR="00430DF3" w:rsidRDefault="001E0321">
            <w:pPr>
              <w:jc w:val="center"/>
            </w:pPr>
            <w:r>
              <w:rPr>
                <w:color w:val="000000"/>
                <w:sz w:val="24"/>
              </w:rPr>
              <w:t>108</w:t>
            </w:r>
          </w:p>
        </w:tc>
        <w:tc>
          <w:tcPr>
            <w:tcW w:w="1650" w:type="dxa"/>
            <w:vAlign w:val="center"/>
          </w:tcPr>
          <w:p w:rsidR="00430DF3" w:rsidRDefault="001E0321">
            <w:pPr>
              <w:jc w:val="center"/>
            </w:pPr>
            <w:r>
              <w:rPr>
                <w:color w:val="000000"/>
                <w:sz w:val="24"/>
              </w:rPr>
              <w:t>002905</w:t>
            </w:r>
          </w:p>
        </w:tc>
        <w:tc>
          <w:tcPr>
            <w:tcW w:w="1980" w:type="dxa"/>
            <w:vAlign w:val="center"/>
          </w:tcPr>
          <w:p w:rsidR="00430DF3" w:rsidRDefault="001E0321">
            <w:pPr>
              <w:jc w:val="center"/>
            </w:pPr>
            <w:r>
              <w:rPr>
                <w:color w:val="000000"/>
                <w:sz w:val="24"/>
              </w:rPr>
              <w:t>金逸影视</w:t>
            </w:r>
          </w:p>
        </w:tc>
        <w:tc>
          <w:tcPr>
            <w:tcW w:w="2880" w:type="dxa"/>
            <w:vAlign w:val="center"/>
          </w:tcPr>
          <w:p w:rsidR="00430DF3" w:rsidRDefault="001E0321">
            <w:pPr>
              <w:jc w:val="right"/>
            </w:pPr>
            <w:r>
              <w:rPr>
                <w:color w:val="000000"/>
                <w:sz w:val="24"/>
              </w:rPr>
              <w:t>7,826,240.00</w:t>
            </w:r>
          </w:p>
        </w:tc>
        <w:tc>
          <w:tcPr>
            <w:tcW w:w="1620" w:type="dxa"/>
            <w:vAlign w:val="center"/>
          </w:tcPr>
          <w:p w:rsidR="00430DF3" w:rsidRDefault="001E0321">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6895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430DF3">
        <w:tc>
          <w:tcPr>
            <w:tcW w:w="870" w:type="dxa"/>
            <w:vAlign w:val="center"/>
          </w:tcPr>
          <w:p w:rsidR="00430DF3" w:rsidRDefault="001E0321">
            <w:pPr>
              <w:jc w:val="center"/>
            </w:pPr>
            <w:r>
              <w:rPr>
                <w:color w:val="000000"/>
                <w:sz w:val="24"/>
              </w:rPr>
              <w:t>1</w:t>
            </w:r>
          </w:p>
        </w:tc>
        <w:tc>
          <w:tcPr>
            <w:tcW w:w="1650" w:type="dxa"/>
            <w:vAlign w:val="center"/>
          </w:tcPr>
          <w:p w:rsidR="00430DF3" w:rsidRDefault="001E0321">
            <w:pPr>
              <w:jc w:val="center"/>
            </w:pPr>
            <w:r>
              <w:rPr>
                <w:color w:val="000000"/>
                <w:sz w:val="24"/>
              </w:rPr>
              <w:t>600048</w:t>
            </w:r>
          </w:p>
        </w:tc>
        <w:tc>
          <w:tcPr>
            <w:tcW w:w="1980" w:type="dxa"/>
            <w:vAlign w:val="center"/>
          </w:tcPr>
          <w:p w:rsidR="00430DF3" w:rsidRDefault="001E0321">
            <w:pPr>
              <w:jc w:val="center"/>
            </w:pPr>
            <w:r>
              <w:rPr>
                <w:color w:val="000000"/>
                <w:sz w:val="24"/>
              </w:rPr>
              <w:t>保利地产</w:t>
            </w:r>
          </w:p>
        </w:tc>
        <w:tc>
          <w:tcPr>
            <w:tcW w:w="2880" w:type="dxa"/>
            <w:vAlign w:val="center"/>
          </w:tcPr>
          <w:p w:rsidR="00430DF3" w:rsidRDefault="001E0321">
            <w:pPr>
              <w:jc w:val="right"/>
            </w:pPr>
            <w:r>
              <w:rPr>
                <w:color w:val="000000"/>
                <w:sz w:val="24"/>
              </w:rPr>
              <w:t>304,432,994.16</w:t>
            </w:r>
          </w:p>
        </w:tc>
        <w:tc>
          <w:tcPr>
            <w:tcW w:w="1620" w:type="dxa"/>
            <w:vAlign w:val="center"/>
          </w:tcPr>
          <w:p w:rsidR="00430DF3" w:rsidRDefault="001E0321">
            <w:pPr>
              <w:jc w:val="right"/>
            </w:pPr>
            <w:r>
              <w:rPr>
                <w:color w:val="000000"/>
                <w:sz w:val="24"/>
              </w:rPr>
              <w:t>78.16</w:t>
            </w:r>
          </w:p>
        </w:tc>
      </w:tr>
      <w:tr w:rsidR="00430DF3">
        <w:tc>
          <w:tcPr>
            <w:tcW w:w="870" w:type="dxa"/>
            <w:vAlign w:val="center"/>
          </w:tcPr>
          <w:p w:rsidR="00430DF3" w:rsidRDefault="001E0321">
            <w:pPr>
              <w:jc w:val="center"/>
            </w:pPr>
            <w:r>
              <w:rPr>
                <w:color w:val="000000"/>
                <w:sz w:val="24"/>
              </w:rPr>
              <w:t>2</w:t>
            </w:r>
          </w:p>
        </w:tc>
        <w:tc>
          <w:tcPr>
            <w:tcW w:w="1650" w:type="dxa"/>
            <w:vAlign w:val="center"/>
          </w:tcPr>
          <w:p w:rsidR="00430DF3" w:rsidRDefault="001E0321">
            <w:pPr>
              <w:jc w:val="center"/>
            </w:pPr>
            <w:r>
              <w:rPr>
                <w:color w:val="000000"/>
                <w:sz w:val="24"/>
              </w:rPr>
              <w:t>601155</w:t>
            </w:r>
          </w:p>
        </w:tc>
        <w:tc>
          <w:tcPr>
            <w:tcW w:w="1980" w:type="dxa"/>
            <w:vAlign w:val="center"/>
          </w:tcPr>
          <w:p w:rsidR="00430DF3" w:rsidRDefault="001E0321">
            <w:pPr>
              <w:jc w:val="center"/>
            </w:pPr>
            <w:r>
              <w:rPr>
                <w:color w:val="000000"/>
                <w:sz w:val="24"/>
              </w:rPr>
              <w:t>新城控股</w:t>
            </w:r>
          </w:p>
        </w:tc>
        <w:tc>
          <w:tcPr>
            <w:tcW w:w="2880" w:type="dxa"/>
            <w:vAlign w:val="center"/>
          </w:tcPr>
          <w:p w:rsidR="00430DF3" w:rsidRDefault="001E0321">
            <w:pPr>
              <w:jc w:val="right"/>
            </w:pPr>
            <w:r>
              <w:rPr>
                <w:color w:val="000000"/>
                <w:sz w:val="24"/>
              </w:rPr>
              <w:t>159,278,804.98</w:t>
            </w:r>
          </w:p>
        </w:tc>
        <w:tc>
          <w:tcPr>
            <w:tcW w:w="1620" w:type="dxa"/>
            <w:vAlign w:val="center"/>
          </w:tcPr>
          <w:p w:rsidR="00430DF3" w:rsidRDefault="001E0321">
            <w:pPr>
              <w:jc w:val="right"/>
            </w:pPr>
            <w:r>
              <w:rPr>
                <w:color w:val="000000"/>
                <w:sz w:val="24"/>
              </w:rPr>
              <w:t>40.89</w:t>
            </w:r>
          </w:p>
        </w:tc>
      </w:tr>
      <w:tr w:rsidR="00430DF3">
        <w:tc>
          <w:tcPr>
            <w:tcW w:w="870" w:type="dxa"/>
            <w:vAlign w:val="center"/>
          </w:tcPr>
          <w:p w:rsidR="00430DF3" w:rsidRDefault="001E0321">
            <w:pPr>
              <w:jc w:val="center"/>
            </w:pPr>
            <w:r>
              <w:rPr>
                <w:color w:val="000000"/>
                <w:sz w:val="24"/>
              </w:rPr>
              <w:t>3</w:t>
            </w:r>
          </w:p>
        </w:tc>
        <w:tc>
          <w:tcPr>
            <w:tcW w:w="1650" w:type="dxa"/>
            <w:vAlign w:val="center"/>
          </w:tcPr>
          <w:p w:rsidR="00430DF3" w:rsidRDefault="001E0321">
            <w:pPr>
              <w:jc w:val="center"/>
            </w:pPr>
            <w:r>
              <w:rPr>
                <w:color w:val="000000"/>
                <w:sz w:val="24"/>
              </w:rPr>
              <w:t>000002</w:t>
            </w:r>
          </w:p>
        </w:tc>
        <w:tc>
          <w:tcPr>
            <w:tcW w:w="1980" w:type="dxa"/>
            <w:vAlign w:val="center"/>
          </w:tcPr>
          <w:p w:rsidR="00430DF3" w:rsidRDefault="001E0321">
            <w:pPr>
              <w:jc w:val="center"/>
            </w:pPr>
            <w:r>
              <w:rPr>
                <w:color w:val="000000"/>
                <w:sz w:val="24"/>
              </w:rPr>
              <w:t>万科</w:t>
            </w:r>
            <w:r>
              <w:rPr>
                <w:color w:val="000000"/>
                <w:sz w:val="24"/>
              </w:rPr>
              <w:t>A</w:t>
            </w:r>
          </w:p>
        </w:tc>
        <w:tc>
          <w:tcPr>
            <w:tcW w:w="2880" w:type="dxa"/>
            <w:vAlign w:val="center"/>
          </w:tcPr>
          <w:p w:rsidR="00430DF3" w:rsidRDefault="001E0321">
            <w:pPr>
              <w:jc w:val="right"/>
            </w:pPr>
            <w:r>
              <w:rPr>
                <w:color w:val="000000"/>
                <w:sz w:val="24"/>
              </w:rPr>
              <w:t>145,861,445.82</w:t>
            </w:r>
          </w:p>
        </w:tc>
        <w:tc>
          <w:tcPr>
            <w:tcW w:w="1620" w:type="dxa"/>
            <w:vAlign w:val="center"/>
          </w:tcPr>
          <w:p w:rsidR="00430DF3" w:rsidRDefault="001E0321">
            <w:pPr>
              <w:jc w:val="right"/>
            </w:pPr>
            <w:r>
              <w:rPr>
                <w:color w:val="000000"/>
                <w:sz w:val="24"/>
              </w:rPr>
              <w:t>37.45</w:t>
            </w:r>
          </w:p>
        </w:tc>
      </w:tr>
      <w:tr w:rsidR="00430DF3">
        <w:tc>
          <w:tcPr>
            <w:tcW w:w="870" w:type="dxa"/>
            <w:vAlign w:val="center"/>
          </w:tcPr>
          <w:p w:rsidR="00430DF3" w:rsidRDefault="001E0321">
            <w:pPr>
              <w:jc w:val="center"/>
            </w:pPr>
            <w:r>
              <w:rPr>
                <w:color w:val="000000"/>
                <w:sz w:val="24"/>
              </w:rPr>
              <w:t>4</w:t>
            </w:r>
          </w:p>
        </w:tc>
        <w:tc>
          <w:tcPr>
            <w:tcW w:w="1650" w:type="dxa"/>
            <w:vAlign w:val="center"/>
          </w:tcPr>
          <w:p w:rsidR="00430DF3" w:rsidRDefault="001E0321">
            <w:pPr>
              <w:jc w:val="center"/>
            </w:pPr>
            <w:r>
              <w:rPr>
                <w:color w:val="000000"/>
                <w:sz w:val="24"/>
              </w:rPr>
              <w:t>300271</w:t>
            </w:r>
          </w:p>
        </w:tc>
        <w:tc>
          <w:tcPr>
            <w:tcW w:w="1980" w:type="dxa"/>
            <w:vAlign w:val="center"/>
          </w:tcPr>
          <w:p w:rsidR="00430DF3" w:rsidRDefault="001E0321">
            <w:pPr>
              <w:jc w:val="center"/>
            </w:pPr>
            <w:r>
              <w:rPr>
                <w:color w:val="000000"/>
                <w:sz w:val="24"/>
              </w:rPr>
              <w:t>华宇软件</w:t>
            </w:r>
          </w:p>
        </w:tc>
        <w:tc>
          <w:tcPr>
            <w:tcW w:w="2880" w:type="dxa"/>
            <w:vAlign w:val="center"/>
          </w:tcPr>
          <w:p w:rsidR="00430DF3" w:rsidRDefault="001E0321">
            <w:pPr>
              <w:jc w:val="right"/>
            </w:pPr>
            <w:r>
              <w:rPr>
                <w:color w:val="000000"/>
                <w:sz w:val="24"/>
              </w:rPr>
              <w:t>144,460,526.09</w:t>
            </w:r>
          </w:p>
        </w:tc>
        <w:tc>
          <w:tcPr>
            <w:tcW w:w="1620" w:type="dxa"/>
            <w:vAlign w:val="center"/>
          </w:tcPr>
          <w:p w:rsidR="00430DF3" w:rsidRDefault="001E0321">
            <w:pPr>
              <w:jc w:val="right"/>
            </w:pPr>
            <w:r>
              <w:rPr>
                <w:color w:val="000000"/>
                <w:sz w:val="24"/>
              </w:rPr>
              <w:t>37.09</w:t>
            </w:r>
          </w:p>
        </w:tc>
      </w:tr>
      <w:tr w:rsidR="00430DF3">
        <w:tc>
          <w:tcPr>
            <w:tcW w:w="870" w:type="dxa"/>
            <w:vAlign w:val="center"/>
          </w:tcPr>
          <w:p w:rsidR="00430DF3" w:rsidRDefault="001E0321">
            <w:pPr>
              <w:jc w:val="center"/>
            </w:pPr>
            <w:r>
              <w:rPr>
                <w:color w:val="000000"/>
                <w:sz w:val="24"/>
              </w:rPr>
              <w:t>5</w:t>
            </w:r>
          </w:p>
        </w:tc>
        <w:tc>
          <w:tcPr>
            <w:tcW w:w="1650" w:type="dxa"/>
            <w:vAlign w:val="center"/>
          </w:tcPr>
          <w:p w:rsidR="00430DF3" w:rsidRDefault="001E0321">
            <w:pPr>
              <w:jc w:val="center"/>
            </w:pPr>
            <w:r>
              <w:rPr>
                <w:color w:val="000000"/>
                <w:sz w:val="24"/>
              </w:rPr>
              <w:t>300602</w:t>
            </w:r>
          </w:p>
        </w:tc>
        <w:tc>
          <w:tcPr>
            <w:tcW w:w="1980" w:type="dxa"/>
            <w:vAlign w:val="center"/>
          </w:tcPr>
          <w:p w:rsidR="00430DF3" w:rsidRDefault="001E0321">
            <w:pPr>
              <w:jc w:val="center"/>
            </w:pPr>
            <w:r>
              <w:rPr>
                <w:color w:val="000000"/>
                <w:sz w:val="24"/>
              </w:rPr>
              <w:t>飞荣达</w:t>
            </w:r>
          </w:p>
        </w:tc>
        <w:tc>
          <w:tcPr>
            <w:tcW w:w="2880" w:type="dxa"/>
            <w:vAlign w:val="center"/>
          </w:tcPr>
          <w:p w:rsidR="00430DF3" w:rsidRDefault="001E0321">
            <w:pPr>
              <w:jc w:val="right"/>
            </w:pPr>
            <w:r>
              <w:rPr>
                <w:color w:val="000000"/>
                <w:sz w:val="24"/>
              </w:rPr>
              <w:t>142,169,290.39</w:t>
            </w:r>
          </w:p>
        </w:tc>
        <w:tc>
          <w:tcPr>
            <w:tcW w:w="1620" w:type="dxa"/>
            <w:vAlign w:val="center"/>
          </w:tcPr>
          <w:p w:rsidR="00430DF3" w:rsidRDefault="001E0321">
            <w:pPr>
              <w:jc w:val="right"/>
            </w:pPr>
            <w:r>
              <w:rPr>
                <w:color w:val="000000"/>
                <w:sz w:val="24"/>
              </w:rPr>
              <w:t>36.50</w:t>
            </w:r>
          </w:p>
        </w:tc>
      </w:tr>
      <w:tr w:rsidR="00430DF3">
        <w:tc>
          <w:tcPr>
            <w:tcW w:w="870" w:type="dxa"/>
            <w:vAlign w:val="center"/>
          </w:tcPr>
          <w:p w:rsidR="00430DF3" w:rsidRDefault="001E0321">
            <w:pPr>
              <w:jc w:val="center"/>
            </w:pPr>
            <w:r>
              <w:rPr>
                <w:color w:val="000000"/>
                <w:sz w:val="24"/>
              </w:rPr>
              <w:t>6</w:t>
            </w:r>
          </w:p>
        </w:tc>
        <w:tc>
          <w:tcPr>
            <w:tcW w:w="1650" w:type="dxa"/>
            <w:vAlign w:val="center"/>
          </w:tcPr>
          <w:p w:rsidR="00430DF3" w:rsidRDefault="001E0321">
            <w:pPr>
              <w:jc w:val="center"/>
            </w:pPr>
            <w:r>
              <w:rPr>
                <w:color w:val="000000"/>
                <w:sz w:val="24"/>
              </w:rPr>
              <w:t>603096</w:t>
            </w:r>
          </w:p>
        </w:tc>
        <w:tc>
          <w:tcPr>
            <w:tcW w:w="1980" w:type="dxa"/>
            <w:vAlign w:val="center"/>
          </w:tcPr>
          <w:p w:rsidR="00430DF3" w:rsidRDefault="001E0321">
            <w:pPr>
              <w:jc w:val="center"/>
            </w:pPr>
            <w:r>
              <w:rPr>
                <w:color w:val="000000"/>
                <w:sz w:val="24"/>
              </w:rPr>
              <w:t>新经典</w:t>
            </w:r>
          </w:p>
        </w:tc>
        <w:tc>
          <w:tcPr>
            <w:tcW w:w="2880" w:type="dxa"/>
            <w:vAlign w:val="center"/>
          </w:tcPr>
          <w:p w:rsidR="00430DF3" w:rsidRDefault="001E0321">
            <w:pPr>
              <w:jc w:val="right"/>
            </w:pPr>
            <w:r>
              <w:rPr>
                <w:color w:val="000000"/>
                <w:sz w:val="24"/>
              </w:rPr>
              <w:t>140,995,744.49</w:t>
            </w:r>
          </w:p>
        </w:tc>
        <w:tc>
          <w:tcPr>
            <w:tcW w:w="1620" w:type="dxa"/>
            <w:vAlign w:val="center"/>
          </w:tcPr>
          <w:p w:rsidR="00430DF3" w:rsidRDefault="001E0321">
            <w:pPr>
              <w:jc w:val="right"/>
            </w:pPr>
            <w:r>
              <w:rPr>
                <w:color w:val="000000"/>
                <w:sz w:val="24"/>
              </w:rPr>
              <w:t>36.20</w:t>
            </w:r>
          </w:p>
        </w:tc>
      </w:tr>
      <w:tr w:rsidR="00430DF3">
        <w:tc>
          <w:tcPr>
            <w:tcW w:w="870" w:type="dxa"/>
            <w:vAlign w:val="center"/>
          </w:tcPr>
          <w:p w:rsidR="00430DF3" w:rsidRDefault="001E0321">
            <w:pPr>
              <w:jc w:val="center"/>
            </w:pPr>
            <w:r>
              <w:rPr>
                <w:color w:val="000000"/>
                <w:sz w:val="24"/>
              </w:rPr>
              <w:t>7</w:t>
            </w:r>
          </w:p>
        </w:tc>
        <w:tc>
          <w:tcPr>
            <w:tcW w:w="1650" w:type="dxa"/>
            <w:vAlign w:val="center"/>
          </w:tcPr>
          <w:p w:rsidR="00430DF3" w:rsidRDefault="001E0321">
            <w:pPr>
              <w:jc w:val="center"/>
            </w:pPr>
            <w:r>
              <w:rPr>
                <w:color w:val="000000"/>
                <w:sz w:val="24"/>
              </w:rPr>
              <w:t>000963</w:t>
            </w:r>
          </w:p>
        </w:tc>
        <w:tc>
          <w:tcPr>
            <w:tcW w:w="1980" w:type="dxa"/>
            <w:vAlign w:val="center"/>
          </w:tcPr>
          <w:p w:rsidR="00430DF3" w:rsidRDefault="001E0321">
            <w:pPr>
              <w:jc w:val="center"/>
            </w:pPr>
            <w:r>
              <w:rPr>
                <w:color w:val="000000"/>
                <w:sz w:val="24"/>
              </w:rPr>
              <w:t>华东医药</w:t>
            </w:r>
          </w:p>
        </w:tc>
        <w:tc>
          <w:tcPr>
            <w:tcW w:w="2880" w:type="dxa"/>
            <w:vAlign w:val="center"/>
          </w:tcPr>
          <w:p w:rsidR="00430DF3" w:rsidRDefault="001E0321">
            <w:pPr>
              <w:jc w:val="right"/>
            </w:pPr>
            <w:r>
              <w:rPr>
                <w:color w:val="000000"/>
                <w:sz w:val="24"/>
              </w:rPr>
              <w:t>139,845,629.30</w:t>
            </w:r>
          </w:p>
        </w:tc>
        <w:tc>
          <w:tcPr>
            <w:tcW w:w="1620" w:type="dxa"/>
            <w:vAlign w:val="center"/>
          </w:tcPr>
          <w:p w:rsidR="00430DF3" w:rsidRDefault="001E0321">
            <w:pPr>
              <w:jc w:val="right"/>
            </w:pPr>
            <w:r>
              <w:rPr>
                <w:color w:val="000000"/>
                <w:sz w:val="24"/>
              </w:rPr>
              <w:t>35.90</w:t>
            </w:r>
          </w:p>
        </w:tc>
      </w:tr>
      <w:tr w:rsidR="00430DF3">
        <w:tc>
          <w:tcPr>
            <w:tcW w:w="870" w:type="dxa"/>
            <w:vAlign w:val="center"/>
          </w:tcPr>
          <w:p w:rsidR="00430DF3" w:rsidRDefault="001E0321">
            <w:pPr>
              <w:jc w:val="center"/>
            </w:pPr>
            <w:r>
              <w:rPr>
                <w:color w:val="000000"/>
                <w:sz w:val="24"/>
              </w:rPr>
              <w:t>8</w:t>
            </w:r>
          </w:p>
        </w:tc>
        <w:tc>
          <w:tcPr>
            <w:tcW w:w="1650" w:type="dxa"/>
            <w:vAlign w:val="center"/>
          </w:tcPr>
          <w:p w:rsidR="00430DF3" w:rsidRDefault="001E0321">
            <w:pPr>
              <w:jc w:val="center"/>
            </w:pPr>
            <w:r>
              <w:rPr>
                <w:color w:val="000000"/>
                <w:sz w:val="24"/>
              </w:rPr>
              <w:t>600276</w:t>
            </w:r>
          </w:p>
        </w:tc>
        <w:tc>
          <w:tcPr>
            <w:tcW w:w="1980" w:type="dxa"/>
            <w:vAlign w:val="center"/>
          </w:tcPr>
          <w:p w:rsidR="00430DF3" w:rsidRDefault="001E0321">
            <w:pPr>
              <w:jc w:val="center"/>
            </w:pPr>
            <w:r>
              <w:rPr>
                <w:color w:val="000000"/>
                <w:sz w:val="24"/>
              </w:rPr>
              <w:t>恒瑞医药</w:t>
            </w:r>
          </w:p>
        </w:tc>
        <w:tc>
          <w:tcPr>
            <w:tcW w:w="2880" w:type="dxa"/>
            <w:vAlign w:val="center"/>
          </w:tcPr>
          <w:p w:rsidR="00430DF3" w:rsidRDefault="001E0321">
            <w:pPr>
              <w:jc w:val="right"/>
            </w:pPr>
            <w:r>
              <w:rPr>
                <w:color w:val="000000"/>
                <w:sz w:val="24"/>
              </w:rPr>
              <w:t>114,675,863.28</w:t>
            </w:r>
          </w:p>
        </w:tc>
        <w:tc>
          <w:tcPr>
            <w:tcW w:w="1620" w:type="dxa"/>
            <w:vAlign w:val="center"/>
          </w:tcPr>
          <w:p w:rsidR="00430DF3" w:rsidRDefault="001E0321">
            <w:pPr>
              <w:jc w:val="right"/>
            </w:pPr>
            <w:r>
              <w:rPr>
                <w:color w:val="000000"/>
                <w:sz w:val="24"/>
              </w:rPr>
              <w:t>29.44</w:t>
            </w:r>
          </w:p>
        </w:tc>
      </w:tr>
      <w:tr w:rsidR="00430DF3">
        <w:tc>
          <w:tcPr>
            <w:tcW w:w="870" w:type="dxa"/>
            <w:vAlign w:val="center"/>
          </w:tcPr>
          <w:p w:rsidR="00430DF3" w:rsidRDefault="001E0321">
            <w:pPr>
              <w:jc w:val="center"/>
            </w:pPr>
            <w:r>
              <w:rPr>
                <w:color w:val="000000"/>
                <w:sz w:val="24"/>
              </w:rPr>
              <w:t>9</w:t>
            </w:r>
          </w:p>
        </w:tc>
        <w:tc>
          <w:tcPr>
            <w:tcW w:w="1650" w:type="dxa"/>
            <w:vAlign w:val="center"/>
          </w:tcPr>
          <w:p w:rsidR="00430DF3" w:rsidRDefault="001E0321">
            <w:pPr>
              <w:jc w:val="center"/>
            </w:pPr>
            <w:r>
              <w:rPr>
                <w:color w:val="000000"/>
                <w:sz w:val="24"/>
              </w:rPr>
              <w:t>000661</w:t>
            </w:r>
          </w:p>
        </w:tc>
        <w:tc>
          <w:tcPr>
            <w:tcW w:w="1980" w:type="dxa"/>
            <w:vAlign w:val="center"/>
          </w:tcPr>
          <w:p w:rsidR="00430DF3" w:rsidRDefault="001E0321">
            <w:pPr>
              <w:jc w:val="center"/>
            </w:pPr>
            <w:r>
              <w:rPr>
                <w:color w:val="000000"/>
                <w:sz w:val="24"/>
              </w:rPr>
              <w:t>长春高新</w:t>
            </w:r>
          </w:p>
        </w:tc>
        <w:tc>
          <w:tcPr>
            <w:tcW w:w="2880" w:type="dxa"/>
            <w:vAlign w:val="center"/>
          </w:tcPr>
          <w:p w:rsidR="00430DF3" w:rsidRDefault="001E0321">
            <w:pPr>
              <w:jc w:val="right"/>
            </w:pPr>
            <w:r>
              <w:rPr>
                <w:color w:val="000000"/>
                <w:sz w:val="24"/>
              </w:rPr>
              <w:t>107,367,812.31</w:t>
            </w:r>
          </w:p>
        </w:tc>
        <w:tc>
          <w:tcPr>
            <w:tcW w:w="1620" w:type="dxa"/>
            <w:vAlign w:val="center"/>
          </w:tcPr>
          <w:p w:rsidR="00430DF3" w:rsidRDefault="001E0321">
            <w:pPr>
              <w:jc w:val="right"/>
            </w:pPr>
            <w:r>
              <w:rPr>
                <w:color w:val="000000"/>
                <w:sz w:val="24"/>
              </w:rPr>
              <w:t>27.56</w:t>
            </w:r>
          </w:p>
        </w:tc>
      </w:tr>
      <w:tr w:rsidR="00430DF3">
        <w:tc>
          <w:tcPr>
            <w:tcW w:w="870" w:type="dxa"/>
            <w:vAlign w:val="center"/>
          </w:tcPr>
          <w:p w:rsidR="00430DF3" w:rsidRDefault="001E0321">
            <w:pPr>
              <w:jc w:val="center"/>
            </w:pPr>
            <w:r>
              <w:rPr>
                <w:color w:val="000000"/>
                <w:sz w:val="24"/>
              </w:rPr>
              <w:t>10</w:t>
            </w:r>
          </w:p>
        </w:tc>
        <w:tc>
          <w:tcPr>
            <w:tcW w:w="1650" w:type="dxa"/>
            <w:vAlign w:val="center"/>
          </w:tcPr>
          <w:p w:rsidR="00430DF3" w:rsidRDefault="001E0321">
            <w:pPr>
              <w:jc w:val="center"/>
            </w:pPr>
            <w:r>
              <w:rPr>
                <w:color w:val="000000"/>
                <w:sz w:val="24"/>
              </w:rPr>
              <w:t>601100</w:t>
            </w:r>
          </w:p>
        </w:tc>
        <w:tc>
          <w:tcPr>
            <w:tcW w:w="1980" w:type="dxa"/>
            <w:vAlign w:val="center"/>
          </w:tcPr>
          <w:p w:rsidR="00430DF3" w:rsidRDefault="001E0321">
            <w:pPr>
              <w:jc w:val="center"/>
            </w:pPr>
            <w:r>
              <w:rPr>
                <w:color w:val="000000"/>
                <w:sz w:val="24"/>
              </w:rPr>
              <w:t>恒立液压</w:t>
            </w:r>
          </w:p>
        </w:tc>
        <w:tc>
          <w:tcPr>
            <w:tcW w:w="2880" w:type="dxa"/>
            <w:vAlign w:val="center"/>
          </w:tcPr>
          <w:p w:rsidR="00430DF3" w:rsidRDefault="001E0321">
            <w:pPr>
              <w:jc w:val="right"/>
            </w:pPr>
            <w:r>
              <w:rPr>
                <w:color w:val="000000"/>
                <w:sz w:val="24"/>
              </w:rPr>
              <w:t>107,287,090.95</w:t>
            </w:r>
          </w:p>
        </w:tc>
        <w:tc>
          <w:tcPr>
            <w:tcW w:w="1620" w:type="dxa"/>
            <w:vAlign w:val="center"/>
          </w:tcPr>
          <w:p w:rsidR="00430DF3" w:rsidRDefault="001E0321">
            <w:pPr>
              <w:jc w:val="right"/>
            </w:pPr>
            <w:r>
              <w:rPr>
                <w:color w:val="000000"/>
                <w:sz w:val="24"/>
              </w:rPr>
              <w:t>27.54</w:t>
            </w:r>
          </w:p>
        </w:tc>
      </w:tr>
      <w:tr w:rsidR="00430DF3">
        <w:tc>
          <w:tcPr>
            <w:tcW w:w="870" w:type="dxa"/>
            <w:vAlign w:val="center"/>
          </w:tcPr>
          <w:p w:rsidR="00430DF3" w:rsidRDefault="001E0321">
            <w:pPr>
              <w:jc w:val="center"/>
            </w:pPr>
            <w:r>
              <w:rPr>
                <w:color w:val="000000"/>
                <w:sz w:val="24"/>
              </w:rPr>
              <w:t>11</w:t>
            </w:r>
          </w:p>
        </w:tc>
        <w:tc>
          <w:tcPr>
            <w:tcW w:w="1650" w:type="dxa"/>
            <w:vAlign w:val="center"/>
          </w:tcPr>
          <w:p w:rsidR="00430DF3" w:rsidRDefault="001E0321">
            <w:pPr>
              <w:jc w:val="center"/>
            </w:pPr>
            <w:r>
              <w:rPr>
                <w:color w:val="000000"/>
                <w:sz w:val="24"/>
              </w:rPr>
              <w:t>300188</w:t>
            </w:r>
          </w:p>
        </w:tc>
        <w:tc>
          <w:tcPr>
            <w:tcW w:w="1980" w:type="dxa"/>
            <w:vAlign w:val="center"/>
          </w:tcPr>
          <w:p w:rsidR="00430DF3" w:rsidRDefault="001E0321">
            <w:pPr>
              <w:jc w:val="center"/>
            </w:pPr>
            <w:r>
              <w:rPr>
                <w:color w:val="000000"/>
                <w:sz w:val="24"/>
              </w:rPr>
              <w:t>美亚柏科</w:t>
            </w:r>
          </w:p>
        </w:tc>
        <w:tc>
          <w:tcPr>
            <w:tcW w:w="2880" w:type="dxa"/>
            <w:vAlign w:val="center"/>
          </w:tcPr>
          <w:p w:rsidR="00430DF3" w:rsidRDefault="001E0321">
            <w:pPr>
              <w:jc w:val="right"/>
            </w:pPr>
            <w:r>
              <w:rPr>
                <w:color w:val="000000"/>
                <w:sz w:val="24"/>
              </w:rPr>
              <w:t>98,572,283.12</w:t>
            </w:r>
          </w:p>
        </w:tc>
        <w:tc>
          <w:tcPr>
            <w:tcW w:w="1620" w:type="dxa"/>
            <w:vAlign w:val="center"/>
          </w:tcPr>
          <w:p w:rsidR="00430DF3" w:rsidRDefault="001E0321">
            <w:pPr>
              <w:jc w:val="right"/>
            </w:pPr>
            <w:r>
              <w:rPr>
                <w:color w:val="000000"/>
                <w:sz w:val="24"/>
              </w:rPr>
              <w:t>25.31</w:t>
            </w:r>
          </w:p>
        </w:tc>
      </w:tr>
      <w:tr w:rsidR="00430DF3">
        <w:tc>
          <w:tcPr>
            <w:tcW w:w="870" w:type="dxa"/>
            <w:vAlign w:val="center"/>
          </w:tcPr>
          <w:p w:rsidR="00430DF3" w:rsidRDefault="001E0321">
            <w:pPr>
              <w:jc w:val="center"/>
            </w:pPr>
            <w:r>
              <w:rPr>
                <w:color w:val="000000"/>
                <w:sz w:val="24"/>
              </w:rPr>
              <w:t>12</w:t>
            </w:r>
          </w:p>
        </w:tc>
        <w:tc>
          <w:tcPr>
            <w:tcW w:w="1650" w:type="dxa"/>
            <w:vAlign w:val="center"/>
          </w:tcPr>
          <w:p w:rsidR="00430DF3" w:rsidRDefault="001E0321">
            <w:pPr>
              <w:jc w:val="center"/>
            </w:pPr>
            <w:r>
              <w:rPr>
                <w:color w:val="000000"/>
                <w:sz w:val="24"/>
              </w:rPr>
              <w:t>300003</w:t>
            </w:r>
          </w:p>
        </w:tc>
        <w:tc>
          <w:tcPr>
            <w:tcW w:w="1980" w:type="dxa"/>
            <w:vAlign w:val="center"/>
          </w:tcPr>
          <w:p w:rsidR="00430DF3" w:rsidRDefault="001E0321">
            <w:pPr>
              <w:jc w:val="center"/>
            </w:pPr>
            <w:r>
              <w:rPr>
                <w:color w:val="000000"/>
                <w:sz w:val="24"/>
              </w:rPr>
              <w:t>乐普医疗</w:t>
            </w:r>
          </w:p>
        </w:tc>
        <w:tc>
          <w:tcPr>
            <w:tcW w:w="2880" w:type="dxa"/>
            <w:vAlign w:val="center"/>
          </w:tcPr>
          <w:p w:rsidR="00430DF3" w:rsidRDefault="001E0321">
            <w:pPr>
              <w:jc w:val="right"/>
            </w:pPr>
            <w:r>
              <w:rPr>
                <w:color w:val="000000"/>
                <w:sz w:val="24"/>
              </w:rPr>
              <w:t>98,392,282.86</w:t>
            </w:r>
          </w:p>
        </w:tc>
        <w:tc>
          <w:tcPr>
            <w:tcW w:w="1620" w:type="dxa"/>
            <w:vAlign w:val="center"/>
          </w:tcPr>
          <w:p w:rsidR="00430DF3" w:rsidRDefault="001E0321">
            <w:pPr>
              <w:jc w:val="right"/>
            </w:pPr>
            <w:r>
              <w:rPr>
                <w:color w:val="000000"/>
                <w:sz w:val="24"/>
              </w:rPr>
              <w:t>25.26</w:t>
            </w:r>
          </w:p>
        </w:tc>
      </w:tr>
      <w:tr w:rsidR="00430DF3">
        <w:tc>
          <w:tcPr>
            <w:tcW w:w="870" w:type="dxa"/>
            <w:vAlign w:val="center"/>
          </w:tcPr>
          <w:p w:rsidR="00430DF3" w:rsidRDefault="001E0321">
            <w:pPr>
              <w:jc w:val="center"/>
            </w:pPr>
            <w:r>
              <w:rPr>
                <w:color w:val="000000"/>
                <w:sz w:val="24"/>
              </w:rPr>
              <w:t>13</w:t>
            </w:r>
          </w:p>
        </w:tc>
        <w:tc>
          <w:tcPr>
            <w:tcW w:w="1650" w:type="dxa"/>
            <w:vAlign w:val="center"/>
          </w:tcPr>
          <w:p w:rsidR="00430DF3" w:rsidRDefault="001E0321">
            <w:pPr>
              <w:jc w:val="center"/>
            </w:pPr>
            <w:r>
              <w:rPr>
                <w:color w:val="000000"/>
                <w:sz w:val="24"/>
              </w:rPr>
              <w:t>300170</w:t>
            </w:r>
          </w:p>
        </w:tc>
        <w:tc>
          <w:tcPr>
            <w:tcW w:w="1980" w:type="dxa"/>
            <w:vAlign w:val="center"/>
          </w:tcPr>
          <w:p w:rsidR="00430DF3" w:rsidRDefault="001E0321">
            <w:pPr>
              <w:jc w:val="center"/>
            </w:pPr>
            <w:r>
              <w:rPr>
                <w:color w:val="000000"/>
                <w:sz w:val="24"/>
              </w:rPr>
              <w:t>汉得信息</w:t>
            </w:r>
          </w:p>
        </w:tc>
        <w:tc>
          <w:tcPr>
            <w:tcW w:w="2880" w:type="dxa"/>
            <w:vAlign w:val="center"/>
          </w:tcPr>
          <w:p w:rsidR="00430DF3" w:rsidRDefault="001E0321">
            <w:pPr>
              <w:jc w:val="right"/>
            </w:pPr>
            <w:r>
              <w:rPr>
                <w:color w:val="000000"/>
                <w:sz w:val="24"/>
              </w:rPr>
              <w:t>96,951,023.39</w:t>
            </w:r>
          </w:p>
        </w:tc>
        <w:tc>
          <w:tcPr>
            <w:tcW w:w="1620" w:type="dxa"/>
            <w:vAlign w:val="center"/>
          </w:tcPr>
          <w:p w:rsidR="00430DF3" w:rsidRDefault="001E0321">
            <w:pPr>
              <w:jc w:val="right"/>
            </w:pPr>
            <w:r>
              <w:rPr>
                <w:color w:val="000000"/>
                <w:sz w:val="24"/>
              </w:rPr>
              <w:t>24.89</w:t>
            </w:r>
          </w:p>
        </w:tc>
      </w:tr>
      <w:tr w:rsidR="00430DF3">
        <w:tc>
          <w:tcPr>
            <w:tcW w:w="870" w:type="dxa"/>
            <w:vAlign w:val="center"/>
          </w:tcPr>
          <w:p w:rsidR="00430DF3" w:rsidRDefault="001E0321">
            <w:pPr>
              <w:jc w:val="center"/>
            </w:pPr>
            <w:r>
              <w:rPr>
                <w:color w:val="000000"/>
                <w:sz w:val="24"/>
              </w:rPr>
              <w:t>14</w:t>
            </w:r>
          </w:p>
        </w:tc>
        <w:tc>
          <w:tcPr>
            <w:tcW w:w="1650" w:type="dxa"/>
            <w:vAlign w:val="center"/>
          </w:tcPr>
          <w:p w:rsidR="00430DF3" w:rsidRDefault="001E0321">
            <w:pPr>
              <w:jc w:val="center"/>
            </w:pPr>
            <w:r>
              <w:rPr>
                <w:color w:val="000000"/>
                <w:sz w:val="24"/>
              </w:rPr>
              <w:t>000961</w:t>
            </w:r>
          </w:p>
        </w:tc>
        <w:tc>
          <w:tcPr>
            <w:tcW w:w="1980" w:type="dxa"/>
            <w:vAlign w:val="center"/>
          </w:tcPr>
          <w:p w:rsidR="00430DF3" w:rsidRDefault="001E0321">
            <w:pPr>
              <w:jc w:val="center"/>
            </w:pPr>
            <w:r>
              <w:rPr>
                <w:color w:val="000000"/>
                <w:sz w:val="24"/>
              </w:rPr>
              <w:t>中南建设</w:t>
            </w:r>
          </w:p>
        </w:tc>
        <w:tc>
          <w:tcPr>
            <w:tcW w:w="2880" w:type="dxa"/>
            <w:vAlign w:val="center"/>
          </w:tcPr>
          <w:p w:rsidR="00430DF3" w:rsidRDefault="001E0321">
            <w:pPr>
              <w:jc w:val="right"/>
            </w:pPr>
            <w:r>
              <w:rPr>
                <w:color w:val="000000"/>
                <w:sz w:val="24"/>
              </w:rPr>
              <w:t>95,722,540.11</w:t>
            </w:r>
          </w:p>
        </w:tc>
        <w:tc>
          <w:tcPr>
            <w:tcW w:w="1620" w:type="dxa"/>
            <w:vAlign w:val="center"/>
          </w:tcPr>
          <w:p w:rsidR="00430DF3" w:rsidRDefault="001E0321">
            <w:pPr>
              <w:jc w:val="right"/>
            </w:pPr>
            <w:r>
              <w:rPr>
                <w:color w:val="000000"/>
                <w:sz w:val="24"/>
              </w:rPr>
              <w:t>24.57</w:t>
            </w:r>
          </w:p>
        </w:tc>
      </w:tr>
      <w:tr w:rsidR="00430DF3">
        <w:tc>
          <w:tcPr>
            <w:tcW w:w="870" w:type="dxa"/>
            <w:vAlign w:val="center"/>
          </w:tcPr>
          <w:p w:rsidR="00430DF3" w:rsidRDefault="001E0321">
            <w:pPr>
              <w:jc w:val="center"/>
            </w:pPr>
            <w:r>
              <w:rPr>
                <w:color w:val="000000"/>
                <w:sz w:val="24"/>
              </w:rPr>
              <w:t>15</w:t>
            </w:r>
          </w:p>
        </w:tc>
        <w:tc>
          <w:tcPr>
            <w:tcW w:w="1650" w:type="dxa"/>
            <w:vAlign w:val="center"/>
          </w:tcPr>
          <w:p w:rsidR="00430DF3" w:rsidRDefault="001E0321">
            <w:pPr>
              <w:jc w:val="center"/>
            </w:pPr>
            <w:r>
              <w:rPr>
                <w:color w:val="000000"/>
                <w:sz w:val="24"/>
              </w:rPr>
              <w:t>002044</w:t>
            </w:r>
          </w:p>
        </w:tc>
        <w:tc>
          <w:tcPr>
            <w:tcW w:w="1980" w:type="dxa"/>
            <w:vAlign w:val="center"/>
          </w:tcPr>
          <w:p w:rsidR="00430DF3" w:rsidRDefault="001E0321">
            <w:pPr>
              <w:jc w:val="center"/>
            </w:pPr>
            <w:r>
              <w:rPr>
                <w:color w:val="000000"/>
                <w:sz w:val="24"/>
              </w:rPr>
              <w:t>美年健康</w:t>
            </w:r>
          </w:p>
        </w:tc>
        <w:tc>
          <w:tcPr>
            <w:tcW w:w="2880" w:type="dxa"/>
            <w:vAlign w:val="center"/>
          </w:tcPr>
          <w:p w:rsidR="00430DF3" w:rsidRDefault="001E0321">
            <w:pPr>
              <w:jc w:val="right"/>
            </w:pPr>
            <w:r>
              <w:rPr>
                <w:color w:val="000000"/>
                <w:sz w:val="24"/>
              </w:rPr>
              <w:t>91,593,542.67</w:t>
            </w:r>
          </w:p>
        </w:tc>
        <w:tc>
          <w:tcPr>
            <w:tcW w:w="1620" w:type="dxa"/>
            <w:vAlign w:val="center"/>
          </w:tcPr>
          <w:p w:rsidR="00430DF3" w:rsidRDefault="001E0321">
            <w:pPr>
              <w:jc w:val="right"/>
            </w:pPr>
            <w:r>
              <w:rPr>
                <w:color w:val="000000"/>
                <w:sz w:val="24"/>
              </w:rPr>
              <w:t>23.51</w:t>
            </w:r>
          </w:p>
        </w:tc>
      </w:tr>
      <w:tr w:rsidR="00430DF3">
        <w:tc>
          <w:tcPr>
            <w:tcW w:w="870" w:type="dxa"/>
            <w:vAlign w:val="center"/>
          </w:tcPr>
          <w:p w:rsidR="00430DF3" w:rsidRDefault="001E0321">
            <w:pPr>
              <w:jc w:val="center"/>
            </w:pPr>
            <w:r>
              <w:rPr>
                <w:color w:val="000000"/>
                <w:sz w:val="24"/>
              </w:rPr>
              <w:t>16</w:t>
            </w:r>
          </w:p>
        </w:tc>
        <w:tc>
          <w:tcPr>
            <w:tcW w:w="1650" w:type="dxa"/>
            <w:vAlign w:val="center"/>
          </w:tcPr>
          <w:p w:rsidR="00430DF3" w:rsidRDefault="001E0321">
            <w:pPr>
              <w:jc w:val="center"/>
            </w:pPr>
            <w:r>
              <w:rPr>
                <w:color w:val="000000"/>
                <w:sz w:val="24"/>
              </w:rPr>
              <w:t>002415</w:t>
            </w:r>
          </w:p>
        </w:tc>
        <w:tc>
          <w:tcPr>
            <w:tcW w:w="1980" w:type="dxa"/>
            <w:vAlign w:val="center"/>
          </w:tcPr>
          <w:p w:rsidR="00430DF3" w:rsidRDefault="001E0321">
            <w:pPr>
              <w:jc w:val="center"/>
            </w:pPr>
            <w:r>
              <w:rPr>
                <w:color w:val="000000"/>
                <w:sz w:val="24"/>
              </w:rPr>
              <w:t>海康威视</w:t>
            </w:r>
          </w:p>
        </w:tc>
        <w:tc>
          <w:tcPr>
            <w:tcW w:w="2880" w:type="dxa"/>
            <w:vAlign w:val="center"/>
          </w:tcPr>
          <w:p w:rsidR="00430DF3" w:rsidRDefault="001E0321">
            <w:pPr>
              <w:jc w:val="right"/>
            </w:pPr>
            <w:r>
              <w:rPr>
                <w:color w:val="000000"/>
                <w:sz w:val="24"/>
              </w:rPr>
              <w:t>88,351,535.07</w:t>
            </w:r>
          </w:p>
        </w:tc>
        <w:tc>
          <w:tcPr>
            <w:tcW w:w="1620" w:type="dxa"/>
            <w:vAlign w:val="center"/>
          </w:tcPr>
          <w:p w:rsidR="00430DF3" w:rsidRDefault="001E0321">
            <w:pPr>
              <w:jc w:val="right"/>
            </w:pPr>
            <w:r>
              <w:rPr>
                <w:color w:val="000000"/>
                <w:sz w:val="24"/>
              </w:rPr>
              <w:t>22.68</w:t>
            </w:r>
          </w:p>
        </w:tc>
      </w:tr>
      <w:tr w:rsidR="00430DF3">
        <w:tc>
          <w:tcPr>
            <w:tcW w:w="870" w:type="dxa"/>
            <w:vAlign w:val="center"/>
          </w:tcPr>
          <w:p w:rsidR="00430DF3" w:rsidRDefault="001E0321">
            <w:pPr>
              <w:jc w:val="center"/>
            </w:pPr>
            <w:r>
              <w:rPr>
                <w:color w:val="000000"/>
                <w:sz w:val="24"/>
              </w:rPr>
              <w:t>17</w:t>
            </w:r>
          </w:p>
        </w:tc>
        <w:tc>
          <w:tcPr>
            <w:tcW w:w="1650" w:type="dxa"/>
            <w:vAlign w:val="center"/>
          </w:tcPr>
          <w:p w:rsidR="00430DF3" w:rsidRDefault="001E0321">
            <w:pPr>
              <w:jc w:val="center"/>
            </w:pPr>
            <w:r>
              <w:rPr>
                <w:color w:val="000000"/>
                <w:sz w:val="24"/>
              </w:rPr>
              <w:t>300146</w:t>
            </w:r>
          </w:p>
        </w:tc>
        <w:tc>
          <w:tcPr>
            <w:tcW w:w="1980" w:type="dxa"/>
            <w:vAlign w:val="center"/>
          </w:tcPr>
          <w:p w:rsidR="00430DF3" w:rsidRDefault="001E0321">
            <w:pPr>
              <w:jc w:val="center"/>
            </w:pPr>
            <w:r>
              <w:rPr>
                <w:color w:val="000000"/>
                <w:sz w:val="24"/>
              </w:rPr>
              <w:t>汤臣倍健</w:t>
            </w:r>
          </w:p>
        </w:tc>
        <w:tc>
          <w:tcPr>
            <w:tcW w:w="2880" w:type="dxa"/>
            <w:vAlign w:val="center"/>
          </w:tcPr>
          <w:p w:rsidR="00430DF3" w:rsidRDefault="001E0321">
            <w:pPr>
              <w:jc w:val="right"/>
            </w:pPr>
            <w:r>
              <w:rPr>
                <w:color w:val="000000"/>
                <w:sz w:val="24"/>
              </w:rPr>
              <w:t>87,544,541.78</w:t>
            </w:r>
          </w:p>
        </w:tc>
        <w:tc>
          <w:tcPr>
            <w:tcW w:w="1620" w:type="dxa"/>
            <w:vAlign w:val="center"/>
          </w:tcPr>
          <w:p w:rsidR="00430DF3" w:rsidRDefault="001E0321">
            <w:pPr>
              <w:jc w:val="right"/>
            </w:pPr>
            <w:r>
              <w:rPr>
                <w:color w:val="000000"/>
                <w:sz w:val="24"/>
              </w:rPr>
              <w:t>22.48</w:t>
            </w:r>
          </w:p>
        </w:tc>
      </w:tr>
      <w:tr w:rsidR="00430DF3">
        <w:tc>
          <w:tcPr>
            <w:tcW w:w="870" w:type="dxa"/>
            <w:vAlign w:val="center"/>
          </w:tcPr>
          <w:p w:rsidR="00430DF3" w:rsidRDefault="001E0321">
            <w:pPr>
              <w:jc w:val="center"/>
            </w:pPr>
            <w:r>
              <w:rPr>
                <w:color w:val="000000"/>
                <w:sz w:val="24"/>
              </w:rPr>
              <w:t>18</w:t>
            </w:r>
          </w:p>
        </w:tc>
        <w:tc>
          <w:tcPr>
            <w:tcW w:w="1650" w:type="dxa"/>
            <w:vAlign w:val="center"/>
          </w:tcPr>
          <w:p w:rsidR="00430DF3" w:rsidRDefault="001E0321">
            <w:pPr>
              <w:jc w:val="center"/>
            </w:pPr>
            <w:r>
              <w:rPr>
                <w:color w:val="000000"/>
                <w:sz w:val="24"/>
              </w:rPr>
              <w:t>002027</w:t>
            </w:r>
          </w:p>
        </w:tc>
        <w:tc>
          <w:tcPr>
            <w:tcW w:w="1980" w:type="dxa"/>
            <w:vAlign w:val="center"/>
          </w:tcPr>
          <w:p w:rsidR="00430DF3" w:rsidRDefault="001E0321">
            <w:pPr>
              <w:jc w:val="center"/>
            </w:pPr>
            <w:r>
              <w:rPr>
                <w:color w:val="000000"/>
                <w:sz w:val="24"/>
              </w:rPr>
              <w:t>分众传媒</w:t>
            </w:r>
          </w:p>
        </w:tc>
        <w:tc>
          <w:tcPr>
            <w:tcW w:w="2880" w:type="dxa"/>
            <w:vAlign w:val="center"/>
          </w:tcPr>
          <w:p w:rsidR="00430DF3" w:rsidRDefault="001E0321">
            <w:pPr>
              <w:jc w:val="right"/>
            </w:pPr>
            <w:r>
              <w:rPr>
                <w:color w:val="000000"/>
                <w:sz w:val="24"/>
              </w:rPr>
              <w:t>84,007,112.50</w:t>
            </w:r>
          </w:p>
        </w:tc>
        <w:tc>
          <w:tcPr>
            <w:tcW w:w="1620" w:type="dxa"/>
            <w:vAlign w:val="center"/>
          </w:tcPr>
          <w:p w:rsidR="00430DF3" w:rsidRDefault="001E0321">
            <w:pPr>
              <w:jc w:val="right"/>
            </w:pPr>
            <w:r>
              <w:rPr>
                <w:color w:val="000000"/>
                <w:sz w:val="24"/>
              </w:rPr>
              <w:t>21.57</w:t>
            </w:r>
          </w:p>
        </w:tc>
      </w:tr>
      <w:tr w:rsidR="00430DF3">
        <w:tc>
          <w:tcPr>
            <w:tcW w:w="870" w:type="dxa"/>
            <w:vAlign w:val="center"/>
          </w:tcPr>
          <w:p w:rsidR="00430DF3" w:rsidRDefault="001E0321">
            <w:pPr>
              <w:jc w:val="center"/>
            </w:pPr>
            <w:r>
              <w:rPr>
                <w:color w:val="000000"/>
                <w:sz w:val="24"/>
              </w:rPr>
              <w:t>19</w:t>
            </w:r>
          </w:p>
        </w:tc>
        <w:tc>
          <w:tcPr>
            <w:tcW w:w="1650" w:type="dxa"/>
            <w:vAlign w:val="center"/>
          </w:tcPr>
          <w:p w:rsidR="00430DF3" w:rsidRDefault="001E0321">
            <w:pPr>
              <w:jc w:val="center"/>
            </w:pPr>
            <w:r>
              <w:rPr>
                <w:color w:val="000000"/>
                <w:sz w:val="24"/>
              </w:rPr>
              <w:t>002410</w:t>
            </w:r>
          </w:p>
        </w:tc>
        <w:tc>
          <w:tcPr>
            <w:tcW w:w="1980" w:type="dxa"/>
            <w:vAlign w:val="center"/>
          </w:tcPr>
          <w:p w:rsidR="00430DF3" w:rsidRDefault="001E0321">
            <w:pPr>
              <w:jc w:val="center"/>
            </w:pPr>
            <w:r>
              <w:rPr>
                <w:color w:val="000000"/>
                <w:sz w:val="24"/>
              </w:rPr>
              <w:t>广联达</w:t>
            </w:r>
          </w:p>
        </w:tc>
        <w:tc>
          <w:tcPr>
            <w:tcW w:w="2880" w:type="dxa"/>
            <w:vAlign w:val="center"/>
          </w:tcPr>
          <w:p w:rsidR="00430DF3" w:rsidRDefault="001E0321">
            <w:pPr>
              <w:jc w:val="right"/>
            </w:pPr>
            <w:r>
              <w:rPr>
                <w:color w:val="000000"/>
                <w:sz w:val="24"/>
              </w:rPr>
              <w:t>78,999,111.59</w:t>
            </w:r>
          </w:p>
        </w:tc>
        <w:tc>
          <w:tcPr>
            <w:tcW w:w="1620" w:type="dxa"/>
            <w:vAlign w:val="center"/>
          </w:tcPr>
          <w:p w:rsidR="00430DF3" w:rsidRDefault="001E0321">
            <w:pPr>
              <w:jc w:val="right"/>
            </w:pPr>
            <w:r>
              <w:rPr>
                <w:color w:val="000000"/>
                <w:sz w:val="24"/>
              </w:rPr>
              <w:t>20.28</w:t>
            </w:r>
          </w:p>
        </w:tc>
      </w:tr>
      <w:tr w:rsidR="00430DF3">
        <w:tc>
          <w:tcPr>
            <w:tcW w:w="870" w:type="dxa"/>
            <w:vAlign w:val="center"/>
          </w:tcPr>
          <w:p w:rsidR="00430DF3" w:rsidRDefault="001E0321">
            <w:pPr>
              <w:jc w:val="center"/>
            </w:pPr>
            <w:r>
              <w:rPr>
                <w:color w:val="000000"/>
                <w:sz w:val="24"/>
              </w:rPr>
              <w:t>20</w:t>
            </w:r>
          </w:p>
        </w:tc>
        <w:tc>
          <w:tcPr>
            <w:tcW w:w="1650" w:type="dxa"/>
            <w:vAlign w:val="center"/>
          </w:tcPr>
          <w:p w:rsidR="00430DF3" w:rsidRDefault="001E0321">
            <w:pPr>
              <w:jc w:val="center"/>
            </w:pPr>
            <w:r>
              <w:rPr>
                <w:color w:val="000000"/>
                <w:sz w:val="24"/>
              </w:rPr>
              <w:t>603108</w:t>
            </w:r>
          </w:p>
        </w:tc>
        <w:tc>
          <w:tcPr>
            <w:tcW w:w="1980" w:type="dxa"/>
            <w:vAlign w:val="center"/>
          </w:tcPr>
          <w:p w:rsidR="00430DF3" w:rsidRDefault="001E0321">
            <w:pPr>
              <w:jc w:val="center"/>
            </w:pPr>
            <w:r>
              <w:rPr>
                <w:color w:val="000000"/>
                <w:sz w:val="24"/>
              </w:rPr>
              <w:t>润达医疗</w:t>
            </w:r>
          </w:p>
        </w:tc>
        <w:tc>
          <w:tcPr>
            <w:tcW w:w="2880" w:type="dxa"/>
            <w:vAlign w:val="center"/>
          </w:tcPr>
          <w:p w:rsidR="00430DF3" w:rsidRDefault="001E0321">
            <w:pPr>
              <w:jc w:val="right"/>
            </w:pPr>
            <w:r>
              <w:rPr>
                <w:color w:val="000000"/>
                <w:sz w:val="24"/>
              </w:rPr>
              <w:t>78,244,266.51</w:t>
            </w:r>
          </w:p>
        </w:tc>
        <w:tc>
          <w:tcPr>
            <w:tcW w:w="1620" w:type="dxa"/>
            <w:vAlign w:val="center"/>
          </w:tcPr>
          <w:p w:rsidR="00430DF3" w:rsidRDefault="001E0321">
            <w:pPr>
              <w:jc w:val="right"/>
            </w:pPr>
            <w:r>
              <w:rPr>
                <w:color w:val="000000"/>
                <w:sz w:val="24"/>
              </w:rPr>
              <w:t>20.09</w:t>
            </w:r>
          </w:p>
        </w:tc>
      </w:tr>
      <w:tr w:rsidR="00430DF3">
        <w:tc>
          <w:tcPr>
            <w:tcW w:w="870" w:type="dxa"/>
            <w:vAlign w:val="center"/>
          </w:tcPr>
          <w:p w:rsidR="00430DF3" w:rsidRDefault="001E0321">
            <w:pPr>
              <w:jc w:val="center"/>
            </w:pPr>
            <w:r>
              <w:rPr>
                <w:color w:val="000000"/>
                <w:sz w:val="24"/>
              </w:rPr>
              <w:t>21</w:t>
            </w:r>
          </w:p>
        </w:tc>
        <w:tc>
          <w:tcPr>
            <w:tcW w:w="1650" w:type="dxa"/>
            <w:vAlign w:val="center"/>
          </w:tcPr>
          <w:p w:rsidR="00430DF3" w:rsidRDefault="001E0321">
            <w:pPr>
              <w:jc w:val="center"/>
            </w:pPr>
            <w:r>
              <w:rPr>
                <w:color w:val="000000"/>
                <w:sz w:val="24"/>
              </w:rPr>
              <w:t>300529</w:t>
            </w:r>
          </w:p>
        </w:tc>
        <w:tc>
          <w:tcPr>
            <w:tcW w:w="1980" w:type="dxa"/>
            <w:vAlign w:val="center"/>
          </w:tcPr>
          <w:p w:rsidR="00430DF3" w:rsidRDefault="001E0321">
            <w:pPr>
              <w:jc w:val="center"/>
            </w:pPr>
            <w:r>
              <w:rPr>
                <w:color w:val="000000"/>
                <w:sz w:val="24"/>
              </w:rPr>
              <w:t>健帆生物</w:t>
            </w:r>
          </w:p>
        </w:tc>
        <w:tc>
          <w:tcPr>
            <w:tcW w:w="2880" w:type="dxa"/>
            <w:vAlign w:val="center"/>
          </w:tcPr>
          <w:p w:rsidR="00430DF3" w:rsidRDefault="001E0321">
            <w:pPr>
              <w:jc w:val="right"/>
            </w:pPr>
            <w:r>
              <w:rPr>
                <w:color w:val="000000"/>
                <w:sz w:val="24"/>
              </w:rPr>
              <w:t>76,583,415.75</w:t>
            </w:r>
          </w:p>
        </w:tc>
        <w:tc>
          <w:tcPr>
            <w:tcW w:w="1620" w:type="dxa"/>
            <w:vAlign w:val="center"/>
          </w:tcPr>
          <w:p w:rsidR="00430DF3" w:rsidRDefault="001E0321">
            <w:pPr>
              <w:jc w:val="right"/>
            </w:pPr>
            <w:r>
              <w:rPr>
                <w:color w:val="000000"/>
                <w:sz w:val="24"/>
              </w:rPr>
              <w:t>19.66</w:t>
            </w:r>
          </w:p>
        </w:tc>
      </w:tr>
      <w:tr w:rsidR="00430DF3">
        <w:tc>
          <w:tcPr>
            <w:tcW w:w="870" w:type="dxa"/>
            <w:vAlign w:val="center"/>
          </w:tcPr>
          <w:p w:rsidR="00430DF3" w:rsidRDefault="001E0321">
            <w:pPr>
              <w:jc w:val="center"/>
            </w:pPr>
            <w:r>
              <w:rPr>
                <w:color w:val="000000"/>
                <w:sz w:val="24"/>
              </w:rPr>
              <w:t>22</w:t>
            </w:r>
          </w:p>
        </w:tc>
        <w:tc>
          <w:tcPr>
            <w:tcW w:w="1650" w:type="dxa"/>
            <w:vAlign w:val="center"/>
          </w:tcPr>
          <w:p w:rsidR="00430DF3" w:rsidRDefault="001E0321">
            <w:pPr>
              <w:jc w:val="center"/>
            </w:pPr>
            <w:r>
              <w:rPr>
                <w:color w:val="000000"/>
                <w:sz w:val="24"/>
              </w:rPr>
              <w:t>600256</w:t>
            </w:r>
          </w:p>
        </w:tc>
        <w:tc>
          <w:tcPr>
            <w:tcW w:w="1980" w:type="dxa"/>
            <w:vAlign w:val="center"/>
          </w:tcPr>
          <w:p w:rsidR="00430DF3" w:rsidRDefault="001E0321">
            <w:pPr>
              <w:jc w:val="center"/>
            </w:pPr>
            <w:r>
              <w:rPr>
                <w:color w:val="000000"/>
                <w:sz w:val="24"/>
              </w:rPr>
              <w:t>广汇能源</w:t>
            </w:r>
          </w:p>
        </w:tc>
        <w:tc>
          <w:tcPr>
            <w:tcW w:w="2880" w:type="dxa"/>
            <w:vAlign w:val="center"/>
          </w:tcPr>
          <w:p w:rsidR="00430DF3" w:rsidRDefault="001E0321">
            <w:pPr>
              <w:jc w:val="right"/>
            </w:pPr>
            <w:r>
              <w:rPr>
                <w:color w:val="000000"/>
                <w:sz w:val="24"/>
              </w:rPr>
              <w:t>72,505,073.50</w:t>
            </w:r>
          </w:p>
        </w:tc>
        <w:tc>
          <w:tcPr>
            <w:tcW w:w="1620" w:type="dxa"/>
            <w:vAlign w:val="center"/>
          </w:tcPr>
          <w:p w:rsidR="00430DF3" w:rsidRDefault="001E0321">
            <w:pPr>
              <w:jc w:val="right"/>
            </w:pPr>
            <w:r>
              <w:rPr>
                <w:color w:val="000000"/>
                <w:sz w:val="24"/>
              </w:rPr>
              <w:t>18.61</w:t>
            </w:r>
          </w:p>
        </w:tc>
      </w:tr>
      <w:tr w:rsidR="00430DF3">
        <w:tc>
          <w:tcPr>
            <w:tcW w:w="870" w:type="dxa"/>
            <w:vAlign w:val="center"/>
          </w:tcPr>
          <w:p w:rsidR="00430DF3" w:rsidRDefault="001E0321">
            <w:pPr>
              <w:jc w:val="center"/>
            </w:pPr>
            <w:r>
              <w:rPr>
                <w:color w:val="000000"/>
                <w:sz w:val="24"/>
              </w:rPr>
              <w:t>23</w:t>
            </w:r>
          </w:p>
        </w:tc>
        <w:tc>
          <w:tcPr>
            <w:tcW w:w="1650" w:type="dxa"/>
            <w:vAlign w:val="center"/>
          </w:tcPr>
          <w:p w:rsidR="00430DF3" w:rsidRDefault="001E0321">
            <w:pPr>
              <w:jc w:val="center"/>
            </w:pPr>
            <w:r>
              <w:rPr>
                <w:color w:val="000000"/>
                <w:sz w:val="24"/>
              </w:rPr>
              <w:t>600036</w:t>
            </w:r>
          </w:p>
        </w:tc>
        <w:tc>
          <w:tcPr>
            <w:tcW w:w="1980" w:type="dxa"/>
            <w:vAlign w:val="center"/>
          </w:tcPr>
          <w:p w:rsidR="00430DF3" w:rsidRDefault="001E0321">
            <w:pPr>
              <w:jc w:val="center"/>
            </w:pPr>
            <w:r>
              <w:rPr>
                <w:color w:val="000000"/>
                <w:sz w:val="24"/>
              </w:rPr>
              <w:t>招商银行</w:t>
            </w:r>
          </w:p>
        </w:tc>
        <w:tc>
          <w:tcPr>
            <w:tcW w:w="2880" w:type="dxa"/>
            <w:vAlign w:val="center"/>
          </w:tcPr>
          <w:p w:rsidR="00430DF3" w:rsidRDefault="001E0321">
            <w:pPr>
              <w:jc w:val="right"/>
            </w:pPr>
            <w:r>
              <w:rPr>
                <w:color w:val="000000"/>
                <w:sz w:val="24"/>
              </w:rPr>
              <w:t>72,500,408.69</w:t>
            </w:r>
          </w:p>
        </w:tc>
        <w:tc>
          <w:tcPr>
            <w:tcW w:w="1620" w:type="dxa"/>
            <w:vAlign w:val="center"/>
          </w:tcPr>
          <w:p w:rsidR="00430DF3" w:rsidRDefault="001E0321">
            <w:pPr>
              <w:jc w:val="right"/>
            </w:pPr>
            <w:r>
              <w:rPr>
                <w:color w:val="000000"/>
                <w:sz w:val="24"/>
              </w:rPr>
              <w:t>18.61</w:t>
            </w:r>
          </w:p>
        </w:tc>
      </w:tr>
      <w:tr w:rsidR="00430DF3">
        <w:tc>
          <w:tcPr>
            <w:tcW w:w="870" w:type="dxa"/>
            <w:vAlign w:val="center"/>
          </w:tcPr>
          <w:p w:rsidR="00430DF3" w:rsidRDefault="001E0321">
            <w:pPr>
              <w:jc w:val="center"/>
            </w:pPr>
            <w:r>
              <w:rPr>
                <w:color w:val="000000"/>
                <w:sz w:val="24"/>
              </w:rPr>
              <w:t>24</w:t>
            </w:r>
          </w:p>
        </w:tc>
        <w:tc>
          <w:tcPr>
            <w:tcW w:w="1650" w:type="dxa"/>
            <w:vAlign w:val="center"/>
          </w:tcPr>
          <w:p w:rsidR="00430DF3" w:rsidRDefault="001E0321">
            <w:pPr>
              <w:jc w:val="center"/>
            </w:pPr>
            <w:r>
              <w:rPr>
                <w:color w:val="000000"/>
                <w:sz w:val="24"/>
              </w:rPr>
              <w:t>002439</w:t>
            </w:r>
          </w:p>
        </w:tc>
        <w:tc>
          <w:tcPr>
            <w:tcW w:w="1980" w:type="dxa"/>
            <w:vAlign w:val="center"/>
          </w:tcPr>
          <w:p w:rsidR="00430DF3" w:rsidRDefault="001E0321">
            <w:pPr>
              <w:jc w:val="center"/>
            </w:pPr>
            <w:r>
              <w:rPr>
                <w:color w:val="000000"/>
                <w:sz w:val="24"/>
              </w:rPr>
              <w:t>启明星辰</w:t>
            </w:r>
          </w:p>
        </w:tc>
        <w:tc>
          <w:tcPr>
            <w:tcW w:w="2880" w:type="dxa"/>
            <w:vAlign w:val="center"/>
          </w:tcPr>
          <w:p w:rsidR="00430DF3" w:rsidRDefault="001E0321">
            <w:pPr>
              <w:jc w:val="right"/>
            </w:pPr>
            <w:r>
              <w:rPr>
                <w:color w:val="000000"/>
                <w:sz w:val="24"/>
              </w:rPr>
              <w:t>71,969,053.69</w:t>
            </w:r>
          </w:p>
        </w:tc>
        <w:tc>
          <w:tcPr>
            <w:tcW w:w="1620" w:type="dxa"/>
            <w:vAlign w:val="center"/>
          </w:tcPr>
          <w:p w:rsidR="00430DF3" w:rsidRDefault="001E0321">
            <w:pPr>
              <w:jc w:val="right"/>
            </w:pPr>
            <w:r>
              <w:rPr>
                <w:color w:val="000000"/>
                <w:sz w:val="24"/>
              </w:rPr>
              <w:t>18.48</w:t>
            </w:r>
          </w:p>
        </w:tc>
      </w:tr>
      <w:tr w:rsidR="00430DF3">
        <w:tc>
          <w:tcPr>
            <w:tcW w:w="870" w:type="dxa"/>
            <w:vAlign w:val="center"/>
          </w:tcPr>
          <w:p w:rsidR="00430DF3" w:rsidRDefault="001E0321">
            <w:pPr>
              <w:jc w:val="center"/>
            </w:pPr>
            <w:r>
              <w:rPr>
                <w:color w:val="000000"/>
                <w:sz w:val="24"/>
              </w:rPr>
              <w:t>25</w:t>
            </w:r>
          </w:p>
        </w:tc>
        <w:tc>
          <w:tcPr>
            <w:tcW w:w="1650" w:type="dxa"/>
            <w:vAlign w:val="center"/>
          </w:tcPr>
          <w:p w:rsidR="00430DF3" w:rsidRDefault="001E0321">
            <w:pPr>
              <w:jc w:val="center"/>
            </w:pPr>
            <w:r>
              <w:rPr>
                <w:color w:val="000000"/>
                <w:sz w:val="24"/>
              </w:rPr>
              <w:t>300347</w:t>
            </w:r>
          </w:p>
        </w:tc>
        <w:tc>
          <w:tcPr>
            <w:tcW w:w="1980" w:type="dxa"/>
            <w:vAlign w:val="center"/>
          </w:tcPr>
          <w:p w:rsidR="00430DF3" w:rsidRDefault="001E0321">
            <w:pPr>
              <w:jc w:val="center"/>
            </w:pPr>
            <w:r>
              <w:rPr>
                <w:color w:val="000000"/>
                <w:sz w:val="24"/>
              </w:rPr>
              <w:t>泰格医药</w:t>
            </w:r>
          </w:p>
        </w:tc>
        <w:tc>
          <w:tcPr>
            <w:tcW w:w="2880" w:type="dxa"/>
            <w:vAlign w:val="center"/>
          </w:tcPr>
          <w:p w:rsidR="00430DF3" w:rsidRDefault="001E0321">
            <w:pPr>
              <w:jc w:val="right"/>
            </w:pPr>
            <w:r>
              <w:rPr>
                <w:color w:val="000000"/>
                <w:sz w:val="24"/>
              </w:rPr>
              <w:t>69,503,202.45</w:t>
            </w:r>
          </w:p>
        </w:tc>
        <w:tc>
          <w:tcPr>
            <w:tcW w:w="1620" w:type="dxa"/>
            <w:vAlign w:val="center"/>
          </w:tcPr>
          <w:p w:rsidR="00430DF3" w:rsidRDefault="001E0321">
            <w:pPr>
              <w:jc w:val="right"/>
            </w:pPr>
            <w:r>
              <w:rPr>
                <w:color w:val="000000"/>
                <w:sz w:val="24"/>
              </w:rPr>
              <w:t>17.84</w:t>
            </w:r>
          </w:p>
        </w:tc>
      </w:tr>
      <w:tr w:rsidR="00430DF3">
        <w:tc>
          <w:tcPr>
            <w:tcW w:w="870" w:type="dxa"/>
            <w:vAlign w:val="center"/>
          </w:tcPr>
          <w:p w:rsidR="00430DF3" w:rsidRDefault="001E0321">
            <w:pPr>
              <w:jc w:val="center"/>
            </w:pPr>
            <w:r>
              <w:rPr>
                <w:color w:val="000000"/>
                <w:sz w:val="24"/>
              </w:rPr>
              <w:t>26</w:t>
            </w:r>
          </w:p>
        </w:tc>
        <w:tc>
          <w:tcPr>
            <w:tcW w:w="1650" w:type="dxa"/>
            <w:vAlign w:val="center"/>
          </w:tcPr>
          <w:p w:rsidR="00430DF3" w:rsidRDefault="001E0321">
            <w:pPr>
              <w:jc w:val="center"/>
            </w:pPr>
            <w:r>
              <w:rPr>
                <w:color w:val="000000"/>
                <w:sz w:val="24"/>
              </w:rPr>
              <w:t>600519</w:t>
            </w:r>
          </w:p>
        </w:tc>
        <w:tc>
          <w:tcPr>
            <w:tcW w:w="1980" w:type="dxa"/>
            <w:vAlign w:val="center"/>
          </w:tcPr>
          <w:p w:rsidR="00430DF3" w:rsidRDefault="001E0321">
            <w:pPr>
              <w:jc w:val="center"/>
            </w:pPr>
            <w:r>
              <w:rPr>
                <w:color w:val="000000"/>
                <w:sz w:val="24"/>
              </w:rPr>
              <w:t>贵州茅台</w:t>
            </w:r>
          </w:p>
        </w:tc>
        <w:tc>
          <w:tcPr>
            <w:tcW w:w="2880" w:type="dxa"/>
            <w:vAlign w:val="center"/>
          </w:tcPr>
          <w:p w:rsidR="00430DF3" w:rsidRDefault="001E0321">
            <w:pPr>
              <w:jc w:val="right"/>
            </w:pPr>
            <w:r>
              <w:rPr>
                <w:color w:val="000000"/>
                <w:sz w:val="24"/>
              </w:rPr>
              <w:t>62,708,648.11</w:t>
            </w:r>
          </w:p>
        </w:tc>
        <w:tc>
          <w:tcPr>
            <w:tcW w:w="1620" w:type="dxa"/>
            <w:vAlign w:val="center"/>
          </w:tcPr>
          <w:p w:rsidR="00430DF3" w:rsidRDefault="001E0321">
            <w:pPr>
              <w:jc w:val="right"/>
            </w:pPr>
            <w:r>
              <w:rPr>
                <w:color w:val="000000"/>
                <w:sz w:val="24"/>
              </w:rPr>
              <w:t>16.10</w:t>
            </w:r>
          </w:p>
        </w:tc>
      </w:tr>
      <w:tr w:rsidR="00430DF3">
        <w:tc>
          <w:tcPr>
            <w:tcW w:w="870" w:type="dxa"/>
            <w:vAlign w:val="center"/>
          </w:tcPr>
          <w:p w:rsidR="00430DF3" w:rsidRDefault="001E0321">
            <w:pPr>
              <w:jc w:val="center"/>
            </w:pPr>
            <w:r>
              <w:rPr>
                <w:color w:val="000000"/>
                <w:sz w:val="24"/>
              </w:rPr>
              <w:t>27</w:t>
            </w:r>
          </w:p>
        </w:tc>
        <w:tc>
          <w:tcPr>
            <w:tcW w:w="1650" w:type="dxa"/>
            <w:vAlign w:val="center"/>
          </w:tcPr>
          <w:p w:rsidR="00430DF3" w:rsidRDefault="001E0321">
            <w:pPr>
              <w:jc w:val="center"/>
            </w:pPr>
            <w:r>
              <w:rPr>
                <w:color w:val="000000"/>
                <w:sz w:val="24"/>
              </w:rPr>
              <w:t>600115</w:t>
            </w:r>
          </w:p>
        </w:tc>
        <w:tc>
          <w:tcPr>
            <w:tcW w:w="1980" w:type="dxa"/>
            <w:vAlign w:val="center"/>
          </w:tcPr>
          <w:p w:rsidR="00430DF3" w:rsidRDefault="001E0321">
            <w:pPr>
              <w:jc w:val="center"/>
            </w:pPr>
            <w:r>
              <w:rPr>
                <w:color w:val="000000"/>
                <w:sz w:val="24"/>
              </w:rPr>
              <w:t>东方航空</w:t>
            </w:r>
          </w:p>
        </w:tc>
        <w:tc>
          <w:tcPr>
            <w:tcW w:w="2880" w:type="dxa"/>
            <w:vAlign w:val="center"/>
          </w:tcPr>
          <w:p w:rsidR="00430DF3" w:rsidRDefault="001E0321">
            <w:pPr>
              <w:jc w:val="right"/>
            </w:pPr>
            <w:r>
              <w:rPr>
                <w:color w:val="000000"/>
                <w:sz w:val="24"/>
              </w:rPr>
              <w:t>58,805,794.41</w:t>
            </w:r>
          </w:p>
        </w:tc>
        <w:tc>
          <w:tcPr>
            <w:tcW w:w="1620" w:type="dxa"/>
            <w:vAlign w:val="center"/>
          </w:tcPr>
          <w:p w:rsidR="00430DF3" w:rsidRDefault="001E0321">
            <w:pPr>
              <w:jc w:val="right"/>
            </w:pPr>
            <w:r>
              <w:rPr>
                <w:color w:val="000000"/>
                <w:sz w:val="24"/>
              </w:rPr>
              <w:t>15.10</w:t>
            </w:r>
          </w:p>
        </w:tc>
      </w:tr>
      <w:tr w:rsidR="00430DF3">
        <w:tc>
          <w:tcPr>
            <w:tcW w:w="870" w:type="dxa"/>
            <w:vAlign w:val="center"/>
          </w:tcPr>
          <w:p w:rsidR="00430DF3" w:rsidRDefault="001E0321">
            <w:pPr>
              <w:jc w:val="center"/>
            </w:pPr>
            <w:r>
              <w:rPr>
                <w:color w:val="000000"/>
                <w:sz w:val="24"/>
              </w:rPr>
              <w:t>28</w:t>
            </w:r>
          </w:p>
        </w:tc>
        <w:tc>
          <w:tcPr>
            <w:tcW w:w="1650" w:type="dxa"/>
            <w:vAlign w:val="center"/>
          </w:tcPr>
          <w:p w:rsidR="00430DF3" w:rsidRDefault="001E0321">
            <w:pPr>
              <w:jc w:val="center"/>
            </w:pPr>
            <w:r>
              <w:rPr>
                <w:color w:val="000000"/>
                <w:sz w:val="24"/>
              </w:rPr>
              <w:t>300326</w:t>
            </w:r>
          </w:p>
        </w:tc>
        <w:tc>
          <w:tcPr>
            <w:tcW w:w="1980" w:type="dxa"/>
            <w:vAlign w:val="center"/>
          </w:tcPr>
          <w:p w:rsidR="00430DF3" w:rsidRDefault="001E0321">
            <w:pPr>
              <w:jc w:val="center"/>
            </w:pPr>
            <w:r>
              <w:rPr>
                <w:color w:val="000000"/>
                <w:sz w:val="24"/>
              </w:rPr>
              <w:t>凯利泰</w:t>
            </w:r>
          </w:p>
        </w:tc>
        <w:tc>
          <w:tcPr>
            <w:tcW w:w="2880" w:type="dxa"/>
            <w:vAlign w:val="center"/>
          </w:tcPr>
          <w:p w:rsidR="00430DF3" w:rsidRDefault="001E0321">
            <w:pPr>
              <w:jc w:val="right"/>
            </w:pPr>
            <w:r>
              <w:rPr>
                <w:color w:val="000000"/>
                <w:sz w:val="24"/>
              </w:rPr>
              <w:t>55,560,745.94</w:t>
            </w:r>
          </w:p>
        </w:tc>
        <w:tc>
          <w:tcPr>
            <w:tcW w:w="1620" w:type="dxa"/>
            <w:vAlign w:val="center"/>
          </w:tcPr>
          <w:p w:rsidR="00430DF3" w:rsidRDefault="001E0321">
            <w:pPr>
              <w:jc w:val="right"/>
            </w:pPr>
            <w:r>
              <w:rPr>
                <w:color w:val="000000"/>
                <w:sz w:val="24"/>
              </w:rPr>
              <w:t>14.26</w:t>
            </w:r>
          </w:p>
        </w:tc>
      </w:tr>
      <w:tr w:rsidR="00430DF3">
        <w:tc>
          <w:tcPr>
            <w:tcW w:w="870" w:type="dxa"/>
            <w:vAlign w:val="center"/>
          </w:tcPr>
          <w:p w:rsidR="00430DF3" w:rsidRDefault="001E0321">
            <w:pPr>
              <w:jc w:val="center"/>
            </w:pPr>
            <w:r>
              <w:rPr>
                <w:color w:val="000000"/>
                <w:sz w:val="24"/>
              </w:rPr>
              <w:t>29</w:t>
            </w:r>
          </w:p>
        </w:tc>
        <w:tc>
          <w:tcPr>
            <w:tcW w:w="1650" w:type="dxa"/>
            <w:vAlign w:val="center"/>
          </w:tcPr>
          <w:p w:rsidR="00430DF3" w:rsidRDefault="001E0321">
            <w:pPr>
              <w:jc w:val="center"/>
            </w:pPr>
            <w:r>
              <w:rPr>
                <w:color w:val="000000"/>
                <w:sz w:val="24"/>
              </w:rPr>
              <w:t>601688</w:t>
            </w:r>
          </w:p>
        </w:tc>
        <w:tc>
          <w:tcPr>
            <w:tcW w:w="1980" w:type="dxa"/>
            <w:vAlign w:val="center"/>
          </w:tcPr>
          <w:p w:rsidR="00430DF3" w:rsidRDefault="001E0321">
            <w:pPr>
              <w:jc w:val="center"/>
            </w:pPr>
            <w:r>
              <w:rPr>
                <w:color w:val="000000"/>
                <w:sz w:val="24"/>
              </w:rPr>
              <w:t>华泰证券</w:t>
            </w:r>
          </w:p>
        </w:tc>
        <w:tc>
          <w:tcPr>
            <w:tcW w:w="2880" w:type="dxa"/>
            <w:vAlign w:val="center"/>
          </w:tcPr>
          <w:p w:rsidR="00430DF3" w:rsidRDefault="001E0321">
            <w:pPr>
              <w:jc w:val="right"/>
            </w:pPr>
            <w:r>
              <w:rPr>
                <w:color w:val="000000"/>
                <w:sz w:val="24"/>
              </w:rPr>
              <w:t>53,994,577.63</w:t>
            </w:r>
          </w:p>
        </w:tc>
        <w:tc>
          <w:tcPr>
            <w:tcW w:w="1620" w:type="dxa"/>
            <w:vAlign w:val="center"/>
          </w:tcPr>
          <w:p w:rsidR="00430DF3" w:rsidRDefault="001E0321">
            <w:pPr>
              <w:jc w:val="right"/>
            </w:pPr>
            <w:r>
              <w:rPr>
                <w:color w:val="000000"/>
                <w:sz w:val="24"/>
              </w:rPr>
              <w:t>13.86</w:t>
            </w:r>
          </w:p>
        </w:tc>
      </w:tr>
      <w:tr w:rsidR="00430DF3">
        <w:tc>
          <w:tcPr>
            <w:tcW w:w="870" w:type="dxa"/>
            <w:vAlign w:val="center"/>
          </w:tcPr>
          <w:p w:rsidR="00430DF3" w:rsidRDefault="001E0321">
            <w:pPr>
              <w:jc w:val="center"/>
            </w:pPr>
            <w:r>
              <w:rPr>
                <w:color w:val="000000"/>
                <w:sz w:val="24"/>
              </w:rPr>
              <w:t>30</w:t>
            </w:r>
          </w:p>
        </w:tc>
        <w:tc>
          <w:tcPr>
            <w:tcW w:w="1650" w:type="dxa"/>
            <w:vAlign w:val="center"/>
          </w:tcPr>
          <w:p w:rsidR="00430DF3" w:rsidRDefault="001E0321">
            <w:pPr>
              <w:jc w:val="center"/>
            </w:pPr>
            <w:r>
              <w:rPr>
                <w:color w:val="000000"/>
                <w:sz w:val="24"/>
              </w:rPr>
              <w:t>300523</w:t>
            </w:r>
          </w:p>
        </w:tc>
        <w:tc>
          <w:tcPr>
            <w:tcW w:w="1980" w:type="dxa"/>
            <w:vAlign w:val="center"/>
          </w:tcPr>
          <w:p w:rsidR="00430DF3" w:rsidRDefault="001E0321">
            <w:pPr>
              <w:jc w:val="center"/>
            </w:pPr>
            <w:r>
              <w:rPr>
                <w:color w:val="000000"/>
                <w:sz w:val="24"/>
              </w:rPr>
              <w:t>辰安科技</w:t>
            </w:r>
          </w:p>
        </w:tc>
        <w:tc>
          <w:tcPr>
            <w:tcW w:w="2880" w:type="dxa"/>
            <w:vAlign w:val="center"/>
          </w:tcPr>
          <w:p w:rsidR="00430DF3" w:rsidRDefault="001E0321">
            <w:pPr>
              <w:jc w:val="right"/>
            </w:pPr>
            <w:r>
              <w:rPr>
                <w:color w:val="000000"/>
                <w:sz w:val="24"/>
              </w:rPr>
              <w:t>52,874,610.73</w:t>
            </w:r>
          </w:p>
        </w:tc>
        <w:tc>
          <w:tcPr>
            <w:tcW w:w="1620" w:type="dxa"/>
            <w:vAlign w:val="center"/>
          </w:tcPr>
          <w:p w:rsidR="00430DF3" w:rsidRDefault="001E0321">
            <w:pPr>
              <w:jc w:val="right"/>
            </w:pPr>
            <w:r>
              <w:rPr>
                <w:color w:val="000000"/>
                <w:sz w:val="24"/>
              </w:rPr>
              <w:t>13.57</w:t>
            </w:r>
          </w:p>
        </w:tc>
      </w:tr>
      <w:tr w:rsidR="00430DF3">
        <w:tc>
          <w:tcPr>
            <w:tcW w:w="870" w:type="dxa"/>
            <w:vAlign w:val="center"/>
          </w:tcPr>
          <w:p w:rsidR="00430DF3" w:rsidRDefault="001E0321">
            <w:pPr>
              <w:jc w:val="center"/>
            </w:pPr>
            <w:r>
              <w:rPr>
                <w:color w:val="000000"/>
                <w:sz w:val="24"/>
              </w:rPr>
              <w:t>31</w:t>
            </w:r>
          </w:p>
        </w:tc>
        <w:tc>
          <w:tcPr>
            <w:tcW w:w="1650" w:type="dxa"/>
            <w:vAlign w:val="center"/>
          </w:tcPr>
          <w:p w:rsidR="00430DF3" w:rsidRDefault="001E0321">
            <w:pPr>
              <w:jc w:val="center"/>
            </w:pPr>
            <w:r>
              <w:rPr>
                <w:color w:val="000000"/>
                <w:sz w:val="24"/>
              </w:rPr>
              <w:t>300747</w:t>
            </w:r>
          </w:p>
        </w:tc>
        <w:tc>
          <w:tcPr>
            <w:tcW w:w="1980" w:type="dxa"/>
            <w:vAlign w:val="center"/>
          </w:tcPr>
          <w:p w:rsidR="00430DF3" w:rsidRDefault="001E0321">
            <w:pPr>
              <w:jc w:val="center"/>
            </w:pPr>
            <w:r>
              <w:rPr>
                <w:color w:val="000000"/>
                <w:sz w:val="24"/>
              </w:rPr>
              <w:t>锐科激光</w:t>
            </w:r>
          </w:p>
        </w:tc>
        <w:tc>
          <w:tcPr>
            <w:tcW w:w="2880" w:type="dxa"/>
            <w:vAlign w:val="center"/>
          </w:tcPr>
          <w:p w:rsidR="00430DF3" w:rsidRDefault="001E0321">
            <w:pPr>
              <w:jc w:val="right"/>
            </w:pPr>
            <w:r>
              <w:rPr>
                <w:color w:val="000000"/>
                <w:sz w:val="24"/>
              </w:rPr>
              <w:t>52,209,745.80</w:t>
            </w:r>
          </w:p>
        </w:tc>
        <w:tc>
          <w:tcPr>
            <w:tcW w:w="1620" w:type="dxa"/>
            <w:vAlign w:val="center"/>
          </w:tcPr>
          <w:p w:rsidR="00430DF3" w:rsidRDefault="001E0321">
            <w:pPr>
              <w:jc w:val="right"/>
            </w:pPr>
            <w:r>
              <w:rPr>
                <w:color w:val="000000"/>
                <w:sz w:val="24"/>
              </w:rPr>
              <w:t>13.40</w:t>
            </w:r>
          </w:p>
        </w:tc>
      </w:tr>
      <w:tr w:rsidR="00430DF3">
        <w:tc>
          <w:tcPr>
            <w:tcW w:w="870" w:type="dxa"/>
            <w:vAlign w:val="center"/>
          </w:tcPr>
          <w:p w:rsidR="00430DF3" w:rsidRDefault="001E0321">
            <w:pPr>
              <w:jc w:val="center"/>
            </w:pPr>
            <w:r>
              <w:rPr>
                <w:color w:val="000000"/>
                <w:sz w:val="24"/>
              </w:rPr>
              <w:t>32</w:t>
            </w:r>
          </w:p>
        </w:tc>
        <w:tc>
          <w:tcPr>
            <w:tcW w:w="1650" w:type="dxa"/>
            <w:vAlign w:val="center"/>
          </w:tcPr>
          <w:p w:rsidR="00430DF3" w:rsidRDefault="001E0321">
            <w:pPr>
              <w:jc w:val="center"/>
            </w:pPr>
            <w:r>
              <w:rPr>
                <w:color w:val="000000"/>
                <w:sz w:val="24"/>
              </w:rPr>
              <w:t>002690</w:t>
            </w:r>
          </w:p>
        </w:tc>
        <w:tc>
          <w:tcPr>
            <w:tcW w:w="1980" w:type="dxa"/>
            <w:vAlign w:val="center"/>
          </w:tcPr>
          <w:p w:rsidR="00430DF3" w:rsidRDefault="001E0321">
            <w:pPr>
              <w:jc w:val="center"/>
            </w:pPr>
            <w:r>
              <w:rPr>
                <w:color w:val="000000"/>
                <w:sz w:val="24"/>
              </w:rPr>
              <w:t>美亚光电</w:t>
            </w:r>
          </w:p>
        </w:tc>
        <w:tc>
          <w:tcPr>
            <w:tcW w:w="2880" w:type="dxa"/>
            <w:vAlign w:val="center"/>
          </w:tcPr>
          <w:p w:rsidR="00430DF3" w:rsidRDefault="001E0321">
            <w:pPr>
              <w:jc w:val="right"/>
            </w:pPr>
            <w:r>
              <w:rPr>
                <w:color w:val="000000"/>
                <w:sz w:val="24"/>
              </w:rPr>
              <w:t>51,890,078.07</w:t>
            </w:r>
          </w:p>
        </w:tc>
        <w:tc>
          <w:tcPr>
            <w:tcW w:w="1620" w:type="dxa"/>
            <w:vAlign w:val="center"/>
          </w:tcPr>
          <w:p w:rsidR="00430DF3" w:rsidRDefault="001E0321">
            <w:pPr>
              <w:jc w:val="right"/>
            </w:pPr>
            <w:r>
              <w:rPr>
                <w:color w:val="000000"/>
                <w:sz w:val="24"/>
              </w:rPr>
              <w:t>13.32</w:t>
            </w:r>
          </w:p>
        </w:tc>
      </w:tr>
      <w:tr w:rsidR="00430DF3">
        <w:tc>
          <w:tcPr>
            <w:tcW w:w="870" w:type="dxa"/>
            <w:vAlign w:val="center"/>
          </w:tcPr>
          <w:p w:rsidR="00430DF3" w:rsidRDefault="001E0321">
            <w:pPr>
              <w:jc w:val="center"/>
            </w:pPr>
            <w:r>
              <w:rPr>
                <w:color w:val="000000"/>
                <w:sz w:val="24"/>
              </w:rPr>
              <w:t>33</w:t>
            </w:r>
          </w:p>
        </w:tc>
        <w:tc>
          <w:tcPr>
            <w:tcW w:w="1650" w:type="dxa"/>
            <w:vAlign w:val="center"/>
          </w:tcPr>
          <w:p w:rsidR="00430DF3" w:rsidRDefault="001E0321">
            <w:pPr>
              <w:jc w:val="center"/>
            </w:pPr>
            <w:r>
              <w:rPr>
                <w:color w:val="000000"/>
                <w:sz w:val="24"/>
              </w:rPr>
              <w:t>002110</w:t>
            </w:r>
          </w:p>
        </w:tc>
        <w:tc>
          <w:tcPr>
            <w:tcW w:w="1980" w:type="dxa"/>
            <w:vAlign w:val="center"/>
          </w:tcPr>
          <w:p w:rsidR="00430DF3" w:rsidRDefault="001E0321">
            <w:pPr>
              <w:jc w:val="center"/>
            </w:pPr>
            <w:r>
              <w:rPr>
                <w:color w:val="000000"/>
                <w:sz w:val="24"/>
              </w:rPr>
              <w:t>三钢闽光</w:t>
            </w:r>
          </w:p>
        </w:tc>
        <w:tc>
          <w:tcPr>
            <w:tcW w:w="2880" w:type="dxa"/>
            <w:vAlign w:val="center"/>
          </w:tcPr>
          <w:p w:rsidR="00430DF3" w:rsidRDefault="001E0321">
            <w:pPr>
              <w:jc w:val="right"/>
            </w:pPr>
            <w:r>
              <w:rPr>
                <w:color w:val="000000"/>
                <w:sz w:val="24"/>
              </w:rPr>
              <w:t>51,183,233.70</w:t>
            </w:r>
          </w:p>
        </w:tc>
        <w:tc>
          <w:tcPr>
            <w:tcW w:w="1620" w:type="dxa"/>
            <w:vAlign w:val="center"/>
          </w:tcPr>
          <w:p w:rsidR="00430DF3" w:rsidRDefault="001E0321">
            <w:pPr>
              <w:jc w:val="right"/>
            </w:pPr>
            <w:r>
              <w:rPr>
                <w:color w:val="000000"/>
                <w:sz w:val="24"/>
              </w:rPr>
              <w:t>13.14</w:t>
            </w:r>
          </w:p>
        </w:tc>
      </w:tr>
      <w:tr w:rsidR="00430DF3">
        <w:tc>
          <w:tcPr>
            <w:tcW w:w="870" w:type="dxa"/>
            <w:vAlign w:val="center"/>
          </w:tcPr>
          <w:p w:rsidR="00430DF3" w:rsidRDefault="001E0321">
            <w:pPr>
              <w:jc w:val="center"/>
            </w:pPr>
            <w:r>
              <w:rPr>
                <w:color w:val="000000"/>
                <w:sz w:val="24"/>
              </w:rPr>
              <w:t>34</w:t>
            </w:r>
          </w:p>
        </w:tc>
        <w:tc>
          <w:tcPr>
            <w:tcW w:w="1650" w:type="dxa"/>
            <w:vAlign w:val="center"/>
          </w:tcPr>
          <w:p w:rsidR="00430DF3" w:rsidRDefault="001E0321">
            <w:pPr>
              <w:jc w:val="center"/>
            </w:pPr>
            <w:r>
              <w:rPr>
                <w:color w:val="000000"/>
                <w:sz w:val="24"/>
              </w:rPr>
              <w:t>603043</w:t>
            </w:r>
          </w:p>
        </w:tc>
        <w:tc>
          <w:tcPr>
            <w:tcW w:w="1980" w:type="dxa"/>
            <w:vAlign w:val="center"/>
          </w:tcPr>
          <w:p w:rsidR="00430DF3" w:rsidRDefault="001E0321">
            <w:pPr>
              <w:jc w:val="center"/>
            </w:pPr>
            <w:r>
              <w:rPr>
                <w:color w:val="000000"/>
                <w:sz w:val="24"/>
              </w:rPr>
              <w:t>广州酒家</w:t>
            </w:r>
          </w:p>
        </w:tc>
        <w:tc>
          <w:tcPr>
            <w:tcW w:w="2880" w:type="dxa"/>
            <w:vAlign w:val="center"/>
          </w:tcPr>
          <w:p w:rsidR="00430DF3" w:rsidRDefault="001E0321">
            <w:pPr>
              <w:jc w:val="right"/>
            </w:pPr>
            <w:r>
              <w:rPr>
                <w:color w:val="000000"/>
                <w:sz w:val="24"/>
              </w:rPr>
              <w:t>51,086,698.89</w:t>
            </w:r>
          </w:p>
        </w:tc>
        <w:tc>
          <w:tcPr>
            <w:tcW w:w="1620" w:type="dxa"/>
            <w:vAlign w:val="center"/>
          </w:tcPr>
          <w:p w:rsidR="00430DF3" w:rsidRDefault="001E0321">
            <w:pPr>
              <w:jc w:val="right"/>
            </w:pPr>
            <w:r>
              <w:rPr>
                <w:color w:val="000000"/>
                <w:sz w:val="24"/>
              </w:rPr>
              <w:t>13.12</w:t>
            </w:r>
          </w:p>
        </w:tc>
      </w:tr>
      <w:tr w:rsidR="00430DF3">
        <w:tc>
          <w:tcPr>
            <w:tcW w:w="870" w:type="dxa"/>
            <w:vAlign w:val="center"/>
          </w:tcPr>
          <w:p w:rsidR="00430DF3" w:rsidRDefault="001E0321">
            <w:pPr>
              <w:jc w:val="center"/>
            </w:pPr>
            <w:r>
              <w:rPr>
                <w:color w:val="000000"/>
                <w:sz w:val="24"/>
              </w:rPr>
              <w:t>35</w:t>
            </w:r>
          </w:p>
        </w:tc>
        <w:tc>
          <w:tcPr>
            <w:tcW w:w="1650" w:type="dxa"/>
            <w:vAlign w:val="center"/>
          </w:tcPr>
          <w:p w:rsidR="00430DF3" w:rsidRDefault="001E0321">
            <w:pPr>
              <w:jc w:val="center"/>
            </w:pPr>
            <w:r>
              <w:rPr>
                <w:color w:val="000000"/>
                <w:sz w:val="24"/>
              </w:rPr>
              <w:t>600066</w:t>
            </w:r>
          </w:p>
        </w:tc>
        <w:tc>
          <w:tcPr>
            <w:tcW w:w="1980" w:type="dxa"/>
            <w:vAlign w:val="center"/>
          </w:tcPr>
          <w:p w:rsidR="00430DF3" w:rsidRDefault="001E0321">
            <w:pPr>
              <w:jc w:val="center"/>
            </w:pPr>
            <w:r>
              <w:rPr>
                <w:color w:val="000000"/>
                <w:sz w:val="24"/>
              </w:rPr>
              <w:t>宇通客车</w:t>
            </w:r>
          </w:p>
        </w:tc>
        <w:tc>
          <w:tcPr>
            <w:tcW w:w="2880" w:type="dxa"/>
            <w:vAlign w:val="center"/>
          </w:tcPr>
          <w:p w:rsidR="00430DF3" w:rsidRDefault="001E0321">
            <w:pPr>
              <w:jc w:val="right"/>
            </w:pPr>
            <w:r>
              <w:rPr>
                <w:color w:val="000000"/>
                <w:sz w:val="24"/>
              </w:rPr>
              <w:t>49,493,816.56</w:t>
            </w:r>
          </w:p>
        </w:tc>
        <w:tc>
          <w:tcPr>
            <w:tcW w:w="1620" w:type="dxa"/>
            <w:vAlign w:val="center"/>
          </w:tcPr>
          <w:p w:rsidR="00430DF3" w:rsidRDefault="001E0321">
            <w:pPr>
              <w:jc w:val="right"/>
            </w:pPr>
            <w:r>
              <w:rPr>
                <w:color w:val="000000"/>
                <w:sz w:val="24"/>
              </w:rPr>
              <w:t>12.71</w:t>
            </w:r>
          </w:p>
        </w:tc>
      </w:tr>
      <w:tr w:rsidR="00430DF3">
        <w:tc>
          <w:tcPr>
            <w:tcW w:w="870" w:type="dxa"/>
            <w:vAlign w:val="center"/>
          </w:tcPr>
          <w:p w:rsidR="00430DF3" w:rsidRDefault="001E0321">
            <w:pPr>
              <w:jc w:val="center"/>
            </w:pPr>
            <w:r>
              <w:rPr>
                <w:color w:val="000000"/>
                <w:sz w:val="24"/>
              </w:rPr>
              <w:t>36</w:t>
            </w:r>
          </w:p>
        </w:tc>
        <w:tc>
          <w:tcPr>
            <w:tcW w:w="1650" w:type="dxa"/>
            <w:vAlign w:val="center"/>
          </w:tcPr>
          <w:p w:rsidR="00430DF3" w:rsidRDefault="001E0321">
            <w:pPr>
              <w:jc w:val="center"/>
            </w:pPr>
            <w:r>
              <w:rPr>
                <w:color w:val="000000"/>
                <w:sz w:val="24"/>
              </w:rPr>
              <w:t>600029</w:t>
            </w:r>
          </w:p>
        </w:tc>
        <w:tc>
          <w:tcPr>
            <w:tcW w:w="1980" w:type="dxa"/>
            <w:vAlign w:val="center"/>
          </w:tcPr>
          <w:p w:rsidR="00430DF3" w:rsidRDefault="001E0321">
            <w:pPr>
              <w:jc w:val="center"/>
            </w:pPr>
            <w:r>
              <w:rPr>
                <w:color w:val="000000"/>
                <w:sz w:val="24"/>
              </w:rPr>
              <w:t>南方航空</w:t>
            </w:r>
          </w:p>
        </w:tc>
        <w:tc>
          <w:tcPr>
            <w:tcW w:w="2880" w:type="dxa"/>
            <w:vAlign w:val="center"/>
          </w:tcPr>
          <w:p w:rsidR="00430DF3" w:rsidRDefault="001E0321">
            <w:pPr>
              <w:jc w:val="right"/>
            </w:pPr>
            <w:r>
              <w:rPr>
                <w:color w:val="000000"/>
                <w:sz w:val="24"/>
              </w:rPr>
              <w:t>46,968,704.93</w:t>
            </w:r>
          </w:p>
        </w:tc>
        <w:tc>
          <w:tcPr>
            <w:tcW w:w="1620" w:type="dxa"/>
            <w:vAlign w:val="center"/>
          </w:tcPr>
          <w:p w:rsidR="00430DF3" w:rsidRDefault="001E0321">
            <w:pPr>
              <w:jc w:val="right"/>
            </w:pPr>
            <w:r>
              <w:rPr>
                <w:color w:val="000000"/>
                <w:sz w:val="24"/>
              </w:rPr>
              <w:t>12.06</w:t>
            </w:r>
          </w:p>
        </w:tc>
      </w:tr>
      <w:tr w:rsidR="00430DF3">
        <w:tc>
          <w:tcPr>
            <w:tcW w:w="870" w:type="dxa"/>
            <w:vAlign w:val="center"/>
          </w:tcPr>
          <w:p w:rsidR="00430DF3" w:rsidRDefault="001E0321">
            <w:pPr>
              <w:jc w:val="center"/>
            </w:pPr>
            <w:r>
              <w:rPr>
                <w:color w:val="000000"/>
                <w:sz w:val="24"/>
              </w:rPr>
              <w:t>37</w:t>
            </w:r>
          </w:p>
        </w:tc>
        <w:tc>
          <w:tcPr>
            <w:tcW w:w="1650" w:type="dxa"/>
            <w:vAlign w:val="center"/>
          </w:tcPr>
          <w:p w:rsidR="00430DF3" w:rsidRDefault="001E0321">
            <w:pPr>
              <w:jc w:val="center"/>
            </w:pPr>
            <w:r>
              <w:rPr>
                <w:color w:val="000000"/>
                <w:sz w:val="24"/>
              </w:rPr>
              <w:t>300159</w:t>
            </w:r>
          </w:p>
        </w:tc>
        <w:tc>
          <w:tcPr>
            <w:tcW w:w="1980" w:type="dxa"/>
            <w:vAlign w:val="center"/>
          </w:tcPr>
          <w:p w:rsidR="00430DF3" w:rsidRDefault="001E0321">
            <w:pPr>
              <w:jc w:val="center"/>
            </w:pPr>
            <w:r>
              <w:rPr>
                <w:color w:val="000000"/>
                <w:sz w:val="24"/>
              </w:rPr>
              <w:t>新研股份</w:t>
            </w:r>
          </w:p>
        </w:tc>
        <w:tc>
          <w:tcPr>
            <w:tcW w:w="2880" w:type="dxa"/>
            <w:vAlign w:val="center"/>
          </w:tcPr>
          <w:p w:rsidR="00430DF3" w:rsidRDefault="001E0321">
            <w:pPr>
              <w:jc w:val="right"/>
            </w:pPr>
            <w:r>
              <w:rPr>
                <w:color w:val="000000"/>
                <w:sz w:val="24"/>
              </w:rPr>
              <w:t>46,552,402.12</w:t>
            </w:r>
          </w:p>
        </w:tc>
        <w:tc>
          <w:tcPr>
            <w:tcW w:w="1620" w:type="dxa"/>
            <w:vAlign w:val="center"/>
          </w:tcPr>
          <w:p w:rsidR="00430DF3" w:rsidRDefault="001E0321">
            <w:pPr>
              <w:jc w:val="right"/>
            </w:pPr>
            <w:r>
              <w:rPr>
                <w:color w:val="000000"/>
                <w:sz w:val="24"/>
              </w:rPr>
              <w:t>11.95</w:t>
            </w:r>
          </w:p>
        </w:tc>
      </w:tr>
      <w:tr w:rsidR="00430DF3">
        <w:tc>
          <w:tcPr>
            <w:tcW w:w="870" w:type="dxa"/>
            <w:vAlign w:val="center"/>
          </w:tcPr>
          <w:p w:rsidR="00430DF3" w:rsidRDefault="001E0321">
            <w:pPr>
              <w:jc w:val="center"/>
            </w:pPr>
            <w:r>
              <w:rPr>
                <w:color w:val="000000"/>
                <w:sz w:val="24"/>
              </w:rPr>
              <w:t>38</w:t>
            </w:r>
          </w:p>
        </w:tc>
        <w:tc>
          <w:tcPr>
            <w:tcW w:w="1650" w:type="dxa"/>
            <w:vAlign w:val="center"/>
          </w:tcPr>
          <w:p w:rsidR="00430DF3" w:rsidRDefault="001E0321">
            <w:pPr>
              <w:jc w:val="center"/>
            </w:pPr>
            <w:r>
              <w:rPr>
                <w:color w:val="000000"/>
                <w:sz w:val="24"/>
              </w:rPr>
              <w:t>000932</w:t>
            </w:r>
          </w:p>
        </w:tc>
        <w:tc>
          <w:tcPr>
            <w:tcW w:w="1980" w:type="dxa"/>
            <w:vAlign w:val="center"/>
          </w:tcPr>
          <w:p w:rsidR="00430DF3" w:rsidRDefault="001E0321">
            <w:pPr>
              <w:jc w:val="center"/>
            </w:pPr>
            <w:r>
              <w:rPr>
                <w:color w:val="000000"/>
                <w:sz w:val="24"/>
              </w:rPr>
              <w:t>华菱钢铁</w:t>
            </w:r>
          </w:p>
        </w:tc>
        <w:tc>
          <w:tcPr>
            <w:tcW w:w="2880" w:type="dxa"/>
            <w:vAlign w:val="center"/>
          </w:tcPr>
          <w:p w:rsidR="00430DF3" w:rsidRDefault="001E0321">
            <w:pPr>
              <w:jc w:val="right"/>
            </w:pPr>
            <w:r>
              <w:rPr>
                <w:color w:val="000000"/>
                <w:sz w:val="24"/>
              </w:rPr>
              <w:t>46,049,204.06</w:t>
            </w:r>
          </w:p>
        </w:tc>
        <w:tc>
          <w:tcPr>
            <w:tcW w:w="1620" w:type="dxa"/>
            <w:vAlign w:val="center"/>
          </w:tcPr>
          <w:p w:rsidR="00430DF3" w:rsidRDefault="001E0321">
            <w:pPr>
              <w:jc w:val="right"/>
            </w:pPr>
            <w:r>
              <w:rPr>
                <w:color w:val="000000"/>
                <w:sz w:val="24"/>
              </w:rPr>
              <w:t>11.82</w:t>
            </w:r>
          </w:p>
        </w:tc>
      </w:tr>
      <w:tr w:rsidR="00430DF3">
        <w:tc>
          <w:tcPr>
            <w:tcW w:w="870" w:type="dxa"/>
            <w:vAlign w:val="center"/>
          </w:tcPr>
          <w:p w:rsidR="00430DF3" w:rsidRDefault="001E0321">
            <w:pPr>
              <w:jc w:val="center"/>
            </w:pPr>
            <w:r>
              <w:rPr>
                <w:color w:val="000000"/>
                <w:sz w:val="24"/>
              </w:rPr>
              <w:t>39</w:t>
            </w:r>
          </w:p>
        </w:tc>
        <w:tc>
          <w:tcPr>
            <w:tcW w:w="1650" w:type="dxa"/>
            <w:vAlign w:val="center"/>
          </w:tcPr>
          <w:p w:rsidR="00430DF3" w:rsidRDefault="001E0321">
            <w:pPr>
              <w:jc w:val="center"/>
            </w:pPr>
            <w:r>
              <w:rPr>
                <w:color w:val="000000"/>
                <w:sz w:val="24"/>
              </w:rPr>
              <w:t>002468</w:t>
            </w:r>
          </w:p>
        </w:tc>
        <w:tc>
          <w:tcPr>
            <w:tcW w:w="1980" w:type="dxa"/>
            <w:vAlign w:val="center"/>
          </w:tcPr>
          <w:p w:rsidR="00430DF3" w:rsidRDefault="001E0321">
            <w:pPr>
              <w:jc w:val="center"/>
            </w:pPr>
            <w:r>
              <w:rPr>
                <w:color w:val="000000"/>
                <w:sz w:val="24"/>
              </w:rPr>
              <w:t>申通快递</w:t>
            </w:r>
          </w:p>
        </w:tc>
        <w:tc>
          <w:tcPr>
            <w:tcW w:w="2880" w:type="dxa"/>
            <w:vAlign w:val="center"/>
          </w:tcPr>
          <w:p w:rsidR="00430DF3" w:rsidRDefault="001E0321">
            <w:pPr>
              <w:jc w:val="right"/>
            </w:pPr>
            <w:r>
              <w:rPr>
                <w:color w:val="000000"/>
                <w:sz w:val="24"/>
              </w:rPr>
              <w:t>45,108,415.61</w:t>
            </w:r>
          </w:p>
        </w:tc>
        <w:tc>
          <w:tcPr>
            <w:tcW w:w="1620" w:type="dxa"/>
            <w:vAlign w:val="center"/>
          </w:tcPr>
          <w:p w:rsidR="00430DF3" w:rsidRDefault="001E0321">
            <w:pPr>
              <w:jc w:val="right"/>
            </w:pPr>
            <w:r>
              <w:rPr>
                <w:color w:val="000000"/>
                <w:sz w:val="24"/>
              </w:rPr>
              <w:t>11.58</w:t>
            </w:r>
          </w:p>
        </w:tc>
      </w:tr>
      <w:tr w:rsidR="00430DF3">
        <w:tc>
          <w:tcPr>
            <w:tcW w:w="870" w:type="dxa"/>
            <w:vAlign w:val="center"/>
          </w:tcPr>
          <w:p w:rsidR="00430DF3" w:rsidRDefault="001E0321">
            <w:pPr>
              <w:jc w:val="center"/>
            </w:pPr>
            <w:r>
              <w:rPr>
                <w:color w:val="000000"/>
                <w:sz w:val="24"/>
              </w:rPr>
              <w:t>40</w:t>
            </w:r>
          </w:p>
        </w:tc>
        <w:tc>
          <w:tcPr>
            <w:tcW w:w="1650" w:type="dxa"/>
            <w:vAlign w:val="center"/>
          </w:tcPr>
          <w:p w:rsidR="00430DF3" w:rsidRDefault="001E0321">
            <w:pPr>
              <w:jc w:val="center"/>
            </w:pPr>
            <w:r>
              <w:rPr>
                <w:color w:val="000000"/>
                <w:sz w:val="24"/>
              </w:rPr>
              <w:t>600458</w:t>
            </w:r>
          </w:p>
        </w:tc>
        <w:tc>
          <w:tcPr>
            <w:tcW w:w="1980" w:type="dxa"/>
            <w:vAlign w:val="center"/>
          </w:tcPr>
          <w:p w:rsidR="00430DF3" w:rsidRDefault="001E0321">
            <w:pPr>
              <w:jc w:val="center"/>
            </w:pPr>
            <w:r>
              <w:rPr>
                <w:color w:val="000000"/>
                <w:sz w:val="24"/>
              </w:rPr>
              <w:t>时代新材</w:t>
            </w:r>
          </w:p>
        </w:tc>
        <w:tc>
          <w:tcPr>
            <w:tcW w:w="2880" w:type="dxa"/>
            <w:vAlign w:val="center"/>
          </w:tcPr>
          <w:p w:rsidR="00430DF3" w:rsidRDefault="001E0321">
            <w:pPr>
              <w:jc w:val="right"/>
            </w:pPr>
            <w:r>
              <w:rPr>
                <w:color w:val="000000"/>
                <w:sz w:val="24"/>
              </w:rPr>
              <w:t>43,017,028.37</w:t>
            </w:r>
          </w:p>
        </w:tc>
        <w:tc>
          <w:tcPr>
            <w:tcW w:w="1620" w:type="dxa"/>
            <w:vAlign w:val="center"/>
          </w:tcPr>
          <w:p w:rsidR="00430DF3" w:rsidRDefault="001E0321">
            <w:pPr>
              <w:jc w:val="right"/>
            </w:pPr>
            <w:r>
              <w:rPr>
                <w:color w:val="000000"/>
                <w:sz w:val="24"/>
              </w:rPr>
              <w:t>11.04</w:t>
            </w:r>
          </w:p>
        </w:tc>
      </w:tr>
      <w:tr w:rsidR="00430DF3">
        <w:tc>
          <w:tcPr>
            <w:tcW w:w="870" w:type="dxa"/>
            <w:vAlign w:val="center"/>
          </w:tcPr>
          <w:p w:rsidR="00430DF3" w:rsidRDefault="001E0321">
            <w:pPr>
              <w:jc w:val="center"/>
            </w:pPr>
            <w:r>
              <w:rPr>
                <w:color w:val="000000"/>
                <w:sz w:val="24"/>
              </w:rPr>
              <w:t>41</w:t>
            </w:r>
          </w:p>
        </w:tc>
        <w:tc>
          <w:tcPr>
            <w:tcW w:w="1650" w:type="dxa"/>
            <w:vAlign w:val="center"/>
          </w:tcPr>
          <w:p w:rsidR="00430DF3" w:rsidRDefault="001E0321">
            <w:pPr>
              <w:jc w:val="center"/>
            </w:pPr>
            <w:r>
              <w:rPr>
                <w:color w:val="000000"/>
                <w:sz w:val="24"/>
              </w:rPr>
              <w:t>603885</w:t>
            </w:r>
          </w:p>
        </w:tc>
        <w:tc>
          <w:tcPr>
            <w:tcW w:w="1980" w:type="dxa"/>
            <w:vAlign w:val="center"/>
          </w:tcPr>
          <w:p w:rsidR="00430DF3" w:rsidRDefault="001E0321">
            <w:pPr>
              <w:jc w:val="center"/>
            </w:pPr>
            <w:r>
              <w:rPr>
                <w:color w:val="000000"/>
                <w:sz w:val="24"/>
              </w:rPr>
              <w:t>吉祥航空</w:t>
            </w:r>
          </w:p>
        </w:tc>
        <w:tc>
          <w:tcPr>
            <w:tcW w:w="2880" w:type="dxa"/>
            <w:vAlign w:val="center"/>
          </w:tcPr>
          <w:p w:rsidR="00430DF3" w:rsidRDefault="001E0321">
            <w:pPr>
              <w:jc w:val="right"/>
            </w:pPr>
            <w:r>
              <w:rPr>
                <w:color w:val="000000"/>
                <w:sz w:val="24"/>
              </w:rPr>
              <w:t>41,951,072.77</w:t>
            </w:r>
          </w:p>
        </w:tc>
        <w:tc>
          <w:tcPr>
            <w:tcW w:w="1620" w:type="dxa"/>
            <w:vAlign w:val="center"/>
          </w:tcPr>
          <w:p w:rsidR="00430DF3" w:rsidRDefault="001E0321">
            <w:pPr>
              <w:jc w:val="right"/>
            </w:pPr>
            <w:r>
              <w:rPr>
                <w:color w:val="000000"/>
                <w:sz w:val="24"/>
              </w:rPr>
              <w:t>10.77</w:t>
            </w:r>
          </w:p>
        </w:tc>
      </w:tr>
      <w:tr w:rsidR="00430DF3">
        <w:tc>
          <w:tcPr>
            <w:tcW w:w="870" w:type="dxa"/>
            <w:vAlign w:val="center"/>
          </w:tcPr>
          <w:p w:rsidR="00430DF3" w:rsidRDefault="001E0321">
            <w:pPr>
              <w:jc w:val="center"/>
            </w:pPr>
            <w:r>
              <w:rPr>
                <w:color w:val="000000"/>
                <w:sz w:val="24"/>
              </w:rPr>
              <w:t>42</w:t>
            </w:r>
          </w:p>
        </w:tc>
        <w:tc>
          <w:tcPr>
            <w:tcW w:w="1650" w:type="dxa"/>
            <w:vAlign w:val="center"/>
          </w:tcPr>
          <w:p w:rsidR="00430DF3" w:rsidRDefault="001E0321">
            <w:pPr>
              <w:jc w:val="center"/>
            </w:pPr>
            <w:r>
              <w:rPr>
                <w:color w:val="000000"/>
                <w:sz w:val="24"/>
              </w:rPr>
              <w:t>300365</w:t>
            </w:r>
          </w:p>
        </w:tc>
        <w:tc>
          <w:tcPr>
            <w:tcW w:w="1980" w:type="dxa"/>
            <w:vAlign w:val="center"/>
          </w:tcPr>
          <w:p w:rsidR="00430DF3" w:rsidRDefault="001E0321">
            <w:pPr>
              <w:jc w:val="center"/>
            </w:pPr>
            <w:r>
              <w:rPr>
                <w:color w:val="000000"/>
                <w:sz w:val="24"/>
              </w:rPr>
              <w:t>恒华科技</w:t>
            </w:r>
          </w:p>
        </w:tc>
        <w:tc>
          <w:tcPr>
            <w:tcW w:w="2880" w:type="dxa"/>
            <w:vAlign w:val="center"/>
          </w:tcPr>
          <w:p w:rsidR="00430DF3" w:rsidRDefault="001E0321">
            <w:pPr>
              <w:jc w:val="right"/>
            </w:pPr>
            <w:r>
              <w:rPr>
                <w:color w:val="000000"/>
                <w:sz w:val="24"/>
              </w:rPr>
              <w:t>40,804,810.64</w:t>
            </w:r>
          </w:p>
        </w:tc>
        <w:tc>
          <w:tcPr>
            <w:tcW w:w="1620" w:type="dxa"/>
            <w:vAlign w:val="center"/>
          </w:tcPr>
          <w:p w:rsidR="00430DF3" w:rsidRDefault="001E0321">
            <w:pPr>
              <w:jc w:val="right"/>
            </w:pPr>
            <w:r>
              <w:rPr>
                <w:color w:val="000000"/>
                <w:sz w:val="24"/>
              </w:rPr>
              <w:t>10.48</w:t>
            </w:r>
          </w:p>
        </w:tc>
      </w:tr>
      <w:tr w:rsidR="00430DF3">
        <w:tc>
          <w:tcPr>
            <w:tcW w:w="870" w:type="dxa"/>
            <w:vAlign w:val="center"/>
          </w:tcPr>
          <w:p w:rsidR="00430DF3" w:rsidRDefault="001E0321">
            <w:pPr>
              <w:jc w:val="center"/>
            </w:pPr>
            <w:r>
              <w:rPr>
                <w:color w:val="000000"/>
                <w:sz w:val="24"/>
              </w:rPr>
              <w:t>43</w:t>
            </w:r>
          </w:p>
        </w:tc>
        <w:tc>
          <w:tcPr>
            <w:tcW w:w="1650" w:type="dxa"/>
            <w:vAlign w:val="center"/>
          </w:tcPr>
          <w:p w:rsidR="00430DF3" w:rsidRDefault="001E0321">
            <w:pPr>
              <w:jc w:val="center"/>
            </w:pPr>
            <w:r>
              <w:rPr>
                <w:color w:val="000000"/>
                <w:sz w:val="24"/>
              </w:rPr>
              <w:t>000681</w:t>
            </w:r>
          </w:p>
        </w:tc>
        <w:tc>
          <w:tcPr>
            <w:tcW w:w="1980" w:type="dxa"/>
            <w:vAlign w:val="center"/>
          </w:tcPr>
          <w:p w:rsidR="00430DF3" w:rsidRDefault="001E0321">
            <w:pPr>
              <w:jc w:val="center"/>
            </w:pPr>
            <w:r>
              <w:rPr>
                <w:color w:val="000000"/>
                <w:sz w:val="24"/>
              </w:rPr>
              <w:t>视觉中国</w:t>
            </w:r>
          </w:p>
        </w:tc>
        <w:tc>
          <w:tcPr>
            <w:tcW w:w="2880" w:type="dxa"/>
            <w:vAlign w:val="center"/>
          </w:tcPr>
          <w:p w:rsidR="00430DF3" w:rsidRDefault="001E0321">
            <w:pPr>
              <w:jc w:val="right"/>
            </w:pPr>
            <w:r>
              <w:rPr>
                <w:color w:val="000000"/>
                <w:sz w:val="24"/>
              </w:rPr>
              <w:t>39,470,172.13</w:t>
            </w:r>
          </w:p>
        </w:tc>
        <w:tc>
          <w:tcPr>
            <w:tcW w:w="1620" w:type="dxa"/>
            <w:vAlign w:val="center"/>
          </w:tcPr>
          <w:p w:rsidR="00430DF3" w:rsidRDefault="001E0321">
            <w:pPr>
              <w:jc w:val="right"/>
            </w:pPr>
            <w:r>
              <w:rPr>
                <w:color w:val="000000"/>
                <w:sz w:val="24"/>
              </w:rPr>
              <w:t>10.13</w:t>
            </w:r>
          </w:p>
        </w:tc>
      </w:tr>
      <w:tr w:rsidR="00430DF3">
        <w:tc>
          <w:tcPr>
            <w:tcW w:w="870" w:type="dxa"/>
            <w:vAlign w:val="center"/>
          </w:tcPr>
          <w:p w:rsidR="00430DF3" w:rsidRDefault="001E0321">
            <w:pPr>
              <w:jc w:val="center"/>
            </w:pPr>
            <w:r>
              <w:rPr>
                <w:color w:val="000000"/>
                <w:sz w:val="24"/>
              </w:rPr>
              <w:t>44</w:t>
            </w:r>
          </w:p>
        </w:tc>
        <w:tc>
          <w:tcPr>
            <w:tcW w:w="1650" w:type="dxa"/>
            <w:vAlign w:val="center"/>
          </w:tcPr>
          <w:p w:rsidR="00430DF3" w:rsidRDefault="001E0321">
            <w:pPr>
              <w:jc w:val="center"/>
            </w:pPr>
            <w:r>
              <w:rPr>
                <w:color w:val="000000"/>
                <w:sz w:val="24"/>
              </w:rPr>
              <w:t>000717</w:t>
            </w:r>
          </w:p>
        </w:tc>
        <w:tc>
          <w:tcPr>
            <w:tcW w:w="1980" w:type="dxa"/>
            <w:vAlign w:val="center"/>
          </w:tcPr>
          <w:p w:rsidR="00430DF3" w:rsidRDefault="001E0321">
            <w:pPr>
              <w:jc w:val="center"/>
            </w:pPr>
            <w:r>
              <w:rPr>
                <w:color w:val="000000"/>
                <w:sz w:val="24"/>
              </w:rPr>
              <w:t>韶钢松山</w:t>
            </w:r>
          </w:p>
        </w:tc>
        <w:tc>
          <w:tcPr>
            <w:tcW w:w="2880" w:type="dxa"/>
            <w:vAlign w:val="center"/>
          </w:tcPr>
          <w:p w:rsidR="00430DF3" w:rsidRDefault="001E0321">
            <w:pPr>
              <w:jc w:val="right"/>
            </w:pPr>
            <w:r>
              <w:rPr>
                <w:color w:val="000000"/>
                <w:sz w:val="24"/>
              </w:rPr>
              <w:t>38,701,395.75</w:t>
            </w:r>
          </w:p>
        </w:tc>
        <w:tc>
          <w:tcPr>
            <w:tcW w:w="1620" w:type="dxa"/>
            <w:vAlign w:val="center"/>
          </w:tcPr>
          <w:p w:rsidR="00430DF3" w:rsidRDefault="001E0321">
            <w:pPr>
              <w:jc w:val="right"/>
            </w:pPr>
            <w:r>
              <w:rPr>
                <w:color w:val="000000"/>
                <w:sz w:val="24"/>
              </w:rPr>
              <w:t>9.94</w:t>
            </w:r>
          </w:p>
        </w:tc>
      </w:tr>
      <w:tr w:rsidR="00430DF3">
        <w:tc>
          <w:tcPr>
            <w:tcW w:w="870" w:type="dxa"/>
            <w:vAlign w:val="center"/>
          </w:tcPr>
          <w:p w:rsidR="00430DF3" w:rsidRDefault="001E0321">
            <w:pPr>
              <w:jc w:val="center"/>
            </w:pPr>
            <w:r>
              <w:rPr>
                <w:color w:val="000000"/>
                <w:sz w:val="24"/>
              </w:rPr>
              <w:t>45</w:t>
            </w:r>
          </w:p>
        </w:tc>
        <w:tc>
          <w:tcPr>
            <w:tcW w:w="1650" w:type="dxa"/>
            <w:vAlign w:val="center"/>
          </w:tcPr>
          <w:p w:rsidR="00430DF3" w:rsidRDefault="001E0321">
            <w:pPr>
              <w:jc w:val="center"/>
            </w:pPr>
            <w:r>
              <w:rPr>
                <w:color w:val="000000"/>
                <w:sz w:val="24"/>
              </w:rPr>
              <w:t>603730</w:t>
            </w:r>
          </w:p>
        </w:tc>
        <w:tc>
          <w:tcPr>
            <w:tcW w:w="1980" w:type="dxa"/>
            <w:vAlign w:val="center"/>
          </w:tcPr>
          <w:p w:rsidR="00430DF3" w:rsidRDefault="001E0321">
            <w:pPr>
              <w:jc w:val="center"/>
            </w:pPr>
            <w:r>
              <w:rPr>
                <w:color w:val="000000"/>
                <w:sz w:val="24"/>
              </w:rPr>
              <w:t>岱美股份</w:t>
            </w:r>
          </w:p>
        </w:tc>
        <w:tc>
          <w:tcPr>
            <w:tcW w:w="2880" w:type="dxa"/>
            <w:vAlign w:val="center"/>
          </w:tcPr>
          <w:p w:rsidR="00430DF3" w:rsidRDefault="001E0321">
            <w:pPr>
              <w:jc w:val="right"/>
            </w:pPr>
            <w:r>
              <w:rPr>
                <w:color w:val="000000"/>
                <w:sz w:val="24"/>
              </w:rPr>
              <w:t>38,068,727.46</w:t>
            </w:r>
          </w:p>
        </w:tc>
        <w:tc>
          <w:tcPr>
            <w:tcW w:w="1620" w:type="dxa"/>
            <w:vAlign w:val="center"/>
          </w:tcPr>
          <w:p w:rsidR="00430DF3" w:rsidRDefault="001E0321">
            <w:pPr>
              <w:jc w:val="right"/>
            </w:pPr>
            <w:r>
              <w:rPr>
                <w:color w:val="000000"/>
                <w:sz w:val="24"/>
              </w:rPr>
              <w:t>9.77</w:t>
            </w:r>
          </w:p>
        </w:tc>
      </w:tr>
      <w:tr w:rsidR="00430DF3">
        <w:tc>
          <w:tcPr>
            <w:tcW w:w="870" w:type="dxa"/>
            <w:vAlign w:val="center"/>
          </w:tcPr>
          <w:p w:rsidR="00430DF3" w:rsidRDefault="001E0321">
            <w:pPr>
              <w:jc w:val="center"/>
            </w:pPr>
            <w:r>
              <w:rPr>
                <w:color w:val="000000"/>
                <w:sz w:val="24"/>
              </w:rPr>
              <w:t>46</w:t>
            </w:r>
          </w:p>
        </w:tc>
        <w:tc>
          <w:tcPr>
            <w:tcW w:w="1650" w:type="dxa"/>
            <w:vAlign w:val="center"/>
          </w:tcPr>
          <w:p w:rsidR="00430DF3" w:rsidRDefault="001E0321">
            <w:pPr>
              <w:jc w:val="center"/>
            </w:pPr>
            <w:r>
              <w:rPr>
                <w:color w:val="000000"/>
                <w:sz w:val="24"/>
              </w:rPr>
              <w:t>600030</w:t>
            </w:r>
          </w:p>
        </w:tc>
        <w:tc>
          <w:tcPr>
            <w:tcW w:w="1980" w:type="dxa"/>
            <w:vAlign w:val="center"/>
          </w:tcPr>
          <w:p w:rsidR="00430DF3" w:rsidRDefault="001E0321">
            <w:pPr>
              <w:jc w:val="center"/>
            </w:pPr>
            <w:r>
              <w:rPr>
                <w:color w:val="000000"/>
                <w:sz w:val="24"/>
              </w:rPr>
              <w:t>中信证券</w:t>
            </w:r>
          </w:p>
        </w:tc>
        <w:tc>
          <w:tcPr>
            <w:tcW w:w="2880" w:type="dxa"/>
            <w:vAlign w:val="center"/>
          </w:tcPr>
          <w:p w:rsidR="00430DF3" w:rsidRDefault="001E0321">
            <w:pPr>
              <w:jc w:val="right"/>
            </w:pPr>
            <w:r>
              <w:rPr>
                <w:color w:val="000000"/>
                <w:sz w:val="24"/>
              </w:rPr>
              <w:t>37,466,924.61</w:t>
            </w:r>
          </w:p>
        </w:tc>
        <w:tc>
          <w:tcPr>
            <w:tcW w:w="1620" w:type="dxa"/>
            <w:vAlign w:val="center"/>
          </w:tcPr>
          <w:p w:rsidR="00430DF3" w:rsidRDefault="001E0321">
            <w:pPr>
              <w:jc w:val="right"/>
            </w:pPr>
            <w:r>
              <w:rPr>
                <w:color w:val="000000"/>
                <w:sz w:val="24"/>
              </w:rPr>
              <w:t>9.62</w:t>
            </w:r>
          </w:p>
        </w:tc>
      </w:tr>
      <w:tr w:rsidR="00430DF3">
        <w:tc>
          <w:tcPr>
            <w:tcW w:w="870" w:type="dxa"/>
            <w:vAlign w:val="center"/>
          </w:tcPr>
          <w:p w:rsidR="00430DF3" w:rsidRDefault="001E0321">
            <w:pPr>
              <w:jc w:val="center"/>
            </w:pPr>
            <w:r>
              <w:rPr>
                <w:color w:val="000000"/>
                <w:sz w:val="24"/>
              </w:rPr>
              <w:t>47</w:t>
            </w:r>
          </w:p>
        </w:tc>
        <w:tc>
          <w:tcPr>
            <w:tcW w:w="1650" w:type="dxa"/>
            <w:vAlign w:val="center"/>
          </w:tcPr>
          <w:p w:rsidR="00430DF3" w:rsidRDefault="001E0321">
            <w:pPr>
              <w:jc w:val="center"/>
            </w:pPr>
            <w:r>
              <w:rPr>
                <w:color w:val="000000"/>
                <w:sz w:val="24"/>
              </w:rPr>
              <w:t>603039</w:t>
            </w:r>
          </w:p>
        </w:tc>
        <w:tc>
          <w:tcPr>
            <w:tcW w:w="1980" w:type="dxa"/>
            <w:vAlign w:val="center"/>
          </w:tcPr>
          <w:p w:rsidR="00430DF3" w:rsidRDefault="001E0321">
            <w:pPr>
              <w:jc w:val="center"/>
            </w:pPr>
            <w:r>
              <w:rPr>
                <w:color w:val="000000"/>
                <w:sz w:val="24"/>
              </w:rPr>
              <w:t>泛微网络</w:t>
            </w:r>
          </w:p>
        </w:tc>
        <w:tc>
          <w:tcPr>
            <w:tcW w:w="2880" w:type="dxa"/>
            <w:vAlign w:val="center"/>
          </w:tcPr>
          <w:p w:rsidR="00430DF3" w:rsidRDefault="001E0321">
            <w:pPr>
              <w:jc w:val="right"/>
            </w:pPr>
            <w:r>
              <w:rPr>
                <w:color w:val="000000"/>
                <w:sz w:val="24"/>
              </w:rPr>
              <w:t>35,424,574.63</w:t>
            </w:r>
          </w:p>
        </w:tc>
        <w:tc>
          <w:tcPr>
            <w:tcW w:w="1620" w:type="dxa"/>
            <w:vAlign w:val="center"/>
          </w:tcPr>
          <w:p w:rsidR="00430DF3" w:rsidRDefault="001E0321">
            <w:pPr>
              <w:jc w:val="right"/>
            </w:pPr>
            <w:r>
              <w:rPr>
                <w:color w:val="000000"/>
                <w:sz w:val="24"/>
              </w:rPr>
              <w:t>9.09</w:t>
            </w:r>
          </w:p>
        </w:tc>
      </w:tr>
      <w:tr w:rsidR="00430DF3">
        <w:tc>
          <w:tcPr>
            <w:tcW w:w="870" w:type="dxa"/>
            <w:vAlign w:val="center"/>
          </w:tcPr>
          <w:p w:rsidR="00430DF3" w:rsidRDefault="001E0321">
            <w:pPr>
              <w:jc w:val="center"/>
            </w:pPr>
            <w:r>
              <w:rPr>
                <w:color w:val="000000"/>
                <w:sz w:val="24"/>
              </w:rPr>
              <w:t>48</w:t>
            </w:r>
          </w:p>
        </w:tc>
        <w:tc>
          <w:tcPr>
            <w:tcW w:w="1650" w:type="dxa"/>
            <w:vAlign w:val="center"/>
          </w:tcPr>
          <w:p w:rsidR="00430DF3" w:rsidRDefault="001E0321">
            <w:pPr>
              <w:jc w:val="center"/>
            </w:pPr>
            <w:r>
              <w:rPr>
                <w:color w:val="000000"/>
                <w:sz w:val="24"/>
              </w:rPr>
              <w:t>000759</w:t>
            </w:r>
          </w:p>
        </w:tc>
        <w:tc>
          <w:tcPr>
            <w:tcW w:w="1980" w:type="dxa"/>
            <w:vAlign w:val="center"/>
          </w:tcPr>
          <w:p w:rsidR="00430DF3" w:rsidRDefault="001E0321">
            <w:pPr>
              <w:jc w:val="center"/>
            </w:pPr>
            <w:r>
              <w:rPr>
                <w:color w:val="000000"/>
                <w:sz w:val="24"/>
              </w:rPr>
              <w:t>中百集团</w:t>
            </w:r>
          </w:p>
        </w:tc>
        <w:tc>
          <w:tcPr>
            <w:tcW w:w="2880" w:type="dxa"/>
            <w:vAlign w:val="center"/>
          </w:tcPr>
          <w:p w:rsidR="00430DF3" w:rsidRDefault="001E0321">
            <w:pPr>
              <w:jc w:val="right"/>
            </w:pPr>
            <w:r>
              <w:rPr>
                <w:color w:val="000000"/>
                <w:sz w:val="24"/>
              </w:rPr>
              <w:t>32,317,484.55</w:t>
            </w:r>
          </w:p>
        </w:tc>
        <w:tc>
          <w:tcPr>
            <w:tcW w:w="1620" w:type="dxa"/>
            <w:vAlign w:val="center"/>
          </w:tcPr>
          <w:p w:rsidR="00430DF3" w:rsidRDefault="001E0321">
            <w:pPr>
              <w:jc w:val="right"/>
            </w:pPr>
            <w:r>
              <w:rPr>
                <w:color w:val="000000"/>
                <w:sz w:val="24"/>
              </w:rPr>
              <w:t>8.30</w:t>
            </w:r>
          </w:p>
        </w:tc>
      </w:tr>
      <w:tr w:rsidR="00430DF3">
        <w:tc>
          <w:tcPr>
            <w:tcW w:w="870" w:type="dxa"/>
            <w:vAlign w:val="center"/>
          </w:tcPr>
          <w:p w:rsidR="00430DF3" w:rsidRDefault="001E0321">
            <w:pPr>
              <w:jc w:val="center"/>
            </w:pPr>
            <w:r>
              <w:rPr>
                <w:color w:val="000000"/>
                <w:sz w:val="24"/>
              </w:rPr>
              <w:t>49</w:t>
            </w:r>
          </w:p>
        </w:tc>
        <w:tc>
          <w:tcPr>
            <w:tcW w:w="1650" w:type="dxa"/>
            <w:vAlign w:val="center"/>
          </w:tcPr>
          <w:p w:rsidR="00430DF3" w:rsidRDefault="001E0321">
            <w:pPr>
              <w:jc w:val="center"/>
            </w:pPr>
            <w:r>
              <w:rPr>
                <w:color w:val="000000"/>
                <w:sz w:val="24"/>
              </w:rPr>
              <w:t>300179</w:t>
            </w:r>
          </w:p>
        </w:tc>
        <w:tc>
          <w:tcPr>
            <w:tcW w:w="1980" w:type="dxa"/>
            <w:vAlign w:val="center"/>
          </w:tcPr>
          <w:p w:rsidR="00430DF3" w:rsidRDefault="001E0321">
            <w:pPr>
              <w:jc w:val="center"/>
            </w:pPr>
            <w:r>
              <w:rPr>
                <w:color w:val="000000"/>
                <w:sz w:val="24"/>
              </w:rPr>
              <w:t>四方达</w:t>
            </w:r>
          </w:p>
        </w:tc>
        <w:tc>
          <w:tcPr>
            <w:tcW w:w="2880" w:type="dxa"/>
            <w:vAlign w:val="center"/>
          </w:tcPr>
          <w:p w:rsidR="00430DF3" w:rsidRDefault="001E0321">
            <w:pPr>
              <w:jc w:val="right"/>
            </w:pPr>
            <w:r>
              <w:rPr>
                <w:color w:val="000000"/>
                <w:sz w:val="24"/>
              </w:rPr>
              <w:t>32,308,799.84</w:t>
            </w:r>
          </w:p>
        </w:tc>
        <w:tc>
          <w:tcPr>
            <w:tcW w:w="1620" w:type="dxa"/>
            <w:vAlign w:val="center"/>
          </w:tcPr>
          <w:p w:rsidR="00430DF3" w:rsidRDefault="001E0321">
            <w:pPr>
              <w:jc w:val="right"/>
            </w:pPr>
            <w:r>
              <w:rPr>
                <w:color w:val="000000"/>
                <w:sz w:val="24"/>
              </w:rPr>
              <w:t>8.29</w:t>
            </w:r>
          </w:p>
        </w:tc>
      </w:tr>
      <w:tr w:rsidR="00430DF3">
        <w:tc>
          <w:tcPr>
            <w:tcW w:w="870" w:type="dxa"/>
            <w:vAlign w:val="center"/>
          </w:tcPr>
          <w:p w:rsidR="00430DF3" w:rsidRDefault="001E0321">
            <w:pPr>
              <w:jc w:val="center"/>
            </w:pPr>
            <w:r>
              <w:rPr>
                <w:color w:val="000000"/>
                <w:sz w:val="24"/>
              </w:rPr>
              <w:t>50</w:t>
            </w:r>
          </w:p>
        </w:tc>
        <w:tc>
          <w:tcPr>
            <w:tcW w:w="1650" w:type="dxa"/>
            <w:vAlign w:val="center"/>
          </w:tcPr>
          <w:p w:rsidR="00430DF3" w:rsidRDefault="001E0321">
            <w:pPr>
              <w:jc w:val="center"/>
            </w:pPr>
            <w:r>
              <w:rPr>
                <w:color w:val="000000"/>
                <w:sz w:val="24"/>
              </w:rPr>
              <w:t>600486</w:t>
            </w:r>
          </w:p>
        </w:tc>
        <w:tc>
          <w:tcPr>
            <w:tcW w:w="1980" w:type="dxa"/>
            <w:vAlign w:val="center"/>
          </w:tcPr>
          <w:p w:rsidR="00430DF3" w:rsidRDefault="001E0321">
            <w:pPr>
              <w:jc w:val="center"/>
            </w:pPr>
            <w:r>
              <w:rPr>
                <w:color w:val="000000"/>
                <w:sz w:val="24"/>
              </w:rPr>
              <w:t>扬农化工</w:t>
            </w:r>
          </w:p>
        </w:tc>
        <w:tc>
          <w:tcPr>
            <w:tcW w:w="2880" w:type="dxa"/>
            <w:vAlign w:val="center"/>
          </w:tcPr>
          <w:p w:rsidR="00430DF3" w:rsidRDefault="001E0321">
            <w:pPr>
              <w:jc w:val="right"/>
            </w:pPr>
            <w:r>
              <w:rPr>
                <w:color w:val="000000"/>
                <w:sz w:val="24"/>
              </w:rPr>
              <w:t>31,331,824.02</w:t>
            </w:r>
          </w:p>
        </w:tc>
        <w:tc>
          <w:tcPr>
            <w:tcW w:w="1620" w:type="dxa"/>
            <w:vAlign w:val="center"/>
          </w:tcPr>
          <w:p w:rsidR="00430DF3" w:rsidRDefault="001E0321">
            <w:pPr>
              <w:jc w:val="right"/>
            </w:pPr>
            <w:r>
              <w:rPr>
                <w:color w:val="000000"/>
                <w:sz w:val="24"/>
              </w:rPr>
              <w:t>8.04</w:t>
            </w:r>
          </w:p>
        </w:tc>
      </w:tr>
      <w:tr w:rsidR="00430DF3">
        <w:tc>
          <w:tcPr>
            <w:tcW w:w="870" w:type="dxa"/>
            <w:vAlign w:val="center"/>
          </w:tcPr>
          <w:p w:rsidR="00430DF3" w:rsidRDefault="001E0321">
            <w:pPr>
              <w:jc w:val="center"/>
            </w:pPr>
            <w:r>
              <w:rPr>
                <w:color w:val="000000"/>
                <w:sz w:val="24"/>
              </w:rPr>
              <w:t>51</w:t>
            </w:r>
          </w:p>
        </w:tc>
        <w:tc>
          <w:tcPr>
            <w:tcW w:w="1650" w:type="dxa"/>
            <w:vAlign w:val="center"/>
          </w:tcPr>
          <w:p w:rsidR="00430DF3" w:rsidRDefault="001E0321">
            <w:pPr>
              <w:jc w:val="center"/>
            </w:pPr>
            <w:r>
              <w:rPr>
                <w:color w:val="000000"/>
                <w:sz w:val="24"/>
              </w:rPr>
              <w:t>600388</w:t>
            </w:r>
          </w:p>
        </w:tc>
        <w:tc>
          <w:tcPr>
            <w:tcW w:w="1980" w:type="dxa"/>
            <w:vAlign w:val="center"/>
          </w:tcPr>
          <w:p w:rsidR="00430DF3" w:rsidRDefault="001E0321">
            <w:pPr>
              <w:jc w:val="center"/>
            </w:pPr>
            <w:r>
              <w:rPr>
                <w:color w:val="000000"/>
                <w:sz w:val="24"/>
              </w:rPr>
              <w:t>龙净环保</w:t>
            </w:r>
          </w:p>
        </w:tc>
        <w:tc>
          <w:tcPr>
            <w:tcW w:w="2880" w:type="dxa"/>
            <w:vAlign w:val="center"/>
          </w:tcPr>
          <w:p w:rsidR="00430DF3" w:rsidRDefault="001E0321">
            <w:pPr>
              <w:jc w:val="right"/>
            </w:pPr>
            <w:r>
              <w:rPr>
                <w:color w:val="000000"/>
                <w:sz w:val="24"/>
              </w:rPr>
              <w:t>28,471,856.17</w:t>
            </w:r>
          </w:p>
        </w:tc>
        <w:tc>
          <w:tcPr>
            <w:tcW w:w="1620" w:type="dxa"/>
            <w:vAlign w:val="center"/>
          </w:tcPr>
          <w:p w:rsidR="00430DF3" w:rsidRDefault="001E0321">
            <w:pPr>
              <w:jc w:val="right"/>
            </w:pPr>
            <w:r>
              <w:rPr>
                <w:color w:val="000000"/>
                <w:sz w:val="24"/>
              </w:rPr>
              <w:t>7.31</w:t>
            </w:r>
          </w:p>
        </w:tc>
      </w:tr>
      <w:tr w:rsidR="00430DF3">
        <w:tc>
          <w:tcPr>
            <w:tcW w:w="870" w:type="dxa"/>
            <w:vAlign w:val="center"/>
          </w:tcPr>
          <w:p w:rsidR="00430DF3" w:rsidRDefault="001E0321">
            <w:pPr>
              <w:jc w:val="center"/>
            </w:pPr>
            <w:r>
              <w:rPr>
                <w:color w:val="000000"/>
                <w:sz w:val="24"/>
              </w:rPr>
              <w:t>52</w:t>
            </w:r>
          </w:p>
        </w:tc>
        <w:tc>
          <w:tcPr>
            <w:tcW w:w="1650" w:type="dxa"/>
            <w:vAlign w:val="center"/>
          </w:tcPr>
          <w:p w:rsidR="00430DF3" w:rsidRDefault="001E0321">
            <w:pPr>
              <w:jc w:val="center"/>
            </w:pPr>
            <w:r>
              <w:rPr>
                <w:color w:val="000000"/>
                <w:sz w:val="24"/>
              </w:rPr>
              <w:t>300369</w:t>
            </w:r>
          </w:p>
        </w:tc>
        <w:tc>
          <w:tcPr>
            <w:tcW w:w="1980" w:type="dxa"/>
            <w:vAlign w:val="center"/>
          </w:tcPr>
          <w:p w:rsidR="00430DF3" w:rsidRDefault="001E0321">
            <w:pPr>
              <w:jc w:val="center"/>
            </w:pPr>
            <w:r>
              <w:rPr>
                <w:color w:val="000000"/>
                <w:sz w:val="24"/>
              </w:rPr>
              <w:t>绿盟科技</w:t>
            </w:r>
          </w:p>
        </w:tc>
        <w:tc>
          <w:tcPr>
            <w:tcW w:w="2880" w:type="dxa"/>
            <w:vAlign w:val="center"/>
          </w:tcPr>
          <w:p w:rsidR="00430DF3" w:rsidRDefault="001E0321">
            <w:pPr>
              <w:jc w:val="right"/>
            </w:pPr>
            <w:r>
              <w:rPr>
                <w:color w:val="000000"/>
                <w:sz w:val="24"/>
              </w:rPr>
              <w:t>28,225,391.92</w:t>
            </w:r>
          </w:p>
        </w:tc>
        <w:tc>
          <w:tcPr>
            <w:tcW w:w="1620" w:type="dxa"/>
            <w:vAlign w:val="center"/>
          </w:tcPr>
          <w:p w:rsidR="00430DF3" w:rsidRDefault="001E0321">
            <w:pPr>
              <w:jc w:val="right"/>
            </w:pPr>
            <w:r>
              <w:rPr>
                <w:color w:val="000000"/>
                <w:sz w:val="24"/>
              </w:rPr>
              <w:t>7.25</w:t>
            </w:r>
          </w:p>
        </w:tc>
      </w:tr>
      <w:tr w:rsidR="00430DF3">
        <w:tc>
          <w:tcPr>
            <w:tcW w:w="870" w:type="dxa"/>
            <w:vAlign w:val="center"/>
          </w:tcPr>
          <w:p w:rsidR="00430DF3" w:rsidRDefault="001E0321">
            <w:pPr>
              <w:jc w:val="center"/>
            </w:pPr>
            <w:r>
              <w:rPr>
                <w:color w:val="000000"/>
                <w:sz w:val="24"/>
              </w:rPr>
              <w:t>53</w:t>
            </w:r>
          </w:p>
        </w:tc>
        <w:tc>
          <w:tcPr>
            <w:tcW w:w="1650" w:type="dxa"/>
            <w:vAlign w:val="center"/>
          </w:tcPr>
          <w:p w:rsidR="00430DF3" w:rsidRDefault="001E0321">
            <w:pPr>
              <w:jc w:val="center"/>
            </w:pPr>
            <w:r>
              <w:rPr>
                <w:color w:val="000000"/>
                <w:sz w:val="24"/>
              </w:rPr>
              <w:t>000858</w:t>
            </w:r>
          </w:p>
        </w:tc>
        <w:tc>
          <w:tcPr>
            <w:tcW w:w="1980" w:type="dxa"/>
            <w:vAlign w:val="center"/>
          </w:tcPr>
          <w:p w:rsidR="00430DF3" w:rsidRDefault="001E0321">
            <w:pPr>
              <w:jc w:val="center"/>
            </w:pPr>
            <w:r>
              <w:rPr>
                <w:color w:val="000000"/>
                <w:sz w:val="24"/>
              </w:rPr>
              <w:t>五粮液</w:t>
            </w:r>
          </w:p>
        </w:tc>
        <w:tc>
          <w:tcPr>
            <w:tcW w:w="2880" w:type="dxa"/>
            <w:vAlign w:val="center"/>
          </w:tcPr>
          <w:p w:rsidR="00430DF3" w:rsidRDefault="001E0321">
            <w:pPr>
              <w:jc w:val="right"/>
            </w:pPr>
            <w:r>
              <w:rPr>
                <w:color w:val="000000"/>
                <w:sz w:val="24"/>
              </w:rPr>
              <w:t>28,026,388.69</w:t>
            </w:r>
          </w:p>
        </w:tc>
        <w:tc>
          <w:tcPr>
            <w:tcW w:w="1620" w:type="dxa"/>
            <w:vAlign w:val="center"/>
          </w:tcPr>
          <w:p w:rsidR="00430DF3" w:rsidRDefault="001E0321">
            <w:pPr>
              <w:jc w:val="right"/>
            </w:pPr>
            <w:r>
              <w:rPr>
                <w:color w:val="000000"/>
                <w:sz w:val="24"/>
              </w:rPr>
              <w:t>7.20</w:t>
            </w:r>
          </w:p>
        </w:tc>
      </w:tr>
      <w:tr w:rsidR="00430DF3">
        <w:tc>
          <w:tcPr>
            <w:tcW w:w="870" w:type="dxa"/>
            <w:vAlign w:val="center"/>
          </w:tcPr>
          <w:p w:rsidR="00430DF3" w:rsidRDefault="001E0321">
            <w:pPr>
              <w:jc w:val="center"/>
            </w:pPr>
            <w:r>
              <w:rPr>
                <w:color w:val="000000"/>
                <w:sz w:val="24"/>
              </w:rPr>
              <w:t>54</w:t>
            </w:r>
          </w:p>
        </w:tc>
        <w:tc>
          <w:tcPr>
            <w:tcW w:w="1650" w:type="dxa"/>
            <w:vAlign w:val="center"/>
          </w:tcPr>
          <w:p w:rsidR="00430DF3" w:rsidRDefault="001E0321">
            <w:pPr>
              <w:jc w:val="center"/>
            </w:pPr>
            <w:r>
              <w:rPr>
                <w:color w:val="000000"/>
                <w:sz w:val="24"/>
              </w:rPr>
              <w:t>002343</w:t>
            </w:r>
          </w:p>
        </w:tc>
        <w:tc>
          <w:tcPr>
            <w:tcW w:w="1980" w:type="dxa"/>
            <w:vAlign w:val="center"/>
          </w:tcPr>
          <w:p w:rsidR="00430DF3" w:rsidRDefault="001E0321">
            <w:pPr>
              <w:jc w:val="center"/>
            </w:pPr>
            <w:r>
              <w:rPr>
                <w:color w:val="000000"/>
                <w:sz w:val="24"/>
              </w:rPr>
              <w:t>慈文传媒</w:t>
            </w:r>
          </w:p>
        </w:tc>
        <w:tc>
          <w:tcPr>
            <w:tcW w:w="2880" w:type="dxa"/>
            <w:vAlign w:val="center"/>
          </w:tcPr>
          <w:p w:rsidR="00430DF3" w:rsidRDefault="001E0321">
            <w:pPr>
              <w:jc w:val="right"/>
            </w:pPr>
            <w:r>
              <w:rPr>
                <w:color w:val="000000"/>
                <w:sz w:val="24"/>
              </w:rPr>
              <w:t>26,943,420.14</w:t>
            </w:r>
          </w:p>
        </w:tc>
        <w:tc>
          <w:tcPr>
            <w:tcW w:w="1620" w:type="dxa"/>
            <w:vAlign w:val="center"/>
          </w:tcPr>
          <w:p w:rsidR="00430DF3" w:rsidRDefault="001E0321">
            <w:pPr>
              <w:jc w:val="right"/>
            </w:pPr>
            <w:r>
              <w:rPr>
                <w:color w:val="000000"/>
                <w:sz w:val="24"/>
              </w:rPr>
              <w:t>6.92</w:t>
            </w:r>
          </w:p>
        </w:tc>
      </w:tr>
      <w:tr w:rsidR="00430DF3">
        <w:tc>
          <w:tcPr>
            <w:tcW w:w="870" w:type="dxa"/>
            <w:vAlign w:val="center"/>
          </w:tcPr>
          <w:p w:rsidR="00430DF3" w:rsidRDefault="001E0321">
            <w:pPr>
              <w:jc w:val="center"/>
            </w:pPr>
            <w:r>
              <w:rPr>
                <w:color w:val="000000"/>
                <w:sz w:val="24"/>
              </w:rPr>
              <w:t>55</w:t>
            </w:r>
          </w:p>
        </w:tc>
        <w:tc>
          <w:tcPr>
            <w:tcW w:w="1650" w:type="dxa"/>
            <w:vAlign w:val="center"/>
          </w:tcPr>
          <w:p w:rsidR="00430DF3" w:rsidRDefault="001E0321">
            <w:pPr>
              <w:jc w:val="center"/>
            </w:pPr>
            <w:r>
              <w:rPr>
                <w:color w:val="000000"/>
                <w:sz w:val="24"/>
              </w:rPr>
              <w:t>601288</w:t>
            </w:r>
          </w:p>
        </w:tc>
        <w:tc>
          <w:tcPr>
            <w:tcW w:w="1980" w:type="dxa"/>
            <w:vAlign w:val="center"/>
          </w:tcPr>
          <w:p w:rsidR="00430DF3" w:rsidRDefault="001E0321">
            <w:pPr>
              <w:jc w:val="center"/>
            </w:pPr>
            <w:r>
              <w:rPr>
                <w:color w:val="000000"/>
                <w:sz w:val="24"/>
              </w:rPr>
              <w:t>农业银行</w:t>
            </w:r>
          </w:p>
        </w:tc>
        <w:tc>
          <w:tcPr>
            <w:tcW w:w="2880" w:type="dxa"/>
            <w:vAlign w:val="center"/>
          </w:tcPr>
          <w:p w:rsidR="00430DF3" w:rsidRDefault="001E0321">
            <w:pPr>
              <w:jc w:val="right"/>
            </w:pPr>
            <w:r>
              <w:rPr>
                <w:color w:val="000000"/>
                <w:sz w:val="24"/>
              </w:rPr>
              <w:t>26,739,873.30</w:t>
            </w:r>
          </w:p>
        </w:tc>
        <w:tc>
          <w:tcPr>
            <w:tcW w:w="1620" w:type="dxa"/>
            <w:vAlign w:val="center"/>
          </w:tcPr>
          <w:p w:rsidR="00430DF3" w:rsidRDefault="001E0321">
            <w:pPr>
              <w:jc w:val="right"/>
            </w:pPr>
            <w:r>
              <w:rPr>
                <w:color w:val="000000"/>
                <w:sz w:val="24"/>
              </w:rPr>
              <w:t>6.86</w:t>
            </w:r>
          </w:p>
        </w:tc>
      </w:tr>
      <w:tr w:rsidR="00430DF3">
        <w:tc>
          <w:tcPr>
            <w:tcW w:w="870" w:type="dxa"/>
            <w:vAlign w:val="center"/>
          </w:tcPr>
          <w:p w:rsidR="00430DF3" w:rsidRDefault="001E0321">
            <w:pPr>
              <w:jc w:val="center"/>
            </w:pPr>
            <w:r>
              <w:rPr>
                <w:color w:val="000000"/>
                <w:sz w:val="24"/>
              </w:rPr>
              <w:t>56</w:t>
            </w:r>
          </w:p>
        </w:tc>
        <w:tc>
          <w:tcPr>
            <w:tcW w:w="1650" w:type="dxa"/>
            <w:vAlign w:val="center"/>
          </w:tcPr>
          <w:p w:rsidR="00430DF3" w:rsidRDefault="001E0321">
            <w:pPr>
              <w:jc w:val="center"/>
            </w:pPr>
            <w:r>
              <w:rPr>
                <w:color w:val="000000"/>
                <w:sz w:val="24"/>
              </w:rPr>
              <w:t>601009</w:t>
            </w:r>
          </w:p>
        </w:tc>
        <w:tc>
          <w:tcPr>
            <w:tcW w:w="1980" w:type="dxa"/>
            <w:vAlign w:val="center"/>
          </w:tcPr>
          <w:p w:rsidR="00430DF3" w:rsidRDefault="001E0321">
            <w:pPr>
              <w:jc w:val="center"/>
            </w:pPr>
            <w:r>
              <w:rPr>
                <w:color w:val="000000"/>
                <w:sz w:val="24"/>
              </w:rPr>
              <w:t>南京银行</w:t>
            </w:r>
          </w:p>
        </w:tc>
        <w:tc>
          <w:tcPr>
            <w:tcW w:w="2880" w:type="dxa"/>
            <w:vAlign w:val="center"/>
          </w:tcPr>
          <w:p w:rsidR="00430DF3" w:rsidRDefault="001E0321">
            <w:pPr>
              <w:jc w:val="right"/>
            </w:pPr>
            <w:r>
              <w:rPr>
                <w:color w:val="000000"/>
                <w:sz w:val="24"/>
              </w:rPr>
              <w:t>26,589,371.45</w:t>
            </w:r>
          </w:p>
        </w:tc>
        <w:tc>
          <w:tcPr>
            <w:tcW w:w="1620" w:type="dxa"/>
            <w:vAlign w:val="center"/>
          </w:tcPr>
          <w:p w:rsidR="00430DF3" w:rsidRDefault="001E0321">
            <w:pPr>
              <w:jc w:val="right"/>
            </w:pPr>
            <w:r>
              <w:rPr>
                <w:color w:val="000000"/>
                <w:sz w:val="24"/>
              </w:rPr>
              <w:t>6.83</w:t>
            </w:r>
          </w:p>
        </w:tc>
      </w:tr>
      <w:tr w:rsidR="00430DF3">
        <w:tc>
          <w:tcPr>
            <w:tcW w:w="870" w:type="dxa"/>
            <w:vAlign w:val="center"/>
          </w:tcPr>
          <w:p w:rsidR="00430DF3" w:rsidRDefault="001E0321">
            <w:pPr>
              <w:jc w:val="center"/>
            </w:pPr>
            <w:r>
              <w:rPr>
                <w:color w:val="000000"/>
                <w:sz w:val="24"/>
              </w:rPr>
              <w:t>57</w:t>
            </w:r>
          </w:p>
        </w:tc>
        <w:tc>
          <w:tcPr>
            <w:tcW w:w="1650" w:type="dxa"/>
            <w:vAlign w:val="center"/>
          </w:tcPr>
          <w:p w:rsidR="00430DF3" w:rsidRDefault="001E0321">
            <w:pPr>
              <w:jc w:val="center"/>
            </w:pPr>
            <w:r>
              <w:rPr>
                <w:color w:val="000000"/>
                <w:sz w:val="24"/>
              </w:rPr>
              <w:t>601111</w:t>
            </w:r>
          </w:p>
        </w:tc>
        <w:tc>
          <w:tcPr>
            <w:tcW w:w="1980" w:type="dxa"/>
            <w:vAlign w:val="center"/>
          </w:tcPr>
          <w:p w:rsidR="00430DF3" w:rsidRDefault="001E0321">
            <w:pPr>
              <w:jc w:val="center"/>
            </w:pPr>
            <w:r>
              <w:rPr>
                <w:color w:val="000000"/>
                <w:sz w:val="24"/>
              </w:rPr>
              <w:t>中国国航</w:t>
            </w:r>
          </w:p>
        </w:tc>
        <w:tc>
          <w:tcPr>
            <w:tcW w:w="2880" w:type="dxa"/>
            <w:vAlign w:val="center"/>
          </w:tcPr>
          <w:p w:rsidR="00430DF3" w:rsidRDefault="001E0321">
            <w:pPr>
              <w:jc w:val="right"/>
            </w:pPr>
            <w:r>
              <w:rPr>
                <w:color w:val="000000"/>
                <w:sz w:val="24"/>
              </w:rPr>
              <w:t>26,279,933.33</w:t>
            </w:r>
          </w:p>
        </w:tc>
        <w:tc>
          <w:tcPr>
            <w:tcW w:w="1620" w:type="dxa"/>
            <w:vAlign w:val="center"/>
          </w:tcPr>
          <w:p w:rsidR="00430DF3" w:rsidRDefault="001E0321">
            <w:pPr>
              <w:jc w:val="right"/>
            </w:pPr>
            <w:r>
              <w:rPr>
                <w:color w:val="000000"/>
                <w:sz w:val="24"/>
              </w:rPr>
              <w:t>6.75</w:t>
            </w:r>
          </w:p>
        </w:tc>
      </w:tr>
      <w:tr w:rsidR="00430DF3">
        <w:tc>
          <w:tcPr>
            <w:tcW w:w="870" w:type="dxa"/>
            <w:vAlign w:val="center"/>
          </w:tcPr>
          <w:p w:rsidR="00430DF3" w:rsidRDefault="001E0321">
            <w:pPr>
              <w:jc w:val="center"/>
            </w:pPr>
            <w:r>
              <w:rPr>
                <w:color w:val="000000"/>
                <w:sz w:val="24"/>
              </w:rPr>
              <w:t>58</w:t>
            </w:r>
          </w:p>
        </w:tc>
        <w:tc>
          <w:tcPr>
            <w:tcW w:w="1650" w:type="dxa"/>
            <w:vAlign w:val="center"/>
          </w:tcPr>
          <w:p w:rsidR="00430DF3" w:rsidRDefault="001E0321">
            <w:pPr>
              <w:jc w:val="center"/>
            </w:pPr>
            <w:r>
              <w:rPr>
                <w:color w:val="000000"/>
                <w:sz w:val="24"/>
              </w:rPr>
              <w:t>002292</w:t>
            </w:r>
          </w:p>
        </w:tc>
        <w:tc>
          <w:tcPr>
            <w:tcW w:w="1980" w:type="dxa"/>
            <w:vAlign w:val="center"/>
          </w:tcPr>
          <w:p w:rsidR="00430DF3" w:rsidRDefault="001E0321">
            <w:pPr>
              <w:jc w:val="center"/>
            </w:pPr>
            <w:r>
              <w:rPr>
                <w:color w:val="000000"/>
                <w:sz w:val="24"/>
              </w:rPr>
              <w:t>奥飞娱乐</w:t>
            </w:r>
          </w:p>
        </w:tc>
        <w:tc>
          <w:tcPr>
            <w:tcW w:w="2880" w:type="dxa"/>
            <w:vAlign w:val="center"/>
          </w:tcPr>
          <w:p w:rsidR="00430DF3" w:rsidRDefault="001E0321">
            <w:pPr>
              <w:jc w:val="right"/>
            </w:pPr>
            <w:r>
              <w:rPr>
                <w:color w:val="000000"/>
                <w:sz w:val="24"/>
              </w:rPr>
              <w:t>24,707,773.90</w:t>
            </w:r>
          </w:p>
        </w:tc>
        <w:tc>
          <w:tcPr>
            <w:tcW w:w="1620" w:type="dxa"/>
            <w:vAlign w:val="center"/>
          </w:tcPr>
          <w:p w:rsidR="00430DF3" w:rsidRDefault="001E0321">
            <w:pPr>
              <w:jc w:val="right"/>
            </w:pPr>
            <w:r>
              <w:rPr>
                <w:color w:val="000000"/>
                <w:sz w:val="24"/>
              </w:rPr>
              <w:t>6.34</w:t>
            </w:r>
          </w:p>
        </w:tc>
      </w:tr>
      <w:tr w:rsidR="00430DF3">
        <w:tc>
          <w:tcPr>
            <w:tcW w:w="870" w:type="dxa"/>
            <w:vAlign w:val="center"/>
          </w:tcPr>
          <w:p w:rsidR="00430DF3" w:rsidRDefault="001E0321">
            <w:pPr>
              <w:jc w:val="center"/>
            </w:pPr>
            <w:r>
              <w:rPr>
                <w:color w:val="000000"/>
                <w:sz w:val="24"/>
              </w:rPr>
              <w:t>59</w:t>
            </w:r>
          </w:p>
        </w:tc>
        <w:tc>
          <w:tcPr>
            <w:tcW w:w="1650" w:type="dxa"/>
            <w:vAlign w:val="center"/>
          </w:tcPr>
          <w:p w:rsidR="00430DF3" w:rsidRDefault="001E0321">
            <w:pPr>
              <w:jc w:val="center"/>
            </w:pPr>
            <w:r>
              <w:rPr>
                <w:color w:val="000000"/>
                <w:sz w:val="24"/>
              </w:rPr>
              <w:t>601799</w:t>
            </w:r>
          </w:p>
        </w:tc>
        <w:tc>
          <w:tcPr>
            <w:tcW w:w="1980" w:type="dxa"/>
            <w:vAlign w:val="center"/>
          </w:tcPr>
          <w:p w:rsidR="00430DF3" w:rsidRDefault="001E0321">
            <w:pPr>
              <w:jc w:val="center"/>
            </w:pPr>
            <w:r>
              <w:rPr>
                <w:color w:val="000000"/>
                <w:sz w:val="24"/>
              </w:rPr>
              <w:t>星宇股份</w:t>
            </w:r>
          </w:p>
        </w:tc>
        <w:tc>
          <w:tcPr>
            <w:tcW w:w="2880" w:type="dxa"/>
            <w:vAlign w:val="center"/>
          </w:tcPr>
          <w:p w:rsidR="00430DF3" w:rsidRDefault="001E0321">
            <w:pPr>
              <w:jc w:val="right"/>
            </w:pPr>
            <w:r>
              <w:rPr>
                <w:color w:val="000000"/>
                <w:sz w:val="24"/>
              </w:rPr>
              <w:t>24,544,233.24</w:t>
            </w:r>
          </w:p>
        </w:tc>
        <w:tc>
          <w:tcPr>
            <w:tcW w:w="1620" w:type="dxa"/>
            <w:vAlign w:val="center"/>
          </w:tcPr>
          <w:p w:rsidR="00430DF3" w:rsidRDefault="001E0321">
            <w:pPr>
              <w:jc w:val="right"/>
            </w:pPr>
            <w:r>
              <w:rPr>
                <w:color w:val="000000"/>
                <w:sz w:val="24"/>
              </w:rPr>
              <w:t>6.30</w:t>
            </w:r>
          </w:p>
        </w:tc>
      </w:tr>
      <w:tr w:rsidR="00430DF3">
        <w:tc>
          <w:tcPr>
            <w:tcW w:w="870" w:type="dxa"/>
            <w:vAlign w:val="center"/>
          </w:tcPr>
          <w:p w:rsidR="00430DF3" w:rsidRDefault="001E0321">
            <w:pPr>
              <w:jc w:val="center"/>
            </w:pPr>
            <w:r>
              <w:rPr>
                <w:color w:val="000000"/>
                <w:sz w:val="24"/>
              </w:rPr>
              <w:t>60</w:t>
            </w:r>
          </w:p>
        </w:tc>
        <w:tc>
          <w:tcPr>
            <w:tcW w:w="1650" w:type="dxa"/>
            <w:vAlign w:val="center"/>
          </w:tcPr>
          <w:p w:rsidR="00430DF3" w:rsidRDefault="001E0321">
            <w:pPr>
              <w:jc w:val="center"/>
            </w:pPr>
            <w:r>
              <w:rPr>
                <w:color w:val="000000"/>
                <w:sz w:val="24"/>
              </w:rPr>
              <w:t>300413</w:t>
            </w:r>
          </w:p>
        </w:tc>
        <w:tc>
          <w:tcPr>
            <w:tcW w:w="1980" w:type="dxa"/>
            <w:vAlign w:val="center"/>
          </w:tcPr>
          <w:p w:rsidR="00430DF3" w:rsidRDefault="001E0321">
            <w:pPr>
              <w:jc w:val="center"/>
            </w:pPr>
            <w:r>
              <w:rPr>
                <w:color w:val="000000"/>
                <w:sz w:val="24"/>
              </w:rPr>
              <w:t>芒果超媒</w:t>
            </w:r>
          </w:p>
        </w:tc>
        <w:tc>
          <w:tcPr>
            <w:tcW w:w="2880" w:type="dxa"/>
            <w:vAlign w:val="center"/>
          </w:tcPr>
          <w:p w:rsidR="00430DF3" w:rsidRDefault="001E0321">
            <w:pPr>
              <w:jc w:val="right"/>
            </w:pPr>
            <w:r>
              <w:rPr>
                <w:color w:val="000000"/>
                <w:sz w:val="24"/>
              </w:rPr>
              <w:t>22,862,150.28</w:t>
            </w:r>
          </w:p>
        </w:tc>
        <w:tc>
          <w:tcPr>
            <w:tcW w:w="1620" w:type="dxa"/>
            <w:vAlign w:val="center"/>
          </w:tcPr>
          <w:p w:rsidR="00430DF3" w:rsidRDefault="001E0321">
            <w:pPr>
              <w:jc w:val="right"/>
            </w:pPr>
            <w:r>
              <w:rPr>
                <w:color w:val="000000"/>
                <w:sz w:val="24"/>
              </w:rPr>
              <w:t>5.87</w:t>
            </w:r>
          </w:p>
        </w:tc>
      </w:tr>
      <w:tr w:rsidR="00430DF3">
        <w:tc>
          <w:tcPr>
            <w:tcW w:w="870" w:type="dxa"/>
            <w:vAlign w:val="center"/>
          </w:tcPr>
          <w:p w:rsidR="00430DF3" w:rsidRDefault="001E0321">
            <w:pPr>
              <w:jc w:val="center"/>
            </w:pPr>
            <w:r>
              <w:rPr>
                <w:color w:val="000000"/>
                <w:sz w:val="24"/>
              </w:rPr>
              <w:t>61</w:t>
            </w:r>
          </w:p>
        </w:tc>
        <w:tc>
          <w:tcPr>
            <w:tcW w:w="1650" w:type="dxa"/>
            <w:vAlign w:val="center"/>
          </w:tcPr>
          <w:p w:rsidR="00430DF3" w:rsidRDefault="001E0321">
            <w:pPr>
              <w:jc w:val="center"/>
            </w:pPr>
            <w:r>
              <w:rPr>
                <w:color w:val="000000"/>
                <w:sz w:val="24"/>
              </w:rPr>
              <w:t>002019</w:t>
            </w:r>
          </w:p>
        </w:tc>
        <w:tc>
          <w:tcPr>
            <w:tcW w:w="1980" w:type="dxa"/>
            <w:vAlign w:val="center"/>
          </w:tcPr>
          <w:p w:rsidR="00430DF3" w:rsidRDefault="001E0321">
            <w:pPr>
              <w:jc w:val="center"/>
            </w:pPr>
            <w:r>
              <w:rPr>
                <w:color w:val="000000"/>
                <w:sz w:val="24"/>
              </w:rPr>
              <w:t>亿帆医药</w:t>
            </w:r>
          </w:p>
        </w:tc>
        <w:tc>
          <w:tcPr>
            <w:tcW w:w="2880" w:type="dxa"/>
            <w:vAlign w:val="center"/>
          </w:tcPr>
          <w:p w:rsidR="00430DF3" w:rsidRDefault="001E0321">
            <w:pPr>
              <w:jc w:val="right"/>
            </w:pPr>
            <w:r>
              <w:rPr>
                <w:color w:val="000000"/>
                <w:sz w:val="24"/>
              </w:rPr>
              <w:t>22,130,831.45</w:t>
            </w:r>
          </w:p>
        </w:tc>
        <w:tc>
          <w:tcPr>
            <w:tcW w:w="1620" w:type="dxa"/>
            <w:vAlign w:val="center"/>
          </w:tcPr>
          <w:p w:rsidR="00430DF3" w:rsidRDefault="001E0321">
            <w:pPr>
              <w:jc w:val="right"/>
            </w:pPr>
            <w:r>
              <w:rPr>
                <w:color w:val="000000"/>
                <w:sz w:val="24"/>
              </w:rPr>
              <w:t>5.68</w:t>
            </w:r>
          </w:p>
        </w:tc>
      </w:tr>
      <w:tr w:rsidR="00430DF3">
        <w:tc>
          <w:tcPr>
            <w:tcW w:w="870" w:type="dxa"/>
            <w:vAlign w:val="center"/>
          </w:tcPr>
          <w:p w:rsidR="00430DF3" w:rsidRDefault="001E0321">
            <w:pPr>
              <w:jc w:val="center"/>
            </w:pPr>
            <w:r>
              <w:rPr>
                <w:color w:val="000000"/>
                <w:sz w:val="24"/>
              </w:rPr>
              <w:t>62</w:t>
            </w:r>
          </w:p>
        </w:tc>
        <w:tc>
          <w:tcPr>
            <w:tcW w:w="1650" w:type="dxa"/>
            <w:vAlign w:val="center"/>
          </w:tcPr>
          <w:p w:rsidR="00430DF3" w:rsidRDefault="001E0321">
            <w:pPr>
              <w:jc w:val="center"/>
            </w:pPr>
            <w:r>
              <w:rPr>
                <w:color w:val="000000"/>
                <w:sz w:val="24"/>
              </w:rPr>
              <w:t>000651</w:t>
            </w:r>
          </w:p>
        </w:tc>
        <w:tc>
          <w:tcPr>
            <w:tcW w:w="1980" w:type="dxa"/>
            <w:vAlign w:val="center"/>
          </w:tcPr>
          <w:p w:rsidR="00430DF3" w:rsidRDefault="001E0321">
            <w:pPr>
              <w:jc w:val="center"/>
            </w:pPr>
            <w:r>
              <w:rPr>
                <w:color w:val="000000"/>
                <w:sz w:val="24"/>
              </w:rPr>
              <w:t>格力电器</w:t>
            </w:r>
          </w:p>
        </w:tc>
        <w:tc>
          <w:tcPr>
            <w:tcW w:w="2880" w:type="dxa"/>
            <w:vAlign w:val="center"/>
          </w:tcPr>
          <w:p w:rsidR="00430DF3" w:rsidRDefault="001E0321">
            <w:pPr>
              <w:jc w:val="right"/>
            </w:pPr>
            <w:r>
              <w:rPr>
                <w:color w:val="000000"/>
                <w:sz w:val="24"/>
              </w:rPr>
              <w:t>21,705,716.77</w:t>
            </w:r>
          </w:p>
        </w:tc>
        <w:tc>
          <w:tcPr>
            <w:tcW w:w="1620" w:type="dxa"/>
            <w:vAlign w:val="center"/>
          </w:tcPr>
          <w:p w:rsidR="00430DF3" w:rsidRDefault="001E0321">
            <w:pPr>
              <w:jc w:val="right"/>
            </w:pPr>
            <w:r>
              <w:rPr>
                <w:color w:val="000000"/>
                <w:sz w:val="24"/>
              </w:rPr>
              <w:t>5.57</w:t>
            </w:r>
          </w:p>
        </w:tc>
      </w:tr>
      <w:tr w:rsidR="00430DF3">
        <w:tc>
          <w:tcPr>
            <w:tcW w:w="870" w:type="dxa"/>
            <w:vAlign w:val="center"/>
          </w:tcPr>
          <w:p w:rsidR="00430DF3" w:rsidRDefault="001E0321">
            <w:pPr>
              <w:jc w:val="center"/>
            </w:pPr>
            <w:r>
              <w:rPr>
                <w:color w:val="000000"/>
                <w:sz w:val="24"/>
              </w:rPr>
              <w:t>63</w:t>
            </w:r>
          </w:p>
        </w:tc>
        <w:tc>
          <w:tcPr>
            <w:tcW w:w="1650" w:type="dxa"/>
            <w:vAlign w:val="center"/>
          </w:tcPr>
          <w:p w:rsidR="00430DF3" w:rsidRDefault="001E0321">
            <w:pPr>
              <w:jc w:val="center"/>
            </w:pPr>
            <w:r>
              <w:rPr>
                <w:color w:val="000000"/>
                <w:sz w:val="24"/>
              </w:rPr>
              <w:t>300600</w:t>
            </w:r>
          </w:p>
        </w:tc>
        <w:tc>
          <w:tcPr>
            <w:tcW w:w="1980" w:type="dxa"/>
            <w:vAlign w:val="center"/>
          </w:tcPr>
          <w:p w:rsidR="00430DF3" w:rsidRDefault="001E0321">
            <w:pPr>
              <w:jc w:val="center"/>
            </w:pPr>
            <w:r>
              <w:rPr>
                <w:color w:val="000000"/>
                <w:sz w:val="24"/>
              </w:rPr>
              <w:t>瑞特股份</w:t>
            </w:r>
          </w:p>
        </w:tc>
        <w:tc>
          <w:tcPr>
            <w:tcW w:w="2880" w:type="dxa"/>
            <w:vAlign w:val="center"/>
          </w:tcPr>
          <w:p w:rsidR="00430DF3" w:rsidRDefault="001E0321">
            <w:pPr>
              <w:jc w:val="right"/>
            </w:pPr>
            <w:r>
              <w:rPr>
                <w:color w:val="000000"/>
                <w:sz w:val="24"/>
              </w:rPr>
              <w:t>21,450,797.52</w:t>
            </w:r>
          </w:p>
        </w:tc>
        <w:tc>
          <w:tcPr>
            <w:tcW w:w="1620" w:type="dxa"/>
            <w:vAlign w:val="center"/>
          </w:tcPr>
          <w:p w:rsidR="00430DF3" w:rsidRDefault="001E0321">
            <w:pPr>
              <w:jc w:val="right"/>
            </w:pPr>
            <w:r>
              <w:rPr>
                <w:color w:val="000000"/>
                <w:sz w:val="24"/>
              </w:rPr>
              <w:t>5.51</w:t>
            </w:r>
          </w:p>
        </w:tc>
      </w:tr>
      <w:tr w:rsidR="00430DF3">
        <w:tc>
          <w:tcPr>
            <w:tcW w:w="870" w:type="dxa"/>
            <w:vAlign w:val="center"/>
          </w:tcPr>
          <w:p w:rsidR="00430DF3" w:rsidRDefault="001E0321">
            <w:pPr>
              <w:jc w:val="center"/>
            </w:pPr>
            <w:r>
              <w:rPr>
                <w:color w:val="000000"/>
                <w:sz w:val="24"/>
              </w:rPr>
              <w:t>64</w:t>
            </w:r>
          </w:p>
        </w:tc>
        <w:tc>
          <w:tcPr>
            <w:tcW w:w="1650" w:type="dxa"/>
            <w:vAlign w:val="center"/>
          </w:tcPr>
          <w:p w:rsidR="00430DF3" w:rsidRDefault="001E0321">
            <w:pPr>
              <w:jc w:val="center"/>
            </w:pPr>
            <w:r>
              <w:rPr>
                <w:color w:val="000000"/>
                <w:sz w:val="24"/>
              </w:rPr>
              <w:t>600763</w:t>
            </w:r>
          </w:p>
        </w:tc>
        <w:tc>
          <w:tcPr>
            <w:tcW w:w="1980" w:type="dxa"/>
            <w:vAlign w:val="center"/>
          </w:tcPr>
          <w:p w:rsidR="00430DF3" w:rsidRDefault="001E0321">
            <w:pPr>
              <w:jc w:val="center"/>
            </w:pPr>
            <w:r>
              <w:rPr>
                <w:color w:val="000000"/>
                <w:sz w:val="24"/>
              </w:rPr>
              <w:t>通策医疗</w:t>
            </w:r>
          </w:p>
        </w:tc>
        <w:tc>
          <w:tcPr>
            <w:tcW w:w="2880" w:type="dxa"/>
            <w:vAlign w:val="center"/>
          </w:tcPr>
          <w:p w:rsidR="00430DF3" w:rsidRDefault="001E0321">
            <w:pPr>
              <w:jc w:val="right"/>
            </w:pPr>
            <w:r>
              <w:rPr>
                <w:color w:val="000000"/>
                <w:sz w:val="24"/>
              </w:rPr>
              <w:t>21,230,784.00</w:t>
            </w:r>
          </w:p>
        </w:tc>
        <w:tc>
          <w:tcPr>
            <w:tcW w:w="1620" w:type="dxa"/>
            <w:vAlign w:val="center"/>
          </w:tcPr>
          <w:p w:rsidR="00430DF3" w:rsidRDefault="001E0321">
            <w:pPr>
              <w:jc w:val="right"/>
            </w:pPr>
            <w:r>
              <w:rPr>
                <w:color w:val="000000"/>
                <w:sz w:val="24"/>
              </w:rPr>
              <w:t>5.45</w:t>
            </w:r>
          </w:p>
        </w:tc>
      </w:tr>
      <w:tr w:rsidR="00430DF3">
        <w:tc>
          <w:tcPr>
            <w:tcW w:w="870" w:type="dxa"/>
            <w:vAlign w:val="center"/>
          </w:tcPr>
          <w:p w:rsidR="00430DF3" w:rsidRDefault="001E0321">
            <w:pPr>
              <w:jc w:val="center"/>
            </w:pPr>
            <w:r>
              <w:rPr>
                <w:color w:val="000000"/>
                <w:sz w:val="24"/>
              </w:rPr>
              <w:t>65</w:t>
            </w:r>
          </w:p>
        </w:tc>
        <w:tc>
          <w:tcPr>
            <w:tcW w:w="1650" w:type="dxa"/>
            <w:vAlign w:val="center"/>
          </w:tcPr>
          <w:p w:rsidR="00430DF3" w:rsidRDefault="001E0321">
            <w:pPr>
              <w:jc w:val="center"/>
            </w:pPr>
            <w:r>
              <w:rPr>
                <w:color w:val="000000"/>
                <w:sz w:val="24"/>
              </w:rPr>
              <w:t>000703</w:t>
            </w:r>
          </w:p>
        </w:tc>
        <w:tc>
          <w:tcPr>
            <w:tcW w:w="1980" w:type="dxa"/>
            <w:vAlign w:val="center"/>
          </w:tcPr>
          <w:p w:rsidR="00430DF3" w:rsidRDefault="001E0321">
            <w:pPr>
              <w:jc w:val="center"/>
            </w:pPr>
            <w:r>
              <w:rPr>
                <w:color w:val="000000"/>
                <w:sz w:val="24"/>
              </w:rPr>
              <w:t>恒逸石化</w:t>
            </w:r>
          </w:p>
        </w:tc>
        <w:tc>
          <w:tcPr>
            <w:tcW w:w="2880" w:type="dxa"/>
            <w:vAlign w:val="center"/>
          </w:tcPr>
          <w:p w:rsidR="00430DF3" w:rsidRDefault="001E0321">
            <w:pPr>
              <w:jc w:val="right"/>
            </w:pPr>
            <w:r>
              <w:rPr>
                <w:color w:val="000000"/>
                <w:sz w:val="24"/>
              </w:rPr>
              <w:t>20,182,946.00</w:t>
            </w:r>
          </w:p>
        </w:tc>
        <w:tc>
          <w:tcPr>
            <w:tcW w:w="1620" w:type="dxa"/>
            <w:vAlign w:val="center"/>
          </w:tcPr>
          <w:p w:rsidR="00430DF3" w:rsidRDefault="001E0321">
            <w:pPr>
              <w:jc w:val="right"/>
            </w:pPr>
            <w:r>
              <w:rPr>
                <w:color w:val="000000"/>
                <w:sz w:val="24"/>
              </w:rPr>
              <w:t>5.18</w:t>
            </w:r>
          </w:p>
        </w:tc>
      </w:tr>
      <w:tr w:rsidR="00430DF3">
        <w:tc>
          <w:tcPr>
            <w:tcW w:w="870" w:type="dxa"/>
            <w:vAlign w:val="center"/>
          </w:tcPr>
          <w:p w:rsidR="00430DF3" w:rsidRDefault="001E0321">
            <w:pPr>
              <w:jc w:val="center"/>
            </w:pPr>
            <w:r>
              <w:rPr>
                <w:color w:val="000000"/>
                <w:sz w:val="24"/>
              </w:rPr>
              <w:t>66</w:t>
            </w:r>
          </w:p>
        </w:tc>
        <w:tc>
          <w:tcPr>
            <w:tcW w:w="1650" w:type="dxa"/>
            <w:vAlign w:val="center"/>
          </w:tcPr>
          <w:p w:rsidR="00430DF3" w:rsidRDefault="001E0321">
            <w:pPr>
              <w:jc w:val="center"/>
            </w:pPr>
            <w:r>
              <w:rPr>
                <w:color w:val="000000"/>
                <w:sz w:val="24"/>
              </w:rPr>
              <w:t>300078</w:t>
            </w:r>
          </w:p>
        </w:tc>
        <w:tc>
          <w:tcPr>
            <w:tcW w:w="1980" w:type="dxa"/>
            <w:vAlign w:val="center"/>
          </w:tcPr>
          <w:p w:rsidR="00430DF3" w:rsidRDefault="001E0321">
            <w:pPr>
              <w:jc w:val="center"/>
            </w:pPr>
            <w:r>
              <w:rPr>
                <w:color w:val="000000"/>
                <w:sz w:val="24"/>
              </w:rPr>
              <w:t>思创医惠</w:t>
            </w:r>
          </w:p>
        </w:tc>
        <w:tc>
          <w:tcPr>
            <w:tcW w:w="2880" w:type="dxa"/>
            <w:vAlign w:val="center"/>
          </w:tcPr>
          <w:p w:rsidR="00430DF3" w:rsidRDefault="001E0321">
            <w:pPr>
              <w:jc w:val="right"/>
            </w:pPr>
            <w:r>
              <w:rPr>
                <w:color w:val="000000"/>
                <w:sz w:val="24"/>
              </w:rPr>
              <w:t>19,874,974.01</w:t>
            </w:r>
          </w:p>
        </w:tc>
        <w:tc>
          <w:tcPr>
            <w:tcW w:w="1620" w:type="dxa"/>
            <w:vAlign w:val="center"/>
          </w:tcPr>
          <w:p w:rsidR="00430DF3" w:rsidRDefault="001E0321">
            <w:pPr>
              <w:jc w:val="right"/>
            </w:pPr>
            <w:r>
              <w:rPr>
                <w:color w:val="000000"/>
                <w:sz w:val="24"/>
              </w:rPr>
              <w:t>5.10</w:t>
            </w:r>
          </w:p>
        </w:tc>
      </w:tr>
      <w:tr w:rsidR="00430DF3">
        <w:tc>
          <w:tcPr>
            <w:tcW w:w="870" w:type="dxa"/>
            <w:vAlign w:val="center"/>
          </w:tcPr>
          <w:p w:rsidR="00430DF3" w:rsidRDefault="001E0321">
            <w:pPr>
              <w:jc w:val="center"/>
            </w:pPr>
            <w:r>
              <w:rPr>
                <w:color w:val="000000"/>
                <w:sz w:val="24"/>
              </w:rPr>
              <w:t>67</w:t>
            </w:r>
          </w:p>
        </w:tc>
        <w:tc>
          <w:tcPr>
            <w:tcW w:w="1650" w:type="dxa"/>
            <w:vAlign w:val="center"/>
          </w:tcPr>
          <w:p w:rsidR="00430DF3" w:rsidRDefault="001E0321">
            <w:pPr>
              <w:jc w:val="center"/>
            </w:pPr>
            <w:r>
              <w:rPr>
                <w:color w:val="000000"/>
                <w:sz w:val="24"/>
              </w:rPr>
              <w:t>000001</w:t>
            </w:r>
          </w:p>
        </w:tc>
        <w:tc>
          <w:tcPr>
            <w:tcW w:w="1980" w:type="dxa"/>
            <w:vAlign w:val="center"/>
          </w:tcPr>
          <w:p w:rsidR="00430DF3" w:rsidRDefault="001E0321">
            <w:pPr>
              <w:jc w:val="center"/>
            </w:pPr>
            <w:r>
              <w:rPr>
                <w:color w:val="000000"/>
                <w:sz w:val="24"/>
              </w:rPr>
              <w:t>平安银行</w:t>
            </w:r>
          </w:p>
        </w:tc>
        <w:tc>
          <w:tcPr>
            <w:tcW w:w="2880" w:type="dxa"/>
            <w:vAlign w:val="center"/>
          </w:tcPr>
          <w:p w:rsidR="00430DF3" w:rsidRDefault="001E0321">
            <w:pPr>
              <w:jc w:val="right"/>
            </w:pPr>
            <w:r>
              <w:rPr>
                <w:color w:val="000000"/>
                <w:sz w:val="24"/>
              </w:rPr>
              <w:t>18,643,213.84</w:t>
            </w:r>
          </w:p>
        </w:tc>
        <w:tc>
          <w:tcPr>
            <w:tcW w:w="1620" w:type="dxa"/>
            <w:vAlign w:val="center"/>
          </w:tcPr>
          <w:p w:rsidR="00430DF3" w:rsidRDefault="001E0321">
            <w:pPr>
              <w:jc w:val="right"/>
            </w:pPr>
            <w:r>
              <w:rPr>
                <w:color w:val="000000"/>
                <w:sz w:val="24"/>
              </w:rPr>
              <w:t>4.79</w:t>
            </w:r>
          </w:p>
        </w:tc>
      </w:tr>
      <w:tr w:rsidR="00430DF3">
        <w:tc>
          <w:tcPr>
            <w:tcW w:w="870" w:type="dxa"/>
            <w:vAlign w:val="center"/>
          </w:tcPr>
          <w:p w:rsidR="00430DF3" w:rsidRDefault="001E0321">
            <w:pPr>
              <w:jc w:val="center"/>
            </w:pPr>
            <w:r>
              <w:rPr>
                <w:color w:val="000000"/>
                <w:sz w:val="24"/>
              </w:rPr>
              <w:t>68</w:t>
            </w:r>
          </w:p>
        </w:tc>
        <w:tc>
          <w:tcPr>
            <w:tcW w:w="1650" w:type="dxa"/>
            <w:vAlign w:val="center"/>
          </w:tcPr>
          <w:p w:rsidR="00430DF3" w:rsidRDefault="001E0321">
            <w:pPr>
              <w:jc w:val="center"/>
            </w:pPr>
            <w:r>
              <w:rPr>
                <w:color w:val="000000"/>
                <w:sz w:val="24"/>
              </w:rPr>
              <w:t>600741</w:t>
            </w:r>
          </w:p>
        </w:tc>
        <w:tc>
          <w:tcPr>
            <w:tcW w:w="1980" w:type="dxa"/>
            <w:vAlign w:val="center"/>
          </w:tcPr>
          <w:p w:rsidR="00430DF3" w:rsidRDefault="001E0321">
            <w:pPr>
              <w:jc w:val="center"/>
            </w:pPr>
            <w:r>
              <w:rPr>
                <w:color w:val="000000"/>
                <w:sz w:val="24"/>
              </w:rPr>
              <w:t>华域汽车</w:t>
            </w:r>
          </w:p>
        </w:tc>
        <w:tc>
          <w:tcPr>
            <w:tcW w:w="2880" w:type="dxa"/>
            <w:vAlign w:val="center"/>
          </w:tcPr>
          <w:p w:rsidR="00430DF3" w:rsidRDefault="001E0321">
            <w:pPr>
              <w:jc w:val="right"/>
            </w:pPr>
            <w:r>
              <w:rPr>
                <w:color w:val="000000"/>
                <w:sz w:val="24"/>
              </w:rPr>
              <w:t>18,516,721.04</w:t>
            </w:r>
          </w:p>
        </w:tc>
        <w:tc>
          <w:tcPr>
            <w:tcW w:w="1620" w:type="dxa"/>
            <w:vAlign w:val="center"/>
          </w:tcPr>
          <w:p w:rsidR="00430DF3" w:rsidRDefault="001E0321">
            <w:pPr>
              <w:jc w:val="right"/>
            </w:pPr>
            <w:r>
              <w:rPr>
                <w:color w:val="000000"/>
                <w:sz w:val="24"/>
              </w:rPr>
              <w:t>4.75</w:t>
            </w:r>
          </w:p>
        </w:tc>
      </w:tr>
      <w:tr w:rsidR="00430DF3">
        <w:tc>
          <w:tcPr>
            <w:tcW w:w="870" w:type="dxa"/>
            <w:vAlign w:val="center"/>
          </w:tcPr>
          <w:p w:rsidR="00430DF3" w:rsidRDefault="001E0321">
            <w:pPr>
              <w:jc w:val="center"/>
            </w:pPr>
            <w:r>
              <w:rPr>
                <w:color w:val="000000"/>
                <w:sz w:val="24"/>
              </w:rPr>
              <w:t>69</w:t>
            </w:r>
          </w:p>
        </w:tc>
        <w:tc>
          <w:tcPr>
            <w:tcW w:w="1650" w:type="dxa"/>
            <w:vAlign w:val="center"/>
          </w:tcPr>
          <w:p w:rsidR="00430DF3" w:rsidRDefault="001E0321">
            <w:pPr>
              <w:jc w:val="center"/>
            </w:pPr>
            <w:r>
              <w:rPr>
                <w:color w:val="000000"/>
                <w:sz w:val="24"/>
              </w:rPr>
              <w:t>601607</w:t>
            </w:r>
          </w:p>
        </w:tc>
        <w:tc>
          <w:tcPr>
            <w:tcW w:w="1980" w:type="dxa"/>
            <w:vAlign w:val="center"/>
          </w:tcPr>
          <w:p w:rsidR="00430DF3" w:rsidRDefault="001E0321">
            <w:pPr>
              <w:jc w:val="center"/>
            </w:pPr>
            <w:r>
              <w:rPr>
                <w:color w:val="000000"/>
                <w:sz w:val="24"/>
              </w:rPr>
              <w:t>上海医药</w:t>
            </w:r>
          </w:p>
        </w:tc>
        <w:tc>
          <w:tcPr>
            <w:tcW w:w="2880" w:type="dxa"/>
            <w:vAlign w:val="center"/>
          </w:tcPr>
          <w:p w:rsidR="00430DF3" w:rsidRDefault="001E0321">
            <w:pPr>
              <w:jc w:val="right"/>
            </w:pPr>
            <w:r>
              <w:rPr>
                <w:color w:val="000000"/>
                <w:sz w:val="24"/>
              </w:rPr>
              <w:t>18,020,586.47</w:t>
            </w:r>
          </w:p>
        </w:tc>
        <w:tc>
          <w:tcPr>
            <w:tcW w:w="1620" w:type="dxa"/>
            <w:vAlign w:val="center"/>
          </w:tcPr>
          <w:p w:rsidR="00430DF3" w:rsidRDefault="001E0321">
            <w:pPr>
              <w:jc w:val="right"/>
            </w:pPr>
            <w:r>
              <w:rPr>
                <w:color w:val="000000"/>
                <w:sz w:val="24"/>
              </w:rPr>
              <w:t>4.63</w:t>
            </w:r>
          </w:p>
        </w:tc>
      </w:tr>
      <w:tr w:rsidR="00430DF3">
        <w:tc>
          <w:tcPr>
            <w:tcW w:w="870" w:type="dxa"/>
            <w:vAlign w:val="center"/>
          </w:tcPr>
          <w:p w:rsidR="00430DF3" w:rsidRDefault="001E0321">
            <w:pPr>
              <w:jc w:val="center"/>
            </w:pPr>
            <w:r>
              <w:rPr>
                <w:color w:val="000000"/>
                <w:sz w:val="24"/>
              </w:rPr>
              <w:t>70</w:t>
            </w:r>
          </w:p>
        </w:tc>
        <w:tc>
          <w:tcPr>
            <w:tcW w:w="1650" w:type="dxa"/>
            <w:vAlign w:val="center"/>
          </w:tcPr>
          <w:p w:rsidR="00430DF3" w:rsidRDefault="001E0321">
            <w:pPr>
              <w:jc w:val="center"/>
            </w:pPr>
            <w:r>
              <w:rPr>
                <w:color w:val="000000"/>
                <w:sz w:val="24"/>
              </w:rPr>
              <w:t>300294</w:t>
            </w:r>
          </w:p>
        </w:tc>
        <w:tc>
          <w:tcPr>
            <w:tcW w:w="1980" w:type="dxa"/>
            <w:vAlign w:val="center"/>
          </w:tcPr>
          <w:p w:rsidR="00430DF3" w:rsidRDefault="001E0321">
            <w:pPr>
              <w:jc w:val="center"/>
            </w:pPr>
            <w:r>
              <w:rPr>
                <w:color w:val="000000"/>
                <w:sz w:val="24"/>
              </w:rPr>
              <w:t>博雅生物</w:t>
            </w:r>
          </w:p>
        </w:tc>
        <w:tc>
          <w:tcPr>
            <w:tcW w:w="2880" w:type="dxa"/>
            <w:vAlign w:val="center"/>
          </w:tcPr>
          <w:p w:rsidR="00430DF3" w:rsidRDefault="001E0321">
            <w:pPr>
              <w:jc w:val="right"/>
            </w:pPr>
            <w:r>
              <w:rPr>
                <w:color w:val="000000"/>
                <w:sz w:val="24"/>
              </w:rPr>
              <w:t>17,908,417.59</w:t>
            </w:r>
          </w:p>
        </w:tc>
        <w:tc>
          <w:tcPr>
            <w:tcW w:w="1620" w:type="dxa"/>
            <w:vAlign w:val="center"/>
          </w:tcPr>
          <w:p w:rsidR="00430DF3" w:rsidRDefault="001E0321">
            <w:pPr>
              <w:jc w:val="right"/>
            </w:pPr>
            <w:r>
              <w:rPr>
                <w:color w:val="000000"/>
                <w:sz w:val="24"/>
              </w:rPr>
              <w:t>4.60</w:t>
            </w:r>
          </w:p>
        </w:tc>
      </w:tr>
      <w:tr w:rsidR="00430DF3">
        <w:tc>
          <w:tcPr>
            <w:tcW w:w="870" w:type="dxa"/>
            <w:vAlign w:val="center"/>
          </w:tcPr>
          <w:p w:rsidR="00430DF3" w:rsidRDefault="001E0321">
            <w:pPr>
              <w:jc w:val="center"/>
            </w:pPr>
            <w:r>
              <w:rPr>
                <w:color w:val="000000"/>
                <w:sz w:val="24"/>
              </w:rPr>
              <w:t>71</w:t>
            </w:r>
          </w:p>
        </w:tc>
        <w:tc>
          <w:tcPr>
            <w:tcW w:w="1650" w:type="dxa"/>
            <w:vAlign w:val="center"/>
          </w:tcPr>
          <w:p w:rsidR="00430DF3" w:rsidRDefault="001E0321">
            <w:pPr>
              <w:jc w:val="center"/>
            </w:pPr>
            <w:r>
              <w:rPr>
                <w:color w:val="000000"/>
                <w:sz w:val="24"/>
              </w:rPr>
              <w:t>600346</w:t>
            </w:r>
          </w:p>
        </w:tc>
        <w:tc>
          <w:tcPr>
            <w:tcW w:w="1980" w:type="dxa"/>
            <w:vAlign w:val="center"/>
          </w:tcPr>
          <w:p w:rsidR="00430DF3" w:rsidRDefault="001E0321">
            <w:pPr>
              <w:jc w:val="center"/>
            </w:pPr>
            <w:r>
              <w:rPr>
                <w:color w:val="000000"/>
                <w:sz w:val="24"/>
              </w:rPr>
              <w:t>恒力股份</w:t>
            </w:r>
          </w:p>
        </w:tc>
        <w:tc>
          <w:tcPr>
            <w:tcW w:w="2880" w:type="dxa"/>
            <w:vAlign w:val="center"/>
          </w:tcPr>
          <w:p w:rsidR="00430DF3" w:rsidRDefault="001E0321">
            <w:pPr>
              <w:jc w:val="right"/>
            </w:pPr>
            <w:r>
              <w:rPr>
                <w:color w:val="000000"/>
                <w:sz w:val="24"/>
              </w:rPr>
              <w:t>17,654,301.56</w:t>
            </w:r>
          </w:p>
        </w:tc>
        <w:tc>
          <w:tcPr>
            <w:tcW w:w="1620" w:type="dxa"/>
            <w:vAlign w:val="center"/>
          </w:tcPr>
          <w:p w:rsidR="00430DF3" w:rsidRDefault="001E0321">
            <w:pPr>
              <w:jc w:val="right"/>
            </w:pPr>
            <w:r>
              <w:rPr>
                <w:color w:val="000000"/>
                <w:sz w:val="24"/>
              </w:rPr>
              <w:t>4.53</w:t>
            </w:r>
          </w:p>
        </w:tc>
      </w:tr>
      <w:tr w:rsidR="00430DF3">
        <w:tc>
          <w:tcPr>
            <w:tcW w:w="870" w:type="dxa"/>
            <w:vAlign w:val="center"/>
          </w:tcPr>
          <w:p w:rsidR="00430DF3" w:rsidRDefault="001E0321">
            <w:pPr>
              <w:jc w:val="center"/>
            </w:pPr>
            <w:r>
              <w:rPr>
                <w:color w:val="000000"/>
                <w:sz w:val="24"/>
              </w:rPr>
              <w:t>72</w:t>
            </w:r>
          </w:p>
        </w:tc>
        <w:tc>
          <w:tcPr>
            <w:tcW w:w="1650" w:type="dxa"/>
            <w:vAlign w:val="center"/>
          </w:tcPr>
          <w:p w:rsidR="00430DF3" w:rsidRDefault="001E0321">
            <w:pPr>
              <w:jc w:val="center"/>
            </w:pPr>
            <w:r>
              <w:rPr>
                <w:color w:val="000000"/>
                <w:sz w:val="24"/>
              </w:rPr>
              <w:t>603939</w:t>
            </w:r>
          </w:p>
        </w:tc>
        <w:tc>
          <w:tcPr>
            <w:tcW w:w="1980" w:type="dxa"/>
            <w:vAlign w:val="center"/>
          </w:tcPr>
          <w:p w:rsidR="00430DF3" w:rsidRDefault="001E0321">
            <w:pPr>
              <w:jc w:val="center"/>
            </w:pPr>
            <w:r>
              <w:rPr>
                <w:color w:val="000000"/>
                <w:sz w:val="24"/>
              </w:rPr>
              <w:t>益丰药房</w:t>
            </w:r>
          </w:p>
        </w:tc>
        <w:tc>
          <w:tcPr>
            <w:tcW w:w="2880" w:type="dxa"/>
            <w:vAlign w:val="center"/>
          </w:tcPr>
          <w:p w:rsidR="00430DF3" w:rsidRDefault="001E0321">
            <w:pPr>
              <w:jc w:val="right"/>
            </w:pPr>
            <w:r>
              <w:rPr>
                <w:color w:val="000000"/>
                <w:sz w:val="24"/>
              </w:rPr>
              <w:t>16,470,500.00</w:t>
            </w:r>
          </w:p>
        </w:tc>
        <w:tc>
          <w:tcPr>
            <w:tcW w:w="1620" w:type="dxa"/>
            <w:vAlign w:val="center"/>
          </w:tcPr>
          <w:p w:rsidR="00430DF3" w:rsidRDefault="001E0321">
            <w:pPr>
              <w:jc w:val="right"/>
            </w:pPr>
            <w:r>
              <w:rPr>
                <w:color w:val="000000"/>
                <w:sz w:val="24"/>
              </w:rPr>
              <w:t>4.23</w:t>
            </w:r>
          </w:p>
        </w:tc>
      </w:tr>
      <w:tr w:rsidR="00430DF3">
        <w:tc>
          <w:tcPr>
            <w:tcW w:w="870" w:type="dxa"/>
            <w:vAlign w:val="center"/>
          </w:tcPr>
          <w:p w:rsidR="00430DF3" w:rsidRDefault="001E0321">
            <w:pPr>
              <w:jc w:val="center"/>
            </w:pPr>
            <w:r>
              <w:rPr>
                <w:color w:val="000000"/>
                <w:sz w:val="24"/>
              </w:rPr>
              <w:t>73</w:t>
            </w:r>
          </w:p>
        </w:tc>
        <w:tc>
          <w:tcPr>
            <w:tcW w:w="1650" w:type="dxa"/>
            <w:vAlign w:val="center"/>
          </w:tcPr>
          <w:p w:rsidR="00430DF3" w:rsidRDefault="001E0321">
            <w:pPr>
              <w:jc w:val="center"/>
            </w:pPr>
            <w:r>
              <w:rPr>
                <w:color w:val="000000"/>
                <w:sz w:val="24"/>
              </w:rPr>
              <w:t>300015</w:t>
            </w:r>
          </w:p>
        </w:tc>
        <w:tc>
          <w:tcPr>
            <w:tcW w:w="1980" w:type="dxa"/>
            <w:vAlign w:val="center"/>
          </w:tcPr>
          <w:p w:rsidR="00430DF3" w:rsidRDefault="001E0321">
            <w:pPr>
              <w:jc w:val="center"/>
            </w:pPr>
            <w:r>
              <w:rPr>
                <w:color w:val="000000"/>
                <w:sz w:val="24"/>
              </w:rPr>
              <w:t>爱尔眼科</w:t>
            </w:r>
          </w:p>
        </w:tc>
        <w:tc>
          <w:tcPr>
            <w:tcW w:w="2880" w:type="dxa"/>
            <w:vAlign w:val="center"/>
          </w:tcPr>
          <w:p w:rsidR="00430DF3" w:rsidRDefault="001E0321">
            <w:pPr>
              <w:jc w:val="right"/>
            </w:pPr>
            <w:r>
              <w:rPr>
                <w:color w:val="000000"/>
                <w:sz w:val="24"/>
              </w:rPr>
              <w:t>16,428,193.24</w:t>
            </w:r>
          </w:p>
        </w:tc>
        <w:tc>
          <w:tcPr>
            <w:tcW w:w="1620" w:type="dxa"/>
            <w:vAlign w:val="center"/>
          </w:tcPr>
          <w:p w:rsidR="00430DF3" w:rsidRDefault="001E0321">
            <w:pPr>
              <w:jc w:val="right"/>
            </w:pPr>
            <w:r>
              <w:rPr>
                <w:color w:val="000000"/>
                <w:sz w:val="24"/>
              </w:rPr>
              <w:t>4.22</w:t>
            </w:r>
          </w:p>
        </w:tc>
      </w:tr>
      <w:tr w:rsidR="00430DF3">
        <w:tc>
          <w:tcPr>
            <w:tcW w:w="870" w:type="dxa"/>
            <w:vAlign w:val="center"/>
          </w:tcPr>
          <w:p w:rsidR="00430DF3" w:rsidRDefault="001E0321">
            <w:pPr>
              <w:jc w:val="center"/>
            </w:pPr>
            <w:r>
              <w:rPr>
                <w:color w:val="000000"/>
                <w:sz w:val="24"/>
              </w:rPr>
              <w:t>74</w:t>
            </w:r>
          </w:p>
        </w:tc>
        <w:tc>
          <w:tcPr>
            <w:tcW w:w="1650" w:type="dxa"/>
            <w:vAlign w:val="center"/>
          </w:tcPr>
          <w:p w:rsidR="00430DF3" w:rsidRDefault="001E0321">
            <w:pPr>
              <w:jc w:val="center"/>
            </w:pPr>
            <w:r>
              <w:rPr>
                <w:color w:val="000000"/>
                <w:sz w:val="24"/>
              </w:rPr>
              <w:t>603040</w:t>
            </w:r>
          </w:p>
        </w:tc>
        <w:tc>
          <w:tcPr>
            <w:tcW w:w="1980" w:type="dxa"/>
            <w:vAlign w:val="center"/>
          </w:tcPr>
          <w:p w:rsidR="00430DF3" w:rsidRDefault="001E0321">
            <w:pPr>
              <w:jc w:val="center"/>
            </w:pPr>
            <w:r>
              <w:rPr>
                <w:color w:val="000000"/>
                <w:sz w:val="24"/>
              </w:rPr>
              <w:t>新坐标</w:t>
            </w:r>
          </w:p>
        </w:tc>
        <w:tc>
          <w:tcPr>
            <w:tcW w:w="2880" w:type="dxa"/>
            <w:vAlign w:val="center"/>
          </w:tcPr>
          <w:p w:rsidR="00430DF3" w:rsidRDefault="001E0321">
            <w:pPr>
              <w:jc w:val="right"/>
            </w:pPr>
            <w:r>
              <w:rPr>
                <w:color w:val="000000"/>
                <w:sz w:val="24"/>
              </w:rPr>
              <w:t>16,231,716.24</w:t>
            </w:r>
          </w:p>
        </w:tc>
        <w:tc>
          <w:tcPr>
            <w:tcW w:w="1620" w:type="dxa"/>
            <w:vAlign w:val="center"/>
          </w:tcPr>
          <w:p w:rsidR="00430DF3" w:rsidRDefault="001E0321">
            <w:pPr>
              <w:jc w:val="right"/>
            </w:pPr>
            <w:r>
              <w:rPr>
                <w:color w:val="000000"/>
                <w:sz w:val="24"/>
              </w:rPr>
              <w:t>4.17</w:t>
            </w:r>
          </w:p>
        </w:tc>
      </w:tr>
      <w:tr w:rsidR="00430DF3">
        <w:tc>
          <w:tcPr>
            <w:tcW w:w="870" w:type="dxa"/>
            <w:vAlign w:val="center"/>
          </w:tcPr>
          <w:p w:rsidR="00430DF3" w:rsidRDefault="001E0321">
            <w:pPr>
              <w:jc w:val="center"/>
            </w:pPr>
            <w:r>
              <w:rPr>
                <w:color w:val="000000"/>
                <w:sz w:val="24"/>
              </w:rPr>
              <w:t>75</w:t>
            </w:r>
          </w:p>
        </w:tc>
        <w:tc>
          <w:tcPr>
            <w:tcW w:w="1650" w:type="dxa"/>
            <w:vAlign w:val="center"/>
          </w:tcPr>
          <w:p w:rsidR="00430DF3" w:rsidRDefault="001E0321">
            <w:pPr>
              <w:jc w:val="center"/>
            </w:pPr>
            <w:r>
              <w:rPr>
                <w:color w:val="000000"/>
                <w:sz w:val="24"/>
              </w:rPr>
              <w:t>300122</w:t>
            </w:r>
          </w:p>
        </w:tc>
        <w:tc>
          <w:tcPr>
            <w:tcW w:w="1980" w:type="dxa"/>
            <w:vAlign w:val="center"/>
          </w:tcPr>
          <w:p w:rsidR="00430DF3" w:rsidRDefault="001E0321">
            <w:pPr>
              <w:jc w:val="center"/>
            </w:pPr>
            <w:r>
              <w:rPr>
                <w:color w:val="000000"/>
                <w:sz w:val="24"/>
              </w:rPr>
              <w:t>智飞生物</w:t>
            </w:r>
          </w:p>
        </w:tc>
        <w:tc>
          <w:tcPr>
            <w:tcW w:w="2880" w:type="dxa"/>
            <w:vAlign w:val="center"/>
          </w:tcPr>
          <w:p w:rsidR="00430DF3" w:rsidRDefault="001E0321">
            <w:pPr>
              <w:jc w:val="right"/>
            </w:pPr>
            <w:r>
              <w:rPr>
                <w:color w:val="000000"/>
                <w:sz w:val="24"/>
              </w:rPr>
              <w:t>15,634,248.00</w:t>
            </w:r>
          </w:p>
        </w:tc>
        <w:tc>
          <w:tcPr>
            <w:tcW w:w="1620" w:type="dxa"/>
            <w:vAlign w:val="center"/>
          </w:tcPr>
          <w:p w:rsidR="00430DF3" w:rsidRDefault="001E0321">
            <w:pPr>
              <w:jc w:val="right"/>
            </w:pPr>
            <w:r>
              <w:rPr>
                <w:color w:val="000000"/>
                <w:sz w:val="24"/>
              </w:rPr>
              <w:t>4.01</w:t>
            </w:r>
          </w:p>
        </w:tc>
      </w:tr>
      <w:tr w:rsidR="00430DF3">
        <w:tc>
          <w:tcPr>
            <w:tcW w:w="870" w:type="dxa"/>
            <w:vAlign w:val="center"/>
          </w:tcPr>
          <w:p w:rsidR="00430DF3" w:rsidRDefault="001E0321">
            <w:pPr>
              <w:jc w:val="center"/>
            </w:pPr>
            <w:r>
              <w:rPr>
                <w:color w:val="000000"/>
                <w:sz w:val="24"/>
              </w:rPr>
              <w:t>76</w:t>
            </w:r>
          </w:p>
        </w:tc>
        <w:tc>
          <w:tcPr>
            <w:tcW w:w="1650" w:type="dxa"/>
            <w:vAlign w:val="center"/>
          </w:tcPr>
          <w:p w:rsidR="00430DF3" w:rsidRDefault="001E0321">
            <w:pPr>
              <w:jc w:val="center"/>
            </w:pPr>
            <w:r>
              <w:rPr>
                <w:color w:val="000000"/>
                <w:sz w:val="24"/>
              </w:rPr>
              <w:t>600612</w:t>
            </w:r>
          </w:p>
        </w:tc>
        <w:tc>
          <w:tcPr>
            <w:tcW w:w="1980" w:type="dxa"/>
            <w:vAlign w:val="center"/>
          </w:tcPr>
          <w:p w:rsidR="00430DF3" w:rsidRDefault="001E0321">
            <w:pPr>
              <w:jc w:val="center"/>
            </w:pPr>
            <w:r>
              <w:rPr>
                <w:color w:val="000000"/>
                <w:sz w:val="24"/>
              </w:rPr>
              <w:t>老凤祥</w:t>
            </w:r>
          </w:p>
        </w:tc>
        <w:tc>
          <w:tcPr>
            <w:tcW w:w="2880" w:type="dxa"/>
            <w:vAlign w:val="center"/>
          </w:tcPr>
          <w:p w:rsidR="00430DF3" w:rsidRDefault="001E0321">
            <w:pPr>
              <w:jc w:val="right"/>
            </w:pPr>
            <w:r>
              <w:rPr>
                <w:color w:val="000000"/>
                <w:sz w:val="24"/>
              </w:rPr>
              <w:t>15,296,205.56</w:t>
            </w:r>
          </w:p>
        </w:tc>
        <w:tc>
          <w:tcPr>
            <w:tcW w:w="1620" w:type="dxa"/>
            <w:vAlign w:val="center"/>
          </w:tcPr>
          <w:p w:rsidR="00430DF3" w:rsidRDefault="001E0321">
            <w:pPr>
              <w:jc w:val="right"/>
            </w:pPr>
            <w:r>
              <w:rPr>
                <w:color w:val="000000"/>
                <w:sz w:val="24"/>
              </w:rPr>
              <w:t>3.93</w:t>
            </w:r>
          </w:p>
        </w:tc>
      </w:tr>
      <w:tr w:rsidR="00430DF3">
        <w:tc>
          <w:tcPr>
            <w:tcW w:w="870" w:type="dxa"/>
            <w:vAlign w:val="center"/>
          </w:tcPr>
          <w:p w:rsidR="00430DF3" w:rsidRDefault="001E0321">
            <w:pPr>
              <w:jc w:val="center"/>
            </w:pPr>
            <w:r>
              <w:rPr>
                <w:color w:val="000000"/>
                <w:sz w:val="24"/>
              </w:rPr>
              <w:t>77</w:t>
            </w:r>
          </w:p>
        </w:tc>
        <w:tc>
          <w:tcPr>
            <w:tcW w:w="1650" w:type="dxa"/>
            <w:vAlign w:val="center"/>
          </w:tcPr>
          <w:p w:rsidR="00430DF3" w:rsidRDefault="001E0321">
            <w:pPr>
              <w:jc w:val="center"/>
            </w:pPr>
            <w:r>
              <w:rPr>
                <w:color w:val="000000"/>
                <w:sz w:val="24"/>
              </w:rPr>
              <w:t>600406</w:t>
            </w:r>
          </w:p>
        </w:tc>
        <w:tc>
          <w:tcPr>
            <w:tcW w:w="1980" w:type="dxa"/>
            <w:vAlign w:val="center"/>
          </w:tcPr>
          <w:p w:rsidR="00430DF3" w:rsidRDefault="001E0321">
            <w:pPr>
              <w:jc w:val="center"/>
            </w:pPr>
            <w:r>
              <w:rPr>
                <w:color w:val="000000"/>
                <w:sz w:val="24"/>
              </w:rPr>
              <w:t>国电南瑞</w:t>
            </w:r>
          </w:p>
        </w:tc>
        <w:tc>
          <w:tcPr>
            <w:tcW w:w="2880" w:type="dxa"/>
            <w:vAlign w:val="center"/>
          </w:tcPr>
          <w:p w:rsidR="00430DF3" w:rsidRDefault="001E0321">
            <w:pPr>
              <w:jc w:val="right"/>
            </w:pPr>
            <w:r>
              <w:rPr>
                <w:color w:val="000000"/>
                <w:sz w:val="24"/>
              </w:rPr>
              <w:t>15,162,545.99</w:t>
            </w:r>
          </w:p>
        </w:tc>
        <w:tc>
          <w:tcPr>
            <w:tcW w:w="1620" w:type="dxa"/>
            <w:vAlign w:val="center"/>
          </w:tcPr>
          <w:p w:rsidR="00430DF3" w:rsidRDefault="001E0321">
            <w:pPr>
              <w:jc w:val="right"/>
            </w:pPr>
            <w:r>
              <w:rPr>
                <w:color w:val="000000"/>
                <w:sz w:val="24"/>
              </w:rPr>
              <w:t>3.89</w:t>
            </w:r>
          </w:p>
        </w:tc>
      </w:tr>
      <w:tr w:rsidR="00430DF3">
        <w:tc>
          <w:tcPr>
            <w:tcW w:w="870" w:type="dxa"/>
            <w:vAlign w:val="center"/>
          </w:tcPr>
          <w:p w:rsidR="00430DF3" w:rsidRDefault="001E0321">
            <w:pPr>
              <w:jc w:val="center"/>
            </w:pPr>
            <w:r>
              <w:rPr>
                <w:color w:val="000000"/>
                <w:sz w:val="24"/>
              </w:rPr>
              <w:t>78</w:t>
            </w:r>
          </w:p>
        </w:tc>
        <w:tc>
          <w:tcPr>
            <w:tcW w:w="1650" w:type="dxa"/>
            <w:vAlign w:val="center"/>
          </w:tcPr>
          <w:p w:rsidR="00430DF3" w:rsidRDefault="001E0321">
            <w:pPr>
              <w:jc w:val="center"/>
            </w:pPr>
            <w:r>
              <w:rPr>
                <w:color w:val="000000"/>
                <w:sz w:val="24"/>
              </w:rPr>
              <w:t>000636</w:t>
            </w:r>
          </w:p>
        </w:tc>
        <w:tc>
          <w:tcPr>
            <w:tcW w:w="1980" w:type="dxa"/>
            <w:vAlign w:val="center"/>
          </w:tcPr>
          <w:p w:rsidR="00430DF3" w:rsidRDefault="001E0321">
            <w:pPr>
              <w:jc w:val="center"/>
            </w:pPr>
            <w:r>
              <w:rPr>
                <w:color w:val="000000"/>
                <w:sz w:val="24"/>
              </w:rPr>
              <w:t>风华高科</w:t>
            </w:r>
          </w:p>
        </w:tc>
        <w:tc>
          <w:tcPr>
            <w:tcW w:w="2880" w:type="dxa"/>
            <w:vAlign w:val="center"/>
          </w:tcPr>
          <w:p w:rsidR="00430DF3" w:rsidRDefault="001E0321">
            <w:pPr>
              <w:jc w:val="right"/>
            </w:pPr>
            <w:r>
              <w:rPr>
                <w:color w:val="000000"/>
                <w:sz w:val="24"/>
              </w:rPr>
              <w:t>15,077,336.75</w:t>
            </w:r>
          </w:p>
        </w:tc>
        <w:tc>
          <w:tcPr>
            <w:tcW w:w="1620" w:type="dxa"/>
            <w:vAlign w:val="center"/>
          </w:tcPr>
          <w:p w:rsidR="00430DF3" w:rsidRDefault="001E0321">
            <w:pPr>
              <w:jc w:val="right"/>
            </w:pPr>
            <w:r>
              <w:rPr>
                <w:color w:val="000000"/>
                <w:sz w:val="24"/>
              </w:rPr>
              <w:t>3.87</w:t>
            </w:r>
          </w:p>
        </w:tc>
      </w:tr>
      <w:tr w:rsidR="00430DF3">
        <w:tc>
          <w:tcPr>
            <w:tcW w:w="870" w:type="dxa"/>
            <w:vAlign w:val="center"/>
          </w:tcPr>
          <w:p w:rsidR="00430DF3" w:rsidRDefault="001E0321">
            <w:pPr>
              <w:jc w:val="center"/>
            </w:pPr>
            <w:r>
              <w:rPr>
                <w:color w:val="000000"/>
                <w:sz w:val="24"/>
              </w:rPr>
              <w:t>79</w:t>
            </w:r>
          </w:p>
        </w:tc>
        <w:tc>
          <w:tcPr>
            <w:tcW w:w="1650" w:type="dxa"/>
            <w:vAlign w:val="center"/>
          </w:tcPr>
          <w:p w:rsidR="00430DF3" w:rsidRDefault="001E0321">
            <w:pPr>
              <w:jc w:val="center"/>
            </w:pPr>
            <w:r>
              <w:rPr>
                <w:color w:val="000000"/>
                <w:sz w:val="24"/>
              </w:rPr>
              <w:t>603679</w:t>
            </w:r>
          </w:p>
        </w:tc>
        <w:tc>
          <w:tcPr>
            <w:tcW w:w="1980" w:type="dxa"/>
            <w:vAlign w:val="center"/>
          </w:tcPr>
          <w:p w:rsidR="00430DF3" w:rsidRDefault="001E0321">
            <w:pPr>
              <w:jc w:val="center"/>
            </w:pPr>
            <w:r>
              <w:rPr>
                <w:color w:val="000000"/>
                <w:sz w:val="24"/>
              </w:rPr>
              <w:t>华体科技</w:t>
            </w:r>
          </w:p>
        </w:tc>
        <w:tc>
          <w:tcPr>
            <w:tcW w:w="2880" w:type="dxa"/>
            <w:vAlign w:val="center"/>
          </w:tcPr>
          <w:p w:rsidR="00430DF3" w:rsidRDefault="001E0321">
            <w:pPr>
              <w:jc w:val="right"/>
            </w:pPr>
            <w:r>
              <w:rPr>
                <w:color w:val="000000"/>
                <w:sz w:val="24"/>
              </w:rPr>
              <w:t>14,349,939.74</w:t>
            </w:r>
          </w:p>
        </w:tc>
        <w:tc>
          <w:tcPr>
            <w:tcW w:w="1620" w:type="dxa"/>
            <w:vAlign w:val="center"/>
          </w:tcPr>
          <w:p w:rsidR="00430DF3" w:rsidRDefault="001E0321">
            <w:pPr>
              <w:jc w:val="right"/>
            </w:pPr>
            <w:r>
              <w:rPr>
                <w:color w:val="000000"/>
                <w:sz w:val="24"/>
              </w:rPr>
              <w:t>3.68</w:t>
            </w:r>
          </w:p>
        </w:tc>
      </w:tr>
      <w:tr w:rsidR="00430DF3">
        <w:tc>
          <w:tcPr>
            <w:tcW w:w="870" w:type="dxa"/>
            <w:vAlign w:val="center"/>
          </w:tcPr>
          <w:p w:rsidR="00430DF3" w:rsidRDefault="001E0321">
            <w:pPr>
              <w:jc w:val="center"/>
            </w:pPr>
            <w:r>
              <w:rPr>
                <w:color w:val="000000"/>
                <w:sz w:val="24"/>
              </w:rPr>
              <w:t>80</w:t>
            </w:r>
          </w:p>
        </w:tc>
        <w:tc>
          <w:tcPr>
            <w:tcW w:w="1650" w:type="dxa"/>
            <w:vAlign w:val="center"/>
          </w:tcPr>
          <w:p w:rsidR="00430DF3" w:rsidRDefault="001E0321">
            <w:pPr>
              <w:jc w:val="center"/>
            </w:pPr>
            <w:r>
              <w:rPr>
                <w:color w:val="000000"/>
                <w:sz w:val="24"/>
              </w:rPr>
              <w:t>300129</w:t>
            </w:r>
          </w:p>
        </w:tc>
        <w:tc>
          <w:tcPr>
            <w:tcW w:w="1980" w:type="dxa"/>
            <w:vAlign w:val="center"/>
          </w:tcPr>
          <w:p w:rsidR="00430DF3" w:rsidRDefault="001E0321">
            <w:pPr>
              <w:jc w:val="center"/>
            </w:pPr>
            <w:r>
              <w:rPr>
                <w:color w:val="000000"/>
                <w:sz w:val="24"/>
              </w:rPr>
              <w:t>泰胜风能</w:t>
            </w:r>
          </w:p>
        </w:tc>
        <w:tc>
          <w:tcPr>
            <w:tcW w:w="2880" w:type="dxa"/>
            <w:vAlign w:val="center"/>
          </w:tcPr>
          <w:p w:rsidR="00430DF3" w:rsidRDefault="001E0321">
            <w:pPr>
              <w:jc w:val="right"/>
            </w:pPr>
            <w:r>
              <w:rPr>
                <w:color w:val="000000"/>
                <w:sz w:val="24"/>
              </w:rPr>
              <w:t>14,173,732.54</w:t>
            </w:r>
          </w:p>
        </w:tc>
        <w:tc>
          <w:tcPr>
            <w:tcW w:w="1620" w:type="dxa"/>
            <w:vAlign w:val="center"/>
          </w:tcPr>
          <w:p w:rsidR="00430DF3" w:rsidRDefault="001E0321">
            <w:pPr>
              <w:jc w:val="right"/>
            </w:pPr>
            <w:r>
              <w:rPr>
                <w:color w:val="000000"/>
                <w:sz w:val="24"/>
              </w:rPr>
              <w:t>3.64</w:t>
            </w:r>
          </w:p>
        </w:tc>
      </w:tr>
      <w:tr w:rsidR="00430DF3">
        <w:tc>
          <w:tcPr>
            <w:tcW w:w="870" w:type="dxa"/>
            <w:vAlign w:val="center"/>
          </w:tcPr>
          <w:p w:rsidR="00430DF3" w:rsidRDefault="001E0321">
            <w:pPr>
              <w:jc w:val="center"/>
            </w:pPr>
            <w:r>
              <w:rPr>
                <w:color w:val="000000"/>
                <w:sz w:val="24"/>
              </w:rPr>
              <w:t>81</w:t>
            </w:r>
          </w:p>
        </w:tc>
        <w:tc>
          <w:tcPr>
            <w:tcW w:w="1650" w:type="dxa"/>
            <w:vAlign w:val="center"/>
          </w:tcPr>
          <w:p w:rsidR="00430DF3" w:rsidRDefault="001E0321">
            <w:pPr>
              <w:jc w:val="center"/>
            </w:pPr>
            <w:r>
              <w:rPr>
                <w:color w:val="000000"/>
                <w:sz w:val="24"/>
              </w:rPr>
              <w:t>000960</w:t>
            </w:r>
          </w:p>
        </w:tc>
        <w:tc>
          <w:tcPr>
            <w:tcW w:w="1980" w:type="dxa"/>
            <w:vAlign w:val="center"/>
          </w:tcPr>
          <w:p w:rsidR="00430DF3" w:rsidRDefault="001E0321">
            <w:pPr>
              <w:jc w:val="center"/>
            </w:pPr>
            <w:r>
              <w:rPr>
                <w:color w:val="000000"/>
                <w:sz w:val="24"/>
              </w:rPr>
              <w:t>锡业股份</w:t>
            </w:r>
          </w:p>
        </w:tc>
        <w:tc>
          <w:tcPr>
            <w:tcW w:w="2880" w:type="dxa"/>
            <w:vAlign w:val="center"/>
          </w:tcPr>
          <w:p w:rsidR="00430DF3" w:rsidRDefault="001E0321">
            <w:pPr>
              <w:jc w:val="right"/>
            </w:pPr>
            <w:r>
              <w:rPr>
                <w:color w:val="000000"/>
                <w:sz w:val="24"/>
              </w:rPr>
              <w:t>14,101,025.71</w:t>
            </w:r>
          </w:p>
        </w:tc>
        <w:tc>
          <w:tcPr>
            <w:tcW w:w="1620" w:type="dxa"/>
            <w:vAlign w:val="center"/>
          </w:tcPr>
          <w:p w:rsidR="00430DF3" w:rsidRDefault="001E0321">
            <w:pPr>
              <w:jc w:val="right"/>
            </w:pPr>
            <w:r>
              <w:rPr>
                <w:color w:val="000000"/>
                <w:sz w:val="24"/>
              </w:rPr>
              <w:t>3.62</w:t>
            </w:r>
          </w:p>
        </w:tc>
      </w:tr>
      <w:tr w:rsidR="00430DF3">
        <w:tc>
          <w:tcPr>
            <w:tcW w:w="870" w:type="dxa"/>
            <w:vAlign w:val="center"/>
          </w:tcPr>
          <w:p w:rsidR="00430DF3" w:rsidRDefault="001E0321">
            <w:pPr>
              <w:jc w:val="center"/>
            </w:pPr>
            <w:r>
              <w:rPr>
                <w:color w:val="000000"/>
                <w:sz w:val="24"/>
              </w:rPr>
              <w:t>82</w:t>
            </w:r>
          </w:p>
        </w:tc>
        <w:tc>
          <w:tcPr>
            <w:tcW w:w="1650" w:type="dxa"/>
            <w:vAlign w:val="center"/>
          </w:tcPr>
          <w:p w:rsidR="00430DF3" w:rsidRDefault="001E0321">
            <w:pPr>
              <w:jc w:val="center"/>
            </w:pPr>
            <w:r>
              <w:rPr>
                <w:color w:val="000000"/>
                <w:sz w:val="24"/>
              </w:rPr>
              <w:t>600535</w:t>
            </w:r>
          </w:p>
        </w:tc>
        <w:tc>
          <w:tcPr>
            <w:tcW w:w="1980" w:type="dxa"/>
            <w:vAlign w:val="center"/>
          </w:tcPr>
          <w:p w:rsidR="00430DF3" w:rsidRDefault="001E0321">
            <w:pPr>
              <w:jc w:val="center"/>
            </w:pPr>
            <w:r>
              <w:rPr>
                <w:color w:val="000000"/>
                <w:sz w:val="24"/>
              </w:rPr>
              <w:t>天士力</w:t>
            </w:r>
          </w:p>
        </w:tc>
        <w:tc>
          <w:tcPr>
            <w:tcW w:w="2880" w:type="dxa"/>
            <w:vAlign w:val="center"/>
          </w:tcPr>
          <w:p w:rsidR="00430DF3" w:rsidRDefault="001E0321">
            <w:pPr>
              <w:jc w:val="right"/>
            </w:pPr>
            <w:r>
              <w:rPr>
                <w:color w:val="000000"/>
                <w:sz w:val="24"/>
              </w:rPr>
              <w:t>14,016,798.53</w:t>
            </w:r>
          </w:p>
        </w:tc>
        <w:tc>
          <w:tcPr>
            <w:tcW w:w="1620" w:type="dxa"/>
            <w:vAlign w:val="center"/>
          </w:tcPr>
          <w:p w:rsidR="00430DF3" w:rsidRDefault="001E0321">
            <w:pPr>
              <w:jc w:val="right"/>
            </w:pPr>
            <w:r>
              <w:rPr>
                <w:color w:val="000000"/>
                <w:sz w:val="24"/>
              </w:rPr>
              <w:t>3.60</w:t>
            </w:r>
          </w:p>
        </w:tc>
      </w:tr>
      <w:tr w:rsidR="00430DF3">
        <w:tc>
          <w:tcPr>
            <w:tcW w:w="870" w:type="dxa"/>
            <w:vAlign w:val="center"/>
          </w:tcPr>
          <w:p w:rsidR="00430DF3" w:rsidRDefault="001E0321">
            <w:pPr>
              <w:jc w:val="center"/>
            </w:pPr>
            <w:r>
              <w:rPr>
                <w:color w:val="000000"/>
                <w:sz w:val="24"/>
              </w:rPr>
              <w:t>83</w:t>
            </w:r>
          </w:p>
        </w:tc>
        <w:tc>
          <w:tcPr>
            <w:tcW w:w="1650" w:type="dxa"/>
            <w:vAlign w:val="center"/>
          </w:tcPr>
          <w:p w:rsidR="00430DF3" w:rsidRDefault="001E0321">
            <w:pPr>
              <w:jc w:val="center"/>
            </w:pPr>
            <w:r>
              <w:rPr>
                <w:color w:val="000000"/>
                <w:sz w:val="24"/>
              </w:rPr>
              <w:t>600511</w:t>
            </w:r>
          </w:p>
        </w:tc>
        <w:tc>
          <w:tcPr>
            <w:tcW w:w="1980" w:type="dxa"/>
            <w:vAlign w:val="center"/>
          </w:tcPr>
          <w:p w:rsidR="00430DF3" w:rsidRDefault="001E0321">
            <w:pPr>
              <w:jc w:val="center"/>
            </w:pPr>
            <w:r>
              <w:rPr>
                <w:color w:val="000000"/>
                <w:sz w:val="24"/>
              </w:rPr>
              <w:t>国药股份</w:t>
            </w:r>
          </w:p>
        </w:tc>
        <w:tc>
          <w:tcPr>
            <w:tcW w:w="2880" w:type="dxa"/>
            <w:vAlign w:val="center"/>
          </w:tcPr>
          <w:p w:rsidR="00430DF3" w:rsidRDefault="001E0321">
            <w:pPr>
              <w:jc w:val="right"/>
            </w:pPr>
            <w:r>
              <w:rPr>
                <w:color w:val="000000"/>
                <w:sz w:val="24"/>
              </w:rPr>
              <w:t>13,823,618.00</w:t>
            </w:r>
          </w:p>
        </w:tc>
        <w:tc>
          <w:tcPr>
            <w:tcW w:w="1620" w:type="dxa"/>
            <w:vAlign w:val="center"/>
          </w:tcPr>
          <w:p w:rsidR="00430DF3" w:rsidRDefault="001E0321">
            <w:pPr>
              <w:jc w:val="right"/>
            </w:pPr>
            <w:r>
              <w:rPr>
                <w:color w:val="000000"/>
                <w:sz w:val="24"/>
              </w:rPr>
              <w:t>3.55</w:t>
            </w:r>
          </w:p>
        </w:tc>
      </w:tr>
      <w:tr w:rsidR="00430DF3">
        <w:tc>
          <w:tcPr>
            <w:tcW w:w="870" w:type="dxa"/>
            <w:vAlign w:val="center"/>
          </w:tcPr>
          <w:p w:rsidR="00430DF3" w:rsidRDefault="001E0321">
            <w:pPr>
              <w:jc w:val="center"/>
            </w:pPr>
            <w:r>
              <w:rPr>
                <w:color w:val="000000"/>
                <w:sz w:val="24"/>
              </w:rPr>
              <w:t>84</w:t>
            </w:r>
          </w:p>
        </w:tc>
        <w:tc>
          <w:tcPr>
            <w:tcW w:w="1650" w:type="dxa"/>
            <w:vAlign w:val="center"/>
          </w:tcPr>
          <w:p w:rsidR="00430DF3" w:rsidRDefault="001E0321">
            <w:pPr>
              <w:jc w:val="center"/>
            </w:pPr>
            <w:r>
              <w:rPr>
                <w:color w:val="000000"/>
                <w:sz w:val="24"/>
              </w:rPr>
              <w:t>002271</w:t>
            </w:r>
          </w:p>
        </w:tc>
        <w:tc>
          <w:tcPr>
            <w:tcW w:w="1980" w:type="dxa"/>
            <w:vAlign w:val="center"/>
          </w:tcPr>
          <w:p w:rsidR="00430DF3" w:rsidRDefault="001E0321">
            <w:pPr>
              <w:jc w:val="center"/>
            </w:pPr>
            <w:r>
              <w:rPr>
                <w:color w:val="000000"/>
                <w:sz w:val="24"/>
              </w:rPr>
              <w:t>东方雨虹</w:t>
            </w:r>
          </w:p>
        </w:tc>
        <w:tc>
          <w:tcPr>
            <w:tcW w:w="2880" w:type="dxa"/>
            <w:vAlign w:val="center"/>
          </w:tcPr>
          <w:p w:rsidR="00430DF3" w:rsidRDefault="001E0321">
            <w:pPr>
              <w:jc w:val="right"/>
            </w:pPr>
            <w:r>
              <w:rPr>
                <w:color w:val="000000"/>
                <w:sz w:val="24"/>
              </w:rPr>
              <w:t>13,274,682.16</w:t>
            </w:r>
          </w:p>
        </w:tc>
        <w:tc>
          <w:tcPr>
            <w:tcW w:w="1620" w:type="dxa"/>
            <w:vAlign w:val="center"/>
          </w:tcPr>
          <w:p w:rsidR="00430DF3" w:rsidRDefault="001E0321">
            <w:pPr>
              <w:jc w:val="right"/>
            </w:pPr>
            <w:r>
              <w:rPr>
                <w:color w:val="000000"/>
                <w:sz w:val="24"/>
              </w:rPr>
              <w:t>3.41</w:t>
            </w:r>
          </w:p>
        </w:tc>
      </w:tr>
      <w:tr w:rsidR="00430DF3">
        <w:tc>
          <w:tcPr>
            <w:tcW w:w="870" w:type="dxa"/>
            <w:vAlign w:val="center"/>
          </w:tcPr>
          <w:p w:rsidR="00430DF3" w:rsidRDefault="001E0321">
            <w:pPr>
              <w:jc w:val="center"/>
            </w:pPr>
            <w:r>
              <w:rPr>
                <w:color w:val="000000"/>
                <w:sz w:val="24"/>
              </w:rPr>
              <w:t>85</w:t>
            </w:r>
          </w:p>
        </w:tc>
        <w:tc>
          <w:tcPr>
            <w:tcW w:w="1650" w:type="dxa"/>
            <w:vAlign w:val="center"/>
          </w:tcPr>
          <w:p w:rsidR="00430DF3" w:rsidRDefault="001E0321">
            <w:pPr>
              <w:jc w:val="center"/>
            </w:pPr>
            <w:r>
              <w:rPr>
                <w:color w:val="000000"/>
                <w:sz w:val="24"/>
              </w:rPr>
              <w:t>600161</w:t>
            </w:r>
          </w:p>
        </w:tc>
        <w:tc>
          <w:tcPr>
            <w:tcW w:w="1980" w:type="dxa"/>
            <w:vAlign w:val="center"/>
          </w:tcPr>
          <w:p w:rsidR="00430DF3" w:rsidRDefault="001E0321">
            <w:pPr>
              <w:jc w:val="center"/>
            </w:pPr>
            <w:r>
              <w:rPr>
                <w:color w:val="000000"/>
                <w:sz w:val="24"/>
              </w:rPr>
              <w:t>天坛生物</w:t>
            </w:r>
          </w:p>
        </w:tc>
        <w:tc>
          <w:tcPr>
            <w:tcW w:w="2880" w:type="dxa"/>
            <w:vAlign w:val="center"/>
          </w:tcPr>
          <w:p w:rsidR="00430DF3" w:rsidRDefault="001E0321">
            <w:pPr>
              <w:jc w:val="right"/>
            </w:pPr>
            <w:r>
              <w:rPr>
                <w:color w:val="000000"/>
                <w:sz w:val="24"/>
              </w:rPr>
              <w:t>13,125,032.19</w:t>
            </w:r>
          </w:p>
        </w:tc>
        <w:tc>
          <w:tcPr>
            <w:tcW w:w="1620" w:type="dxa"/>
            <w:vAlign w:val="center"/>
          </w:tcPr>
          <w:p w:rsidR="00430DF3" w:rsidRDefault="001E0321">
            <w:pPr>
              <w:jc w:val="right"/>
            </w:pPr>
            <w:r>
              <w:rPr>
                <w:color w:val="000000"/>
                <w:sz w:val="24"/>
              </w:rPr>
              <w:t>3.37</w:t>
            </w:r>
          </w:p>
        </w:tc>
      </w:tr>
      <w:tr w:rsidR="00430DF3">
        <w:tc>
          <w:tcPr>
            <w:tcW w:w="870" w:type="dxa"/>
            <w:vAlign w:val="center"/>
          </w:tcPr>
          <w:p w:rsidR="00430DF3" w:rsidRDefault="001E0321">
            <w:pPr>
              <w:jc w:val="center"/>
            </w:pPr>
            <w:r>
              <w:rPr>
                <w:color w:val="000000"/>
                <w:sz w:val="24"/>
              </w:rPr>
              <w:t>86</w:t>
            </w:r>
          </w:p>
        </w:tc>
        <w:tc>
          <w:tcPr>
            <w:tcW w:w="1650" w:type="dxa"/>
            <w:vAlign w:val="center"/>
          </w:tcPr>
          <w:p w:rsidR="00430DF3" w:rsidRDefault="001E0321">
            <w:pPr>
              <w:jc w:val="center"/>
            </w:pPr>
            <w:r>
              <w:rPr>
                <w:color w:val="000000"/>
                <w:sz w:val="24"/>
              </w:rPr>
              <w:t>600267</w:t>
            </w:r>
          </w:p>
        </w:tc>
        <w:tc>
          <w:tcPr>
            <w:tcW w:w="1980" w:type="dxa"/>
            <w:vAlign w:val="center"/>
          </w:tcPr>
          <w:p w:rsidR="00430DF3" w:rsidRDefault="001E0321">
            <w:pPr>
              <w:jc w:val="center"/>
            </w:pPr>
            <w:r>
              <w:rPr>
                <w:color w:val="000000"/>
                <w:sz w:val="24"/>
              </w:rPr>
              <w:t>海正药业</w:t>
            </w:r>
          </w:p>
        </w:tc>
        <w:tc>
          <w:tcPr>
            <w:tcW w:w="2880" w:type="dxa"/>
            <w:vAlign w:val="center"/>
          </w:tcPr>
          <w:p w:rsidR="00430DF3" w:rsidRDefault="001E0321">
            <w:pPr>
              <w:jc w:val="right"/>
            </w:pPr>
            <w:r>
              <w:rPr>
                <w:color w:val="000000"/>
                <w:sz w:val="24"/>
              </w:rPr>
              <w:t>13,085,131.20</w:t>
            </w:r>
          </w:p>
        </w:tc>
        <w:tc>
          <w:tcPr>
            <w:tcW w:w="1620" w:type="dxa"/>
            <w:vAlign w:val="center"/>
          </w:tcPr>
          <w:p w:rsidR="00430DF3" w:rsidRDefault="001E0321">
            <w:pPr>
              <w:jc w:val="right"/>
            </w:pPr>
            <w:r>
              <w:rPr>
                <w:color w:val="000000"/>
                <w:sz w:val="24"/>
              </w:rPr>
              <w:t>3.36</w:t>
            </w:r>
          </w:p>
        </w:tc>
      </w:tr>
      <w:tr w:rsidR="00430DF3">
        <w:tc>
          <w:tcPr>
            <w:tcW w:w="870" w:type="dxa"/>
            <w:vAlign w:val="center"/>
          </w:tcPr>
          <w:p w:rsidR="00430DF3" w:rsidRDefault="001E0321">
            <w:pPr>
              <w:jc w:val="center"/>
            </w:pPr>
            <w:r>
              <w:rPr>
                <w:color w:val="000000"/>
                <w:sz w:val="24"/>
              </w:rPr>
              <w:t>87</w:t>
            </w:r>
          </w:p>
        </w:tc>
        <w:tc>
          <w:tcPr>
            <w:tcW w:w="1650" w:type="dxa"/>
            <w:vAlign w:val="center"/>
          </w:tcPr>
          <w:p w:rsidR="00430DF3" w:rsidRDefault="001E0321">
            <w:pPr>
              <w:jc w:val="center"/>
            </w:pPr>
            <w:r>
              <w:rPr>
                <w:color w:val="000000"/>
                <w:sz w:val="24"/>
              </w:rPr>
              <w:t>300451</w:t>
            </w:r>
          </w:p>
        </w:tc>
        <w:tc>
          <w:tcPr>
            <w:tcW w:w="1980" w:type="dxa"/>
            <w:vAlign w:val="center"/>
          </w:tcPr>
          <w:p w:rsidR="00430DF3" w:rsidRDefault="001E0321">
            <w:pPr>
              <w:jc w:val="center"/>
            </w:pPr>
            <w:r>
              <w:rPr>
                <w:color w:val="000000"/>
                <w:sz w:val="24"/>
              </w:rPr>
              <w:t>创业软件</w:t>
            </w:r>
          </w:p>
        </w:tc>
        <w:tc>
          <w:tcPr>
            <w:tcW w:w="2880" w:type="dxa"/>
            <w:vAlign w:val="center"/>
          </w:tcPr>
          <w:p w:rsidR="00430DF3" w:rsidRDefault="001E0321">
            <w:pPr>
              <w:jc w:val="right"/>
            </w:pPr>
            <w:r>
              <w:rPr>
                <w:color w:val="000000"/>
                <w:sz w:val="24"/>
              </w:rPr>
              <w:t>12,716,269.31</w:t>
            </w:r>
          </w:p>
        </w:tc>
        <w:tc>
          <w:tcPr>
            <w:tcW w:w="1620" w:type="dxa"/>
            <w:vAlign w:val="center"/>
          </w:tcPr>
          <w:p w:rsidR="00430DF3" w:rsidRDefault="001E0321">
            <w:pPr>
              <w:jc w:val="right"/>
            </w:pPr>
            <w:r>
              <w:rPr>
                <w:color w:val="000000"/>
                <w:sz w:val="24"/>
              </w:rPr>
              <w:t>3.26</w:t>
            </w:r>
          </w:p>
        </w:tc>
      </w:tr>
      <w:tr w:rsidR="00430DF3">
        <w:tc>
          <w:tcPr>
            <w:tcW w:w="870" w:type="dxa"/>
            <w:vAlign w:val="center"/>
          </w:tcPr>
          <w:p w:rsidR="00430DF3" w:rsidRDefault="001E0321">
            <w:pPr>
              <w:jc w:val="center"/>
            </w:pPr>
            <w:r>
              <w:rPr>
                <w:color w:val="000000"/>
                <w:sz w:val="24"/>
              </w:rPr>
              <w:t>88</w:t>
            </w:r>
          </w:p>
        </w:tc>
        <w:tc>
          <w:tcPr>
            <w:tcW w:w="1650" w:type="dxa"/>
            <w:vAlign w:val="center"/>
          </w:tcPr>
          <w:p w:rsidR="00430DF3" w:rsidRDefault="001E0321">
            <w:pPr>
              <w:jc w:val="center"/>
            </w:pPr>
            <w:r>
              <w:rPr>
                <w:color w:val="000000"/>
                <w:sz w:val="24"/>
              </w:rPr>
              <w:t>603517</w:t>
            </w:r>
          </w:p>
        </w:tc>
        <w:tc>
          <w:tcPr>
            <w:tcW w:w="1980" w:type="dxa"/>
            <w:vAlign w:val="center"/>
          </w:tcPr>
          <w:p w:rsidR="00430DF3" w:rsidRDefault="001E0321">
            <w:pPr>
              <w:jc w:val="center"/>
            </w:pPr>
            <w:r>
              <w:rPr>
                <w:color w:val="000000"/>
                <w:sz w:val="24"/>
              </w:rPr>
              <w:t>绝味食品</w:t>
            </w:r>
          </w:p>
        </w:tc>
        <w:tc>
          <w:tcPr>
            <w:tcW w:w="2880" w:type="dxa"/>
            <w:vAlign w:val="center"/>
          </w:tcPr>
          <w:p w:rsidR="00430DF3" w:rsidRDefault="001E0321">
            <w:pPr>
              <w:jc w:val="right"/>
            </w:pPr>
            <w:r>
              <w:rPr>
                <w:color w:val="000000"/>
                <w:sz w:val="24"/>
              </w:rPr>
              <w:t>12,012,545.55</w:t>
            </w:r>
          </w:p>
        </w:tc>
        <w:tc>
          <w:tcPr>
            <w:tcW w:w="1620" w:type="dxa"/>
            <w:vAlign w:val="center"/>
          </w:tcPr>
          <w:p w:rsidR="00430DF3" w:rsidRDefault="001E0321">
            <w:pPr>
              <w:jc w:val="right"/>
            </w:pPr>
            <w:r>
              <w:rPr>
                <w:color w:val="000000"/>
                <w:sz w:val="24"/>
              </w:rPr>
              <w:t>3.08</w:t>
            </w:r>
          </w:p>
        </w:tc>
      </w:tr>
      <w:tr w:rsidR="00430DF3">
        <w:tc>
          <w:tcPr>
            <w:tcW w:w="870" w:type="dxa"/>
            <w:vAlign w:val="center"/>
          </w:tcPr>
          <w:p w:rsidR="00430DF3" w:rsidRDefault="001E0321">
            <w:pPr>
              <w:jc w:val="center"/>
            </w:pPr>
            <w:r>
              <w:rPr>
                <w:color w:val="000000"/>
                <w:sz w:val="24"/>
              </w:rPr>
              <w:t>89</w:t>
            </w:r>
          </w:p>
        </w:tc>
        <w:tc>
          <w:tcPr>
            <w:tcW w:w="1650" w:type="dxa"/>
            <w:vAlign w:val="center"/>
          </w:tcPr>
          <w:p w:rsidR="00430DF3" w:rsidRDefault="001E0321">
            <w:pPr>
              <w:jc w:val="center"/>
            </w:pPr>
            <w:r>
              <w:rPr>
                <w:color w:val="000000"/>
                <w:sz w:val="24"/>
              </w:rPr>
              <w:t>600028</w:t>
            </w:r>
          </w:p>
        </w:tc>
        <w:tc>
          <w:tcPr>
            <w:tcW w:w="1980" w:type="dxa"/>
            <w:vAlign w:val="center"/>
          </w:tcPr>
          <w:p w:rsidR="00430DF3" w:rsidRDefault="001E0321">
            <w:pPr>
              <w:jc w:val="center"/>
            </w:pPr>
            <w:r>
              <w:rPr>
                <w:color w:val="000000"/>
                <w:sz w:val="24"/>
              </w:rPr>
              <w:t>中国石化</w:t>
            </w:r>
          </w:p>
        </w:tc>
        <w:tc>
          <w:tcPr>
            <w:tcW w:w="2880" w:type="dxa"/>
            <w:vAlign w:val="center"/>
          </w:tcPr>
          <w:p w:rsidR="00430DF3" w:rsidRDefault="001E0321">
            <w:pPr>
              <w:jc w:val="right"/>
            </w:pPr>
            <w:r>
              <w:rPr>
                <w:color w:val="000000"/>
                <w:sz w:val="24"/>
              </w:rPr>
              <w:t>11,686,262.35</w:t>
            </w:r>
          </w:p>
        </w:tc>
        <w:tc>
          <w:tcPr>
            <w:tcW w:w="1620" w:type="dxa"/>
            <w:vAlign w:val="center"/>
          </w:tcPr>
          <w:p w:rsidR="00430DF3" w:rsidRDefault="001E0321">
            <w:pPr>
              <w:jc w:val="right"/>
            </w:pPr>
            <w:r>
              <w:rPr>
                <w:color w:val="000000"/>
                <w:sz w:val="24"/>
              </w:rPr>
              <w:t>3.00</w:t>
            </w:r>
          </w:p>
        </w:tc>
      </w:tr>
      <w:tr w:rsidR="00430DF3">
        <w:tc>
          <w:tcPr>
            <w:tcW w:w="870" w:type="dxa"/>
            <w:vAlign w:val="center"/>
          </w:tcPr>
          <w:p w:rsidR="00430DF3" w:rsidRDefault="001E0321">
            <w:pPr>
              <w:jc w:val="center"/>
            </w:pPr>
            <w:r>
              <w:rPr>
                <w:color w:val="000000"/>
                <w:sz w:val="24"/>
              </w:rPr>
              <w:t>90</w:t>
            </w:r>
          </w:p>
        </w:tc>
        <w:tc>
          <w:tcPr>
            <w:tcW w:w="1650" w:type="dxa"/>
            <w:vAlign w:val="center"/>
          </w:tcPr>
          <w:p w:rsidR="00430DF3" w:rsidRDefault="001E0321">
            <w:pPr>
              <w:jc w:val="center"/>
            </w:pPr>
            <w:r>
              <w:rPr>
                <w:color w:val="000000"/>
                <w:sz w:val="24"/>
              </w:rPr>
              <w:t>300251</w:t>
            </w:r>
          </w:p>
        </w:tc>
        <w:tc>
          <w:tcPr>
            <w:tcW w:w="1980" w:type="dxa"/>
            <w:vAlign w:val="center"/>
          </w:tcPr>
          <w:p w:rsidR="00430DF3" w:rsidRDefault="001E0321">
            <w:pPr>
              <w:jc w:val="center"/>
            </w:pPr>
            <w:r>
              <w:rPr>
                <w:color w:val="000000"/>
                <w:sz w:val="24"/>
              </w:rPr>
              <w:t>光线传媒</w:t>
            </w:r>
          </w:p>
        </w:tc>
        <w:tc>
          <w:tcPr>
            <w:tcW w:w="2880" w:type="dxa"/>
            <w:vAlign w:val="center"/>
          </w:tcPr>
          <w:p w:rsidR="00430DF3" w:rsidRDefault="001E0321">
            <w:pPr>
              <w:jc w:val="right"/>
            </w:pPr>
            <w:r>
              <w:rPr>
                <w:color w:val="000000"/>
                <w:sz w:val="24"/>
              </w:rPr>
              <w:t>11,075,754.83</w:t>
            </w:r>
          </w:p>
        </w:tc>
        <w:tc>
          <w:tcPr>
            <w:tcW w:w="1620" w:type="dxa"/>
            <w:vAlign w:val="center"/>
          </w:tcPr>
          <w:p w:rsidR="00430DF3" w:rsidRDefault="001E0321">
            <w:pPr>
              <w:jc w:val="right"/>
            </w:pPr>
            <w:r>
              <w:rPr>
                <w:color w:val="000000"/>
                <w:sz w:val="24"/>
              </w:rPr>
              <w:t>2.84</w:t>
            </w:r>
          </w:p>
        </w:tc>
      </w:tr>
      <w:tr w:rsidR="00430DF3">
        <w:tc>
          <w:tcPr>
            <w:tcW w:w="870" w:type="dxa"/>
            <w:vAlign w:val="center"/>
          </w:tcPr>
          <w:p w:rsidR="00430DF3" w:rsidRDefault="001E0321">
            <w:pPr>
              <w:jc w:val="center"/>
            </w:pPr>
            <w:r>
              <w:rPr>
                <w:color w:val="000000"/>
                <w:sz w:val="24"/>
              </w:rPr>
              <w:t>91</w:t>
            </w:r>
          </w:p>
        </w:tc>
        <w:tc>
          <w:tcPr>
            <w:tcW w:w="1650" w:type="dxa"/>
            <w:vAlign w:val="center"/>
          </w:tcPr>
          <w:p w:rsidR="00430DF3" w:rsidRDefault="001E0321">
            <w:pPr>
              <w:jc w:val="center"/>
            </w:pPr>
            <w:r>
              <w:rPr>
                <w:color w:val="000000"/>
                <w:sz w:val="24"/>
              </w:rPr>
              <w:t>002530</w:t>
            </w:r>
          </w:p>
        </w:tc>
        <w:tc>
          <w:tcPr>
            <w:tcW w:w="1980" w:type="dxa"/>
            <w:vAlign w:val="center"/>
          </w:tcPr>
          <w:p w:rsidR="00430DF3" w:rsidRDefault="001E0321">
            <w:pPr>
              <w:jc w:val="center"/>
            </w:pPr>
            <w:r>
              <w:rPr>
                <w:color w:val="000000"/>
                <w:sz w:val="24"/>
              </w:rPr>
              <w:t>金财互联</w:t>
            </w:r>
          </w:p>
        </w:tc>
        <w:tc>
          <w:tcPr>
            <w:tcW w:w="2880" w:type="dxa"/>
            <w:vAlign w:val="center"/>
          </w:tcPr>
          <w:p w:rsidR="00430DF3" w:rsidRDefault="001E0321">
            <w:pPr>
              <w:jc w:val="right"/>
            </w:pPr>
            <w:r>
              <w:rPr>
                <w:color w:val="000000"/>
                <w:sz w:val="24"/>
              </w:rPr>
              <w:t>11,074,535.27</w:t>
            </w:r>
          </w:p>
        </w:tc>
        <w:tc>
          <w:tcPr>
            <w:tcW w:w="1620" w:type="dxa"/>
            <w:vAlign w:val="center"/>
          </w:tcPr>
          <w:p w:rsidR="00430DF3" w:rsidRDefault="001E0321">
            <w:pPr>
              <w:jc w:val="right"/>
            </w:pPr>
            <w:r>
              <w:rPr>
                <w:color w:val="000000"/>
                <w:sz w:val="24"/>
              </w:rPr>
              <w:t>2.84</w:t>
            </w:r>
          </w:p>
        </w:tc>
      </w:tr>
      <w:tr w:rsidR="00430DF3">
        <w:tc>
          <w:tcPr>
            <w:tcW w:w="870" w:type="dxa"/>
            <w:vAlign w:val="center"/>
          </w:tcPr>
          <w:p w:rsidR="00430DF3" w:rsidRDefault="001E0321">
            <w:pPr>
              <w:jc w:val="center"/>
            </w:pPr>
            <w:r>
              <w:rPr>
                <w:color w:val="000000"/>
                <w:sz w:val="24"/>
              </w:rPr>
              <w:t>92</w:t>
            </w:r>
          </w:p>
        </w:tc>
        <w:tc>
          <w:tcPr>
            <w:tcW w:w="1650" w:type="dxa"/>
            <w:vAlign w:val="center"/>
          </w:tcPr>
          <w:p w:rsidR="00430DF3" w:rsidRDefault="001E0321">
            <w:pPr>
              <w:jc w:val="center"/>
            </w:pPr>
            <w:r>
              <w:rPr>
                <w:color w:val="000000"/>
                <w:sz w:val="24"/>
              </w:rPr>
              <w:t>601012</w:t>
            </w:r>
          </w:p>
        </w:tc>
        <w:tc>
          <w:tcPr>
            <w:tcW w:w="1980" w:type="dxa"/>
            <w:vAlign w:val="center"/>
          </w:tcPr>
          <w:p w:rsidR="00430DF3" w:rsidRDefault="001E0321">
            <w:pPr>
              <w:jc w:val="center"/>
            </w:pPr>
            <w:r>
              <w:rPr>
                <w:color w:val="000000"/>
                <w:sz w:val="24"/>
              </w:rPr>
              <w:t>隆基股份</w:t>
            </w:r>
          </w:p>
        </w:tc>
        <w:tc>
          <w:tcPr>
            <w:tcW w:w="2880" w:type="dxa"/>
            <w:vAlign w:val="center"/>
          </w:tcPr>
          <w:p w:rsidR="00430DF3" w:rsidRDefault="001E0321">
            <w:pPr>
              <w:jc w:val="right"/>
            </w:pPr>
            <w:r>
              <w:rPr>
                <w:color w:val="000000"/>
                <w:sz w:val="24"/>
              </w:rPr>
              <w:t>10,936,557.20</w:t>
            </w:r>
          </w:p>
        </w:tc>
        <w:tc>
          <w:tcPr>
            <w:tcW w:w="1620" w:type="dxa"/>
            <w:vAlign w:val="center"/>
          </w:tcPr>
          <w:p w:rsidR="00430DF3" w:rsidRDefault="001E0321">
            <w:pPr>
              <w:jc w:val="right"/>
            </w:pPr>
            <w:r>
              <w:rPr>
                <w:color w:val="000000"/>
                <w:sz w:val="24"/>
              </w:rPr>
              <w:t>2.81</w:t>
            </w:r>
          </w:p>
        </w:tc>
      </w:tr>
      <w:tr w:rsidR="00430DF3">
        <w:tc>
          <w:tcPr>
            <w:tcW w:w="870" w:type="dxa"/>
            <w:vAlign w:val="center"/>
          </w:tcPr>
          <w:p w:rsidR="00430DF3" w:rsidRDefault="001E0321">
            <w:pPr>
              <w:jc w:val="center"/>
            </w:pPr>
            <w:r>
              <w:rPr>
                <w:color w:val="000000"/>
                <w:sz w:val="24"/>
              </w:rPr>
              <w:t>93</w:t>
            </w:r>
          </w:p>
        </w:tc>
        <w:tc>
          <w:tcPr>
            <w:tcW w:w="1650" w:type="dxa"/>
            <w:vAlign w:val="center"/>
          </w:tcPr>
          <w:p w:rsidR="00430DF3" w:rsidRDefault="001E0321">
            <w:pPr>
              <w:jc w:val="center"/>
            </w:pPr>
            <w:r>
              <w:rPr>
                <w:color w:val="000000"/>
                <w:sz w:val="24"/>
              </w:rPr>
              <w:t>601988</w:t>
            </w:r>
          </w:p>
        </w:tc>
        <w:tc>
          <w:tcPr>
            <w:tcW w:w="1980" w:type="dxa"/>
            <w:vAlign w:val="center"/>
          </w:tcPr>
          <w:p w:rsidR="00430DF3" w:rsidRDefault="001E0321">
            <w:pPr>
              <w:jc w:val="center"/>
            </w:pPr>
            <w:r>
              <w:rPr>
                <w:color w:val="000000"/>
                <w:sz w:val="24"/>
              </w:rPr>
              <w:t>中国银行</w:t>
            </w:r>
          </w:p>
        </w:tc>
        <w:tc>
          <w:tcPr>
            <w:tcW w:w="2880" w:type="dxa"/>
            <w:vAlign w:val="center"/>
          </w:tcPr>
          <w:p w:rsidR="00430DF3" w:rsidRDefault="001E0321">
            <w:pPr>
              <w:jc w:val="right"/>
            </w:pPr>
            <w:r>
              <w:rPr>
                <w:color w:val="000000"/>
                <w:sz w:val="24"/>
              </w:rPr>
              <w:t>10,813,080.06</w:t>
            </w:r>
          </w:p>
        </w:tc>
        <w:tc>
          <w:tcPr>
            <w:tcW w:w="1620" w:type="dxa"/>
            <w:vAlign w:val="center"/>
          </w:tcPr>
          <w:p w:rsidR="00430DF3" w:rsidRDefault="001E0321">
            <w:pPr>
              <w:jc w:val="right"/>
            </w:pPr>
            <w:r>
              <w:rPr>
                <w:color w:val="000000"/>
                <w:sz w:val="24"/>
              </w:rPr>
              <w:t>2.78</w:t>
            </w:r>
          </w:p>
        </w:tc>
      </w:tr>
      <w:tr w:rsidR="00430DF3">
        <w:tc>
          <w:tcPr>
            <w:tcW w:w="870" w:type="dxa"/>
            <w:vAlign w:val="center"/>
          </w:tcPr>
          <w:p w:rsidR="00430DF3" w:rsidRDefault="001E0321">
            <w:pPr>
              <w:jc w:val="center"/>
            </w:pPr>
            <w:r>
              <w:rPr>
                <w:color w:val="000000"/>
                <w:sz w:val="24"/>
              </w:rPr>
              <w:t>94</w:t>
            </w:r>
          </w:p>
        </w:tc>
        <w:tc>
          <w:tcPr>
            <w:tcW w:w="1650" w:type="dxa"/>
            <w:vAlign w:val="center"/>
          </w:tcPr>
          <w:p w:rsidR="00430DF3" w:rsidRDefault="001E0321">
            <w:pPr>
              <w:jc w:val="center"/>
            </w:pPr>
            <w:r>
              <w:rPr>
                <w:color w:val="000000"/>
                <w:sz w:val="24"/>
              </w:rPr>
              <w:t>300532</w:t>
            </w:r>
          </w:p>
        </w:tc>
        <w:tc>
          <w:tcPr>
            <w:tcW w:w="1980" w:type="dxa"/>
            <w:vAlign w:val="center"/>
          </w:tcPr>
          <w:p w:rsidR="00430DF3" w:rsidRDefault="001E0321">
            <w:pPr>
              <w:jc w:val="center"/>
            </w:pPr>
            <w:r>
              <w:rPr>
                <w:color w:val="000000"/>
                <w:sz w:val="24"/>
              </w:rPr>
              <w:t>今天国际</w:t>
            </w:r>
          </w:p>
        </w:tc>
        <w:tc>
          <w:tcPr>
            <w:tcW w:w="2880" w:type="dxa"/>
            <w:vAlign w:val="center"/>
          </w:tcPr>
          <w:p w:rsidR="00430DF3" w:rsidRDefault="001E0321">
            <w:pPr>
              <w:jc w:val="right"/>
            </w:pPr>
            <w:r>
              <w:rPr>
                <w:color w:val="000000"/>
                <w:sz w:val="24"/>
              </w:rPr>
              <w:t>10,809,916.80</w:t>
            </w:r>
          </w:p>
        </w:tc>
        <w:tc>
          <w:tcPr>
            <w:tcW w:w="1620" w:type="dxa"/>
            <w:vAlign w:val="center"/>
          </w:tcPr>
          <w:p w:rsidR="00430DF3" w:rsidRDefault="001E0321">
            <w:pPr>
              <w:jc w:val="right"/>
            </w:pPr>
            <w:r>
              <w:rPr>
                <w:color w:val="000000"/>
                <w:sz w:val="24"/>
              </w:rPr>
              <w:t>2.78</w:t>
            </w:r>
          </w:p>
        </w:tc>
      </w:tr>
      <w:tr w:rsidR="00430DF3">
        <w:tc>
          <w:tcPr>
            <w:tcW w:w="870" w:type="dxa"/>
            <w:vAlign w:val="center"/>
          </w:tcPr>
          <w:p w:rsidR="00430DF3" w:rsidRDefault="001E0321">
            <w:pPr>
              <w:jc w:val="center"/>
            </w:pPr>
            <w:r>
              <w:rPr>
                <w:color w:val="000000"/>
                <w:sz w:val="24"/>
              </w:rPr>
              <w:t>95</w:t>
            </w:r>
          </w:p>
        </w:tc>
        <w:tc>
          <w:tcPr>
            <w:tcW w:w="1650" w:type="dxa"/>
            <w:vAlign w:val="center"/>
          </w:tcPr>
          <w:p w:rsidR="00430DF3" w:rsidRDefault="001E0321">
            <w:pPr>
              <w:jc w:val="center"/>
            </w:pPr>
            <w:r>
              <w:rPr>
                <w:color w:val="000000"/>
                <w:sz w:val="24"/>
              </w:rPr>
              <w:t>600690</w:t>
            </w:r>
          </w:p>
        </w:tc>
        <w:tc>
          <w:tcPr>
            <w:tcW w:w="1980" w:type="dxa"/>
            <w:vAlign w:val="center"/>
          </w:tcPr>
          <w:p w:rsidR="00430DF3" w:rsidRDefault="001E0321">
            <w:pPr>
              <w:jc w:val="center"/>
            </w:pPr>
            <w:r>
              <w:rPr>
                <w:color w:val="000000"/>
                <w:sz w:val="24"/>
              </w:rPr>
              <w:t>青岛海尔</w:t>
            </w:r>
          </w:p>
        </w:tc>
        <w:tc>
          <w:tcPr>
            <w:tcW w:w="2880" w:type="dxa"/>
            <w:vAlign w:val="center"/>
          </w:tcPr>
          <w:p w:rsidR="00430DF3" w:rsidRDefault="001E0321">
            <w:pPr>
              <w:jc w:val="right"/>
            </w:pPr>
            <w:r>
              <w:rPr>
                <w:color w:val="000000"/>
                <w:sz w:val="24"/>
              </w:rPr>
              <w:t>10,019,519.20</w:t>
            </w:r>
          </w:p>
        </w:tc>
        <w:tc>
          <w:tcPr>
            <w:tcW w:w="1620" w:type="dxa"/>
            <w:vAlign w:val="center"/>
          </w:tcPr>
          <w:p w:rsidR="00430DF3" w:rsidRDefault="001E0321">
            <w:pPr>
              <w:jc w:val="right"/>
            </w:pPr>
            <w:r>
              <w:rPr>
                <w:color w:val="000000"/>
                <w:sz w:val="24"/>
              </w:rPr>
              <w:t>2.57</w:t>
            </w:r>
          </w:p>
        </w:tc>
      </w:tr>
      <w:tr w:rsidR="00430DF3">
        <w:tc>
          <w:tcPr>
            <w:tcW w:w="870" w:type="dxa"/>
            <w:vAlign w:val="center"/>
          </w:tcPr>
          <w:p w:rsidR="00430DF3" w:rsidRDefault="001E0321">
            <w:pPr>
              <w:jc w:val="center"/>
            </w:pPr>
            <w:r>
              <w:rPr>
                <w:color w:val="000000"/>
                <w:sz w:val="24"/>
              </w:rPr>
              <w:t>96</w:t>
            </w:r>
          </w:p>
        </w:tc>
        <w:tc>
          <w:tcPr>
            <w:tcW w:w="1650" w:type="dxa"/>
            <w:vAlign w:val="center"/>
          </w:tcPr>
          <w:p w:rsidR="00430DF3" w:rsidRDefault="001E0321">
            <w:pPr>
              <w:jc w:val="center"/>
            </w:pPr>
            <w:r>
              <w:rPr>
                <w:color w:val="000000"/>
                <w:sz w:val="24"/>
              </w:rPr>
              <w:t>002092</w:t>
            </w:r>
          </w:p>
        </w:tc>
        <w:tc>
          <w:tcPr>
            <w:tcW w:w="1980" w:type="dxa"/>
            <w:vAlign w:val="center"/>
          </w:tcPr>
          <w:p w:rsidR="00430DF3" w:rsidRDefault="001E0321">
            <w:pPr>
              <w:jc w:val="center"/>
            </w:pPr>
            <w:r>
              <w:rPr>
                <w:color w:val="000000"/>
                <w:sz w:val="24"/>
              </w:rPr>
              <w:t>中泰化学</w:t>
            </w:r>
          </w:p>
        </w:tc>
        <w:tc>
          <w:tcPr>
            <w:tcW w:w="2880" w:type="dxa"/>
            <w:vAlign w:val="center"/>
          </w:tcPr>
          <w:p w:rsidR="00430DF3" w:rsidRDefault="001E0321">
            <w:pPr>
              <w:jc w:val="right"/>
            </w:pPr>
            <w:r>
              <w:rPr>
                <w:color w:val="000000"/>
                <w:sz w:val="24"/>
              </w:rPr>
              <w:t>10,018,715.52</w:t>
            </w:r>
          </w:p>
        </w:tc>
        <w:tc>
          <w:tcPr>
            <w:tcW w:w="1620" w:type="dxa"/>
            <w:vAlign w:val="center"/>
          </w:tcPr>
          <w:p w:rsidR="00430DF3" w:rsidRDefault="001E0321">
            <w:pPr>
              <w:jc w:val="right"/>
            </w:pPr>
            <w:r>
              <w:rPr>
                <w:color w:val="000000"/>
                <w:sz w:val="24"/>
              </w:rPr>
              <w:t>2.57</w:t>
            </w:r>
          </w:p>
        </w:tc>
      </w:tr>
      <w:tr w:rsidR="00430DF3">
        <w:tc>
          <w:tcPr>
            <w:tcW w:w="870" w:type="dxa"/>
            <w:vAlign w:val="center"/>
          </w:tcPr>
          <w:p w:rsidR="00430DF3" w:rsidRDefault="001E0321">
            <w:pPr>
              <w:jc w:val="center"/>
            </w:pPr>
            <w:r>
              <w:rPr>
                <w:color w:val="000000"/>
                <w:sz w:val="24"/>
              </w:rPr>
              <w:t>97</w:t>
            </w:r>
          </w:p>
        </w:tc>
        <w:tc>
          <w:tcPr>
            <w:tcW w:w="1650" w:type="dxa"/>
            <w:vAlign w:val="center"/>
          </w:tcPr>
          <w:p w:rsidR="00430DF3" w:rsidRDefault="001E0321">
            <w:pPr>
              <w:jc w:val="center"/>
            </w:pPr>
            <w:r>
              <w:rPr>
                <w:color w:val="000000"/>
                <w:sz w:val="24"/>
              </w:rPr>
              <w:t>002258</w:t>
            </w:r>
          </w:p>
        </w:tc>
        <w:tc>
          <w:tcPr>
            <w:tcW w:w="1980" w:type="dxa"/>
            <w:vAlign w:val="center"/>
          </w:tcPr>
          <w:p w:rsidR="00430DF3" w:rsidRDefault="001E0321">
            <w:pPr>
              <w:jc w:val="center"/>
            </w:pPr>
            <w:r>
              <w:rPr>
                <w:color w:val="000000"/>
                <w:sz w:val="24"/>
              </w:rPr>
              <w:t>利尔化学</w:t>
            </w:r>
          </w:p>
        </w:tc>
        <w:tc>
          <w:tcPr>
            <w:tcW w:w="2880" w:type="dxa"/>
            <w:vAlign w:val="center"/>
          </w:tcPr>
          <w:p w:rsidR="00430DF3" w:rsidRDefault="001E0321">
            <w:pPr>
              <w:jc w:val="right"/>
            </w:pPr>
            <w:r>
              <w:rPr>
                <w:color w:val="000000"/>
                <w:sz w:val="24"/>
              </w:rPr>
              <w:t>9,839,297.98</w:t>
            </w:r>
          </w:p>
        </w:tc>
        <w:tc>
          <w:tcPr>
            <w:tcW w:w="1620" w:type="dxa"/>
            <w:vAlign w:val="center"/>
          </w:tcPr>
          <w:p w:rsidR="00430DF3" w:rsidRDefault="001E0321">
            <w:pPr>
              <w:jc w:val="right"/>
            </w:pPr>
            <w:r>
              <w:rPr>
                <w:color w:val="000000"/>
                <w:sz w:val="24"/>
              </w:rPr>
              <w:t>2.53</w:t>
            </w:r>
          </w:p>
        </w:tc>
      </w:tr>
      <w:tr w:rsidR="00430DF3">
        <w:tc>
          <w:tcPr>
            <w:tcW w:w="870" w:type="dxa"/>
            <w:vAlign w:val="center"/>
          </w:tcPr>
          <w:p w:rsidR="00430DF3" w:rsidRDefault="001E0321">
            <w:pPr>
              <w:jc w:val="center"/>
            </w:pPr>
            <w:r>
              <w:rPr>
                <w:color w:val="000000"/>
                <w:sz w:val="24"/>
              </w:rPr>
              <w:t>98</w:t>
            </w:r>
          </w:p>
        </w:tc>
        <w:tc>
          <w:tcPr>
            <w:tcW w:w="1650" w:type="dxa"/>
            <w:vAlign w:val="center"/>
          </w:tcPr>
          <w:p w:rsidR="00430DF3" w:rsidRDefault="001E0321">
            <w:pPr>
              <w:jc w:val="center"/>
            </w:pPr>
            <w:r>
              <w:rPr>
                <w:color w:val="000000"/>
                <w:sz w:val="24"/>
              </w:rPr>
              <w:t>600984</w:t>
            </w:r>
          </w:p>
        </w:tc>
        <w:tc>
          <w:tcPr>
            <w:tcW w:w="1980" w:type="dxa"/>
            <w:vAlign w:val="center"/>
          </w:tcPr>
          <w:p w:rsidR="00430DF3" w:rsidRDefault="001E0321">
            <w:pPr>
              <w:jc w:val="center"/>
            </w:pPr>
            <w:r>
              <w:rPr>
                <w:color w:val="000000"/>
                <w:sz w:val="24"/>
              </w:rPr>
              <w:t>建设机械</w:t>
            </w:r>
          </w:p>
        </w:tc>
        <w:tc>
          <w:tcPr>
            <w:tcW w:w="2880" w:type="dxa"/>
            <w:vAlign w:val="center"/>
          </w:tcPr>
          <w:p w:rsidR="00430DF3" w:rsidRDefault="001E0321">
            <w:pPr>
              <w:jc w:val="right"/>
            </w:pPr>
            <w:r>
              <w:rPr>
                <w:color w:val="000000"/>
                <w:sz w:val="24"/>
              </w:rPr>
              <w:t>9,639,074.79</w:t>
            </w:r>
          </w:p>
        </w:tc>
        <w:tc>
          <w:tcPr>
            <w:tcW w:w="1620" w:type="dxa"/>
            <w:vAlign w:val="center"/>
          </w:tcPr>
          <w:p w:rsidR="00430DF3" w:rsidRDefault="001E0321">
            <w:pPr>
              <w:jc w:val="right"/>
            </w:pPr>
            <w:r>
              <w:rPr>
                <w:color w:val="000000"/>
                <w:sz w:val="24"/>
              </w:rPr>
              <w:t>2.47</w:t>
            </w:r>
          </w:p>
        </w:tc>
      </w:tr>
      <w:tr w:rsidR="00430DF3">
        <w:tc>
          <w:tcPr>
            <w:tcW w:w="870" w:type="dxa"/>
            <w:vAlign w:val="center"/>
          </w:tcPr>
          <w:p w:rsidR="00430DF3" w:rsidRDefault="001E0321">
            <w:pPr>
              <w:jc w:val="center"/>
            </w:pPr>
            <w:r>
              <w:rPr>
                <w:color w:val="000000"/>
                <w:sz w:val="24"/>
              </w:rPr>
              <w:t>99</w:t>
            </w:r>
          </w:p>
        </w:tc>
        <w:tc>
          <w:tcPr>
            <w:tcW w:w="1650" w:type="dxa"/>
            <w:vAlign w:val="center"/>
          </w:tcPr>
          <w:p w:rsidR="00430DF3" w:rsidRDefault="001E0321">
            <w:pPr>
              <w:jc w:val="center"/>
            </w:pPr>
            <w:r>
              <w:rPr>
                <w:color w:val="000000"/>
                <w:sz w:val="24"/>
              </w:rPr>
              <w:t>300760</w:t>
            </w:r>
          </w:p>
        </w:tc>
        <w:tc>
          <w:tcPr>
            <w:tcW w:w="1980" w:type="dxa"/>
            <w:vAlign w:val="center"/>
          </w:tcPr>
          <w:p w:rsidR="00430DF3" w:rsidRDefault="001E0321">
            <w:pPr>
              <w:jc w:val="center"/>
            </w:pPr>
            <w:r>
              <w:rPr>
                <w:color w:val="000000"/>
                <w:sz w:val="24"/>
              </w:rPr>
              <w:t>迈瑞医疗</w:t>
            </w:r>
          </w:p>
        </w:tc>
        <w:tc>
          <w:tcPr>
            <w:tcW w:w="2880" w:type="dxa"/>
            <w:vAlign w:val="center"/>
          </w:tcPr>
          <w:p w:rsidR="00430DF3" w:rsidRDefault="001E0321">
            <w:pPr>
              <w:jc w:val="right"/>
            </w:pPr>
            <w:r>
              <w:rPr>
                <w:color w:val="000000"/>
                <w:sz w:val="24"/>
              </w:rPr>
              <w:t>9,087,842.50</w:t>
            </w:r>
          </w:p>
        </w:tc>
        <w:tc>
          <w:tcPr>
            <w:tcW w:w="1620" w:type="dxa"/>
            <w:vAlign w:val="center"/>
          </w:tcPr>
          <w:p w:rsidR="00430DF3" w:rsidRDefault="001E0321">
            <w:pPr>
              <w:jc w:val="right"/>
            </w:pPr>
            <w:r>
              <w:rPr>
                <w:color w:val="000000"/>
                <w:sz w:val="24"/>
              </w:rPr>
              <w:t>2.33</w:t>
            </w:r>
          </w:p>
        </w:tc>
      </w:tr>
      <w:tr w:rsidR="00430DF3">
        <w:tc>
          <w:tcPr>
            <w:tcW w:w="870" w:type="dxa"/>
            <w:vAlign w:val="center"/>
          </w:tcPr>
          <w:p w:rsidR="00430DF3" w:rsidRDefault="001E0321">
            <w:pPr>
              <w:jc w:val="center"/>
            </w:pPr>
            <w:r>
              <w:rPr>
                <w:color w:val="000000"/>
                <w:sz w:val="24"/>
              </w:rPr>
              <w:t>100</w:t>
            </w:r>
          </w:p>
        </w:tc>
        <w:tc>
          <w:tcPr>
            <w:tcW w:w="1650" w:type="dxa"/>
            <w:vAlign w:val="center"/>
          </w:tcPr>
          <w:p w:rsidR="00430DF3" w:rsidRDefault="001E0321">
            <w:pPr>
              <w:jc w:val="center"/>
            </w:pPr>
            <w:r>
              <w:rPr>
                <w:color w:val="000000"/>
                <w:sz w:val="24"/>
              </w:rPr>
              <w:t>603757</w:t>
            </w:r>
          </w:p>
        </w:tc>
        <w:tc>
          <w:tcPr>
            <w:tcW w:w="1980" w:type="dxa"/>
            <w:vAlign w:val="center"/>
          </w:tcPr>
          <w:p w:rsidR="00430DF3" w:rsidRDefault="001E0321">
            <w:pPr>
              <w:jc w:val="center"/>
            </w:pPr>
            <w:r>
              <w:rPr>
                <w:color w:val="000000"/>
                <w:sz w:val="24"/>
              </w:rPr>
              <w:t>大元泵业</w:t>
            </w:r>
          </w:p>
        </w:tc>
        <w:tc>
          <w:tcPr>
            <w:tcW w:w="2880" w:type="dxa"/>
            <w:vAlign w:val="center"/>
          </w:tcPr>
          <w:p w:rsidR="00430DF3" w:rsidRDefault="001E0321">
            <w:pPr>
              <w:jc w:val="right"/>
            </w:pPr>
            <w:r>
              <w:rPr>
                <w:color w:val="000000"/>
                <w:sz w:val="24"/>
              </w:rPr>
              <w:t>8,943,642.40</w:t>
            </w:r>
          </w:p>
        </w:tc>
        <w:tc>
          <w:tcPr>
            <w:tcW w:w="1620" w:type="dxa"/>
            <w:vAlign w:val="center"/>
          </w:tcPr>
          <w:p w:rsidR="00430DF3" w:rsidRDefault="001E0321">
            <w:pPr>
              <w:jc w:val="right"/>
            </w:pPr>
            <w:r>
              <w:rPr>
                <w:color w:val="000000"/>
                <w:sz w:val="24"/>
              </w:rPr>
              <w:t>2.30</w:t>
            </w:r>
          </w:p>
        </w:tc>
      </w:tr>
      <w:tr w:rsidR="00430DF3">
        <w:tc>
          <w:tcPr>
            <w:tcW w:w="870" w:type="dxa"/>
            <w:vAlign w:val="center"/>
          </w:tcPr>
          <w:p w:rsidR="00430DF3" w:rsidRDefault="001E0321">
            <w:pPr>
              <w:jc w:val="center"/>
            </w:pPr>
            <w:r>
              <w:rPr>
                <w:color w:val="000000"/>
                <w:sz w:val="24"/>
              </w:rPr>
              <w:t>101</w:t>
            </w:r>
          </w:p>
        </w:tc>
        <w:tc>
          <w:tcPr>
            <w:tcW w:w="1650" w:type="dxa"/>
            <w:vAlign w:val="center"/>
          </w:tcPr>
          <w:p w:rsidR="00430DF3" w:rsidRDefault="001E0321">
            <w:pPr>
              <w:jc w:val="center"/>
            </w:pPr>
            <w:r>
              <w:rPr>
                <w:color w:val="000000"/>
                <w:sz w:val="24"/>
              </w:rPr>
              <w:t>600183</w:t>
            </w:r>
          </w:p>
        </w:tc>
        <w:tc>
          <w:tcPr>
            <w:tcW w:w="1980" w:type="dxa"/>
            <w:vAlign w:val="center"/>
          </w:tcPr>
          <w:p w:rsidR="00430DF3" w:rsidRDefault="001E0321">
            <w:pPr>
              <w:jc w:val="center"/>
            </w:pPr>
            <w:r>
              <w:rPr>
                <w:color w:val="000000"/>
                <w:sz w:val="24"/>
              </w:rPr>
              <w:t>生益科技</w:t>
            </w:r>
          </w:p>
        </w:tc>
        <w:tc>
          <w:tcPr>
            <w:tcW w:w="2880" w:type="dxa"/>
            <w:vAlign w:val="center"/>
          </w:tcPr>
          <w:p w:rsidR="00430DF3" w:rsidRDefault="001E0321">
            <w:pPr>
              <w:jc w:val="right"/>
            </w:pPr>
            <w:r>
              <w:rPr>
                <w:color w:val="000000"/>
                <w:sz w:val="24"/>
              </w:rPr>
              <w:t>8,929,923.73</w:t>
            </w:r>
          </w:p>
        </w:tc>
        <w:tc>
          <w:tcPr>
            <w:tcW w:w="1620" w:type="dxa"/>
            <w:vAlign w:val="center"/>
          </w:tcPr>
          <w:p w:rsidR="00430DF3" w:rsidRDefault="001E0321">
            <w:pPr>
              <w:jc w:val="right"/>
            </w:pPr>
            <w:r>
              <w:rPr>
                <w:color w:val="000000"/>
                <w:sz w:val="24"/>
              </w:rPr>
              <w:t>2.29</w:t>
            </w:r>
          </w:p>
        </w:tc>
      </w:tr>
      <w:tr w:rsidR="00430DF3">
        <w:tc>
          <w:tcPr>
            <w:tcW w:w="870" w:type="dxa"/>
            <w:vAlign w:val="center"/>
          </w:tcPr>
          <w:p w:rsidR="00430DF3" w:rsidRDefault="001E0321">
            <w:pPr>
              <w:jc w:val="center"/>
            </w:pPr>
            <w:r>
              <w:rPr>
                <w:color w:val="000000"/>
                <w:sz w:val="24"/>
              </w:rPr>
              <w:t>102</w:t>
            </w:r>
          </w:p>
        </w:tc>
        <w:tc>
          <w:tcPr>
            <w:tcW w:w="1650" w:type="dxa"/>
            <w:vAlign w:val="center"/>
          </w:tcPr>
          <w:p w:rsidR="00430DF3" w:rsidRDefault="001E0321">
            <w:pPr>
              <w:jc w:val="center"/>
            </w:pPr>
            <w:r>
              <w:rPr>
                <w:color w:val="000000"/>
                <w:sz w:val="24"/>
              </w:rPr>
              <w:t>300433</w:t>
            </w:r>
          </w:p>
        </w:tc>
        <w:tc>
          <w:tcPr>
            <w:tcW w:w="1980" w:type="dxa"/>
            <w:vAlign w:val="center"/>
          </w:tcPr>
          <w:p w:rsidR="00430DF3" w:rsidRDefault="001E0321">
            <w:pPr>
              <w:jc w:val="center"/>
            </w:pPr>
            <w:r>
              <w:rPr>
                <w:color w:val="000000"/>
                <w:sz w:val="24"/>
              </w:rPr>
              <w:t>蓝思科技</w:t>
            </w:r>
          </w:p>
        </w:tc>
        <w:tc>
          <w:tcPr>
            <w:tcW w:w="2880" w:type="dxa"/>
            <w:vAlign w:val="center"/>
          </w:tcPr>
          <w:p w:rsidR="00430DF3" w:rsidRDefault="001E0321">
            <w:pPr>
              <w:jc w:val="right"/>
            </w:pPr>
            <w:r>
              <w:rPr>
                <w:color w:val="000000"/>
                <w:sz w:val="24"/>
              </w:rPr>
              <w:t>8,358,375.00</w:t>
            </w:r>
          </w:p>
        </w:tc>
        <w:tc>
          <w:tcPr>
            <w:tcW w:w="1620" w:type="dxa"/>
            <w:vAlign w:val="center"/>
          </w:tcPr>
          <w:p w:rsidR="00430DF3" w:rsidRDefault="001E0321">
            <w:pPr>
              <w:jc w:val="right"/>
            </w:pPr>
            <w:r>
              <w:rPr>
                <w:color w:val="000000"/>
                <w:sz w:val="24"/>
              </w:rPr>
              <w:t>2.15</w:t>
            </w:r>
          </w:p>
        </w:tc>
      </w:tr>
      <w:tr w:rsidR="00430DF3">
        <w:tc>
          <w:tcPr>
            <w:tcW w:w="870" w:type="dxa"/>
            <w:vAlign w:val="center"/>
          </w:tcPr>
          <w:p w:rsidR="00430DF3" w:rsidRDefault="001E0321">
            <w:pPr>
              <w:jc w:val="center"/>
            </w:pPr>
            <w:r>
              <w:rPr>
                <w:color w:val="000000"/>
                <w:sz w:val="24"/>
              </w:rPr>
              <w:t>103</w:t>
            </w:r>
          </w:p>
        </w:tc>
        <w:tc>
          <w:tcPr>
            <w:tcW w:w="1650" w:type="dxa"/>
            <w:vAlign w:val="center"/>
          </w:tcPr>
          <w:p w:rsidR="00430DF3" w:rsidRDefault="001E0321">
            <w:pPr>
              <w:jc w:val="center"/>
            </w:pPr>
            <w:r>
              <w:rPr>
                <w:color w:val="000000"/>
                <w:sz w:val="24"/>
              </w:rPr>
              <w:t>300121</w:t>
            </w:r>
          </w:p>
        </w:tc>
        <w:tc>
          <w:tcPr>
            <w:tcW w:w="1980" w:type="dxa"/>
            <w:vAlign w:val="center"/>
          </w:tcPr>
          <w:p w:rsidR="00430DF3" w:rsidRDefault="001E0321">
            <w:pPr>
              <w:jc w:val="center"/>
            </w:pPr>
            <w:r>
              <w:rPr>
                <w:color w:val="000000"/>
                <w:sz w:val="24"/>
              </w:rPr>
              <w:t>阳谷华泰</w:t>
            </w:r>
          </w:p>
        </w:tc>
        <w:tc>
          <w:tcPr>
            <w:tcW w:w="2880" w:type="dxa"/>
            <w:vAlign w:val="center"/>
          </w:tcPr>
          <w:p w:rsidR="00430DF3" w:rsidRDefault="001E0321">
            <w:pPr>
              <w:jc w:val="right"/>
            </w:pPr>
            <w:r>
              <w:rPr>
                <w:color w:val="000000"/>
                <w:sz w:val="24"/>
              </w:rPr>
              <w:t>8,264,720.54</w:t>
            </w:r>
          </w:p>
        </w:tc>
        <w:tc>
          <w:tcPr>
            <w:tcW w:w="1620" w:type="dxa"/>
            <w:vAlign w:val="center"/>
          </w:tcPr>
          <w:p w:rsidR="00430DF3" w:rsidRDefault="001E0321">
            <w:pPr>
              <w:jc w:val="right"/>
            </w:pPr>
            <w:r>
              <w:rPr>
                <w:color w:val="000000"/>
                <w:sz w:val="24"/>
              </w:rPr>
              <w:t>2.12</w:t>
            </w:r>
          </w:p>
        </w:tc>
      </w:tr>
      <w:tr w:rsidR="00430DF3">
        <w:tc>
          <w:tcPr>
            <w:tcW w:w="870" w:type="dxa"/>
            <w:vAlign w:val="center"/>
          </w:tcPr>
          <w:p w:rsidR="00430DF3" w:rsidRDefault="001E0321">
            <w:pPr>
              <w:jc w:val="center"/>
            </w:pPr>
            <w:r>
              <w:rPr>
                <w:color w:val="000000"/>
                <w:sz w:val="24"/>
              </w:rPr>
              <w:t>104</w:t>
            </w:r>
          </w:p>
        </w:tc>
        <w:tc>
          <w:tcPr>
            <w:tcW w:w="1650" w:type="dxa"/>
            <w:vAlign w:val="center"/>
          </w:tcPr>
          <w:p w:rsidR="00430DF3" w:rsidRDefault="001E0321">
            <w:pPr>
              <w:jc w:val="center"/>
            </w:pPr>
            <w:r>
              <w:rPr>
                <w:color w:val="000000"/>
                <w:sz w:val="24"/>
              </w:rPr>
              <w:t>300373</w:t>
            </w:r>
          </w:p>
        </w:tc>
        <w:tc>
          <w:tcPr>
            <w:tcW w:w="1980" w:type="dxa"/>
            <w:vAlign w:val="center"/>
          </w:tcPr>
          <w:p w:rsidR="00430DF3" w:rsidRDefault="001E0321">
            <w:pPr>
              <w:jc w:val="center"/>
            </w:pPr>
            <w:r>
              <w:rPr>
                <w:color w:val="000000"/>
                <w:sz w:val="24"/>
              </w:rPr>
              <w:t>扬杰科技</w:t>
            </w:r>
          </w:p>
        </w:tc>
        <w:tc>
          <w:tcPr>
            <w:tcW w:w="2880" w:type="dxa"/>
            <w:vAlign w:val="center"/>
          </w:tcPr>
          <w:p w:rsidR="00430DF3" w:rsidRDefault="001E0321">
            <w:pPr>
              <w:jc w:val="right"/>
            </w:pPr>
            <w:r>
              <w:rPr>
                <w:color w:val="000000"/>
                <w:sz w:val="24"/>
              </w:rPr>
              <w:t>8,231,857.76</w:t>
            </w:r>
          </w:p>
        </w:tc>
        <w:tc>
          <w:tcPr>
            <w:tcW w:w="1620" w:type="dxa"/>
            <w:vAlign w:val="center"/>
          </w:tcPr>
          <w:p w:rsidR="00430DF3" w:rsidRDefault="001E0321">
            <w:pPr>
              <w:jc w:val="right"/>
            </w:pPr>
            <w:r>
              <w:rPr>
                <w:color w:val="000000"/>
                <w:sz w:val="24"/>
              </w:rPr>
              <w:t>2.11</w:t>
            </w:r>
          </w:p>
        </w:tc>
      </w:tr>
      <w:tr w:rsidR="00430DF3">
        <w:tc>
          <w:tcPr>
            <w:tcW w:w="870" w:type="dxa"/>
            <w:vAlign w:val="center"/>
          </w:tcPr>
          <w:p w:rsidR="00430DF3" w:rsidRDefault="001E0321">
            <w:pPr>
              <w:jc w:val="center"/>
            </w:pPr>
            <w:r>
              <w:rPr>
                <w:color w:val="000000"/>
                <w:sz w:val="24"/>
              </w:rPr>
              <w:t>105</w:t>
            </w:r>
          </w:p>
        </w:tc>
        <w:tc>
          <w:tcPr>
            <w:tcW w:w="1650" w:type="dxa"/>
            <w:vAlign w:val="center"/>
          </w:tcPr>
          <w:p w:rsidR="00430DF3" w:rsidRDefault="001E0321">
            <w:pPr>
              <w:jc w:val="center"/>
            </w:pPr>
            <w:r>
              <w:rPr>
                <w:color w:val="000000"/>
                <w:sz w:val="24"/>
              </w:rPr>
              <w:t>002905</w:t>
            </w:r>
          </w:p>
        </w:tc>
        <w:tc>
          <w:tcPr>
            <w:tcW w:w="1980" w:type="dxa"/>
            <w:vAlign w:val="center"/>
          </w:tcPr>
          <w:p w:rsidR="00430DF3" w:rsidRDefault="001E0321">
            <w:pPr>
              <w:jc w:val="center"/>
            </w:pPr>
            <w:r>
              <w:rPr>
                <w:color w:val="000000"/>
                <w:sz w:val="24"/>
              </w:rPr>
              <w:t>金逸影视</w:t>
            </w:r>
          </w:p>
        </w:tc>
        <w:tc>
          <w:tcPr>
            <w:tcW w:w="2880" w:type="dxa"/>
            <w:vAlign w:val="center"/>
          </w:tcPr>
          <w:p w:rsidR="00430DF3" w:rsidRDefault="001E0321">
            <w:pPr>
              <w:jc w:val="right"/>
            </w:pPr>
            <w:r>
              <w:rPr>
                <w:color w:val="000000"/>
                <w:sz w:val="24"/>
              </w:rPr>
              <w:t>7,883,074.03</w:t>
            </w:r>
          </w:p>
        </w:tc>
        <w:tc>
          <w:tcPr>
            <w:tcW w:w="1620" w:type="dxa"/>
            <w:vAlign w:val="center"/>
          </w:tcPr>
          <w:p w:rsidR="00430DF3" w:rsidRDefault="001E0321">
            <w:pPr>
              <w:jc w:val="right"/>
            </w:pPr>
            <w:r>
              <w:rPr>
                <w:color w:val="000000"/>
                <w:sz w:val="24"/>
              </w:rPr>
              <w:t>2.02</w:t>
            </w:r>
          </w:p>
        </w:tc>
      </w:tr>
      <w:tr w:rsidR="00430DF3">
        <w:tc>
          <w:tcPr>
            <w:tcW w:w="870" w:type="dxa"/>
            <w:vAlign w:val="center"/>
          </w:tcPr>
          <w:p w:rsidR="00430DF3" w:rsidRDefault="001E0321">
            <w:pPr>
              <w:jc w:val="center"/>
            </w:pPr>
            <w:r>
              <w:rPr>
                <w:color w:val="000000"/>
                <w:sz w:val="24"/>
              </w:rPr>
              <w:t>106</w:t>
            </w:r>
          </w:p>
        </w:tc>
        <w:tc>
          <w:tcPr>
            <w:tcW w:w="1650" w:type="dxa"/>
            <w:vAlign w:val="center"/>
          </w:tcPr>
          <w:p w:rsidR="00430DF3" w:rsidRDefault="001E0321">
            <w:pPr>
              <w:jc w:val="center"/>
            </w:pPr>
            <w:r>
              <w:rPr>
                <w:color w:val="000000"/>
                <w:sz w:val="24"/>
              </w:rPr>
              <w:t>000895</w:t>
            </w:r>
          </w:p>
        </w:tc>
        <w:tc>
          <w:tcPr>
            <w:tcW w:w="1980" w:type="dxa"/>
            <w:vAlign w:val="center"/>
          </w:tcPr>
          <w:p w:rsidR="00430DF3" w:rsidRDefault="001E0321">
            <w:pPr>
              <w:jc w:val="center"/>
            </w:pPr>
            <w:r>
              <w:rPr>
                <w:color w:val="000000"/>
                <w:sz w:val="24"/>
              </w:rPr>
              <w:t>双汇发展</w:t>
            </w:r>
          </w:p>
        </w:tc>
        <w:tc>
          <w:tcPr>
            <w:tcW w:w="2880" w:type="dxa"/>
            <w:vAlign w:val="center"/>
          </w:tcPr>
          <w:p w:rsidR="00430DF3" w:rsidRDefault="001E0321">
            <w:pPr>
              <w:jc w:val="right"/>
            </w:pPr>
            <w:r>
              <w:rPr>
                <w:color w:val="000000"/>
                <w:sz w:val="24"/>
              </w:rPr>
              <w:t>7,791,045.00</w:t>
            </w:r>
          </w:p>
        </w:tc>
        <w:tc>
          <w:tcPr>
            <w:tcW w:w="1620" w:type="dxa"/>
            <w:vAlign w:val="center"/>
          </w:tcPr>
          <w:p w:rsidR="00430DF3" w:rsidRDefault="001E0321">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06895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7,172,587,819.92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4,954,979,470.04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406895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49,700,000.00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100,242,000.00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3.68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100,242,000.00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3.68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55,713.60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149,997,713.60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5.50</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4068959"/>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6"/>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430DF3">
        <w:trPr>
          <w:jc w:val="center"/>
        </w:trPr>
        <w:tc>
          <w:tcPr>
            <w:tcW w:w="892" w:type="dxa"/>
            <w:vAlign w:val="center"/>
          </w:tcPr>
          <w:p w:rsidR="00430DF3" w:rsidRDefault="001E0321">
            <w:pPr>
              <w:jc w:val="center"/>
            </w:pPr>
            <w:r>
              <w:rPr>
                <w:color w:val="000000"/>
                <w:sz w:val="24"/>
              </w:rPr>
              <w:t>1</w:t>
            </w:r>
          </w:p>
        </w:tc>
        <w:tc>
          <w:tcPr>
            <w:tcW w:w="1670" w:type="dxa"/>
            <w:vAlign w:val="center"/>
          </w:tcPr>
          <w:p w:rsidR="00430DF3" w:rsidRDefault="001E0321">
            <w:pPr>
              <w:jc w:val="center"/>
            </w:pPr>
            <w:r>
              <w:rPr>
                <w:color w:val="000000"/>
                <w:sz w:val="24"/>
              </w:rPr>
              <w:t>180305</w:t>
            </w:r>
          </w:p>
        </w:tc>
        <w:tc>
          <w:tcPr>
            <w:tcW w:w="1282" w:type="dxa"/>
            <w:vAlign w:val="center"/>
          </w:tcPr>
          <w:p w:rsidR="00430DF3" w:rsidRDefault="001E0321">
            <w:pPr>
              <w:jc w:val="center"/>
            </w:pPr>
            <w:r>
              <w:rPr>
                <w:color w:val="000000"/>
                <w:sz w:val="24"/>
              </w:rPr>
              <w:t>18</w:t>
            </w:r>
            <w:r>
              <w:rPr>
                <w:color w:val="000000"/>
                <w:sz w:val="24"/>
              </w:rPr>
              <w:t>进出</w:t>
            </w:r>
            <w:r>
              <w:rPr>
                <w:color w:val="000000"/>
                <w:sz w:val="24"/>
              </w:rPr>
              <w:t>05</w:t>
            </w:r>
          </w:p>
        </w:tc>
        <w:tc>
          <w:tcPr>
            <w:tcW w:w="1849" w:type="dxa"/>
            <w:vAlign w:val="center"/>
          </w:tcPr>
          <w:p w:rsidR="00430DF3" w:rsidRDefault="001E0321">
            <w:pPr>
              <w:jc w:val="right"/>
            </w:pPr>
            <w:r>
              <w:rPr>
                <w:color w:val="000000"/>
                <w:sz w:val="24"/>
              </w:rPr>
              <w:t>800,000</w:t>
            </w:r>
          </w:p>
        </w:tc>
        <w:tc>
          <w:tcPr>
            <w:tcW w:w="2126" w:type="dxa"/>
            <w:vAlign w:val="center"/>
          </w:tcPr>
          <w:p w:rsidR="00430DF3" w:rsidRDefault="001E0321">
            <w:pPr>
              <w:jc w:val="right"/>
            </w:pPr>
            <w:r>
              <w:rPr>
                <w:color w:val="000000"/>
                <w:sz w:val="24"/>
              </w:rPr>
              <w:t>80,192,000.00</w:t>
            </w:r>
          </w:p>
        </w:tc>
        <w:tc>
          <w:tcPr>
            <w:tcW w:w="1578" w:type="dxa"/>
            <w:vAlign w:val="center"/>
          </w:tcPr>
          <w:p w:rsidR="00430DF3" w:rsidRDefault="001E0321">
            <w:pPr>
              <w:jc w:val="right"/>
            </w:pPr>
            <w:r>
              <w:rPr>
                <w:color w:val="000000"/>
                <w:sz w:val="24"/>
              </w:rPr>
              <w:t>2.94</w:t>
            </w:r>
          </w:p>
        </w:tc>
      </w:tr>
      <w:tr w:rsidR="00430DF3">
        <w:trPr>
          <w:jc w:val="center"/>
        </w:trPr>
        <w:tc>
          <w:tcPr>
            <w:tcW w:w="892" w:type="dxa"/>
            <w:vAlign w:val="center"/>
          </w:tcPr>
          <w:p w:rsidR="00430DF3" w:rsidRDefault="001E0321">
            <w:pPr>
              <w:jc w:val="center"/>
            </w:pPr>
            <w:r>
              <w:rPr>
                <w:color w:val="000000"/>
                <w:sz w:val="24"/>
              </w:rPr>
              <w:t>2</w:t>
            </w:r>
          </w:p>
        </w:tc>
        <w:tc>
          <w:tcPr>
            <w:tcW w:w="1670" w:type="dxa"/>
            <w:vAlign w:val="center"/>
          </w:tcPr>
          <w:p w:rsidR="00430DF3" w:rsidRDefault="001E0321">
            <w:pPr>
              <w:jc w:val="center"/>
            </w:pPr>
            <w:r>
              <w:rPr>
                <w:color w:val="000000"/>
                <w:sz w:val="24"/>
              </w:rPr>
              <w:t>189953</w:t>
            </w:r>
          </w:p>
        </w:tc>
        <w:tc>
          <w:tcPr>
            <w:tcW w:w="1282" w:type="dxa"/>
            <w:vAlign w:val="center"/>
          </w:tcPr>
          <w:p w:rsidR="00430DF3" w:rsidRDefault="001E0321">
            <w:pPr>
              <w:jc w:val="center"/>
            </w:pPr>
            <w:r>
              <w:rPr>
                <w:color w:val="000000"/>
                <w:sz w:val="24"/>
              </w:rPr>
              <w:t>18</w:t>
            </w:r>
            <w:r>
              <w:rPr>
                <w:color w:val="000000"/>
                <w:sz w:val="24"/>
              </w:rPr>
              <w:t>贴现国债</w:t>
            </w:r>
            <w:r>
              <w:rPr>
                <w:color w:val="000000"/>
                <w:sz w:val="24"/>
              </w:rPr>
              <w:t>53</w:t>
            </w:r>
          </w:p>
        </w:tc>
        <w:tc>
          <w:tcPr>
            <w:tcW w:w="1849" w:type="dxa"/>
            <w:vAlign w:val="center"/>
          </w:tcPr>
          <w:p w:rsidR="00430DF3" w:rsidRDefault="001E0321">
            <w:pPr>
              <w:jc w:val="right"/>
            </w:pPr>
            <w:r>
              <w:rPr>
                <w:color w:val="000000"/>
                <w:sz w:val="24"/>
              </w:rPr>
              <w:t>500,000</w:t>
            </w:r>
          </w:p>
        </w:tc>
        <w:tc>
          <w:tcPr>
            <w:tcW w:w="2126" w:type="dxa"/>
            <w:vAlign w:val="center"/>
          </w:tcPr>
          <w:p w:rsidR="00430DF3" w:rsidRDefault="001E0321">
            <w:pPr>
              <w:jc w:val="right"/>
            </w:pPr>
            <w:r>
              <w:rPr>
                <w:color w:val="000000"/>
                <w:sz w:val="24"/>
              </w:rPr>
              <w:t>49,700,000.00</w:t>
            </w:r>
          </w:p>
        </w:tc>
        <w:tc>
          <w:tcPr>
            <w:tcW w:w="1578" w:type="dxa"/>
            <w:vAlign w:val="center"/>
          </w:tcPr>
          <w:p w:rsidR="00430DF3" w:rsidRDefault="001E0321">
            <w:pPr>
              <w:jc w:val="right"/>
            </w:pPr>
            <w:r>
              <w:rPr>
                <w:color w:val="000000"/>
                <w:sz w:val="24"/>
              </w:rPr>
              <w:t>1.82</w:t>
            </w:r>
          </w:p>
        </w:tc>
      </w:tr>
      <w:tr w:rsidR="00430DF3">
        <w:trPr>
          <w:jc w:val="center"/>
        </w:trPr>
        <w:tc>
          <w:tcPr>
            <w:tcW w:w="892" w:type="dxa"/>
            <w:vAlign w:val="center"/>
          </w:tcPr>
          <w:p w:rsidR="00430DF3" w:rsidRDefault="001E0321">
            <w:pPr>
              <w:jc w:val="center"/>
            </w:pPr>
            <w:r>
              <w:rPr>
                <w:color w:val="000000"/>
                <w:sz w:val="24"/>
              </w:rPr>
              <w:t>3</w:t>
            </w:r>
          </w:p>
        </w:tc>
        <w:tc>
          <w:tcPr>
            <w:tcW w:w="1670" w:type="dxa"/>
            <w:vAlign w:val="center"/>
          </w:tcPr>
          <w:p w:rsidR="00430DF3" w:rsidRDefault="001E0321">
            <w:pPr>
              <w:jc w:val="center"/>
            </w:pPr>
            <w:r>
              <w:rPr>
                <w:color w:val="000000"/>
                <w:sz w:val="24"/>
              </w:rPr>
              <w:t>180404</w:t>
            </w:r>
          </w:p>
        </w:tc>
        <w:tc>
          <w:tcPr>
            <w:tcW w:w="1282" w:type="dxa"/>
            <w:vAlign w:val="center"/>
          </w:tcPr>
          <w:p w:rsidR="00430DF3" w:rsidRDefault="001E0321">
            <w:pPr>
              <w:jc w:val="center"/>
            </w:pPr>
            <w:r>
              <w:rPr>
                <w:color w:val="000000"/>
                <w:sz w:val="24"/>
              </w:rPr>
              <w:t>18</w:t>
            </w:r>
            <w:r>
              <w:rPr>
                <w:color w:val="000000"/>
                <w:sz w:val="24"/>
              </w:rPr>
              <w:t>农发</w:t>
            </w:r>
            <w:r>
              <w:rPr>
                <w:color w:val="000000"/>
                <w:sz w:val="24"/>
              </w:rPr>
              <w:t>04</w:t>
            </w:r>
          </w:p>
        </w:tc>
        <w:tc>
          <w:tcPr>
            <w:tcW w:w="1849" w:type="dxa"/>
            <w:vAlign w:val="center"/>
          </w:tcPr>
          <w:p w:rsidR="00430DF3" w:rsidRDefault="001E0321">
            <w:pPr>
              <w:jc w:val="right"/>
            </w:pPr>
            <w:r>
              <w:rPr>
                <w:color w:val="000000"/>
                <w:sz w:val="24"/>
              </w:rPr>
              <w:t>200,000</w:t>
            </w:r>
          </w:p>
        </w:tc>
        <w:tc>
          <w:tcPr>
            <w:tcW w:w="2126" w:type="dxa"/>
            <w:vAlign w:val="center"/>
          </w:tcPr>
          <w:p w:rsidR="00430DF3" w:rsidRDefault="001E0321">
            <w:pPr>
              <w:jc w:val="right"/>
            </w:pPr>
            <w:r>
              <w:rPr>
                <w:color w:val="000000"/>
                <w:sz w:val="24"/>
              </w:rPr>
              <w:t>20,050,000.00</w:t>
            </w:r>
          </w:p>
        </w:tc>
        <w:tc>
          <w:tcPr>
            <w:tcW w:w="1578" w:type="dxa"/>
            <w:vAlign w:val="center"/>
          </w:tcPr>
          <w:p w:rsidR="00430DF3" w:rsidRDefault="001E0321">
            <w:pPr>
              <w:jc w:val="right"/>
            </w:pPr>
            <w:r>
              <w:rPr>
                <w:color w:val="000000"/>
                <w:sz w:val="24"/>
              </w:rPr>
              <w:t>0.74</w:t>
            </w:r>
          </w:p>
        </w:tc>
      </w:tr>
      <w:tr w:rsidR="00430DF3">
        <w:trPr>
          <w:jc w:val="center"/>
        </w:trPr>
        <w:tc>
          <w:tcPr>
            <w:tcW w:w="892" w:type="dxa"/>
            <w:vAlign w:val="center"/>
          </w:tcPr>
          <w:p w:rsidR="00430DF3" w:rsidRDefault="001E0321">
            <w:pPr>
              <w:jc w:val="center"/>
            </w:pPr>
            <w:r>
              <w:rPr>
                <w:color w:val="000000"/>
                <w:sz w:val="24"/>
              </w:rPr>
              <w:t>4</w:t>
            </w:r>
          </w:p>
        </w:tc>
        <w:tc>
          <w:tcPr>
            <w:tcW w:w="1670" w:type="dxa"/>
            <w:vAlign w:val="center"/>
          </w:tcPr>
          <w:p w:rsidR="00430DF3" w:rsidRDefault="001E0321">
            <w:pPr>
              <w:jc w:val="center"/>
            </w:pPr>
            <w:r>
              <w:rPr>
                <w:color w:val="000000"/>
                <w:sz w:val="24"/>
              </w:rPr>
              <w:t>113011</w:t>
            </w:r>
          </w:p>
        </w:tc>
        <w:tc>
          <w:tcPr>
            <w:tcW w:w="1282" w:type="dxa"/>
            <w:vAlign w:val="center"/>
          </w:tcPr>
          <w:p w:rsidR="00430DF3" w:rsidRDefault="001E0321">
            <w:pPr>
              <w:jc w:val="center"/>
            </w:pPr>
            <w:r>
              <w:rPr>
                <w:color w:val="000000"/>
                <w:sz w:val="24"/>
              </w:rPr>
              <w:t>光大转债</w:t>
            </w:r>
          </w:p>
        </w:tc>
        <w:tc>
          <w:tcPr>
            <w:tcW w:w="1849" w:type="dxa"/>
            <w:vAlign w:val="center"/>
          </w:tcPr>
          <w:p w:rsidR="00430DF3" w:rsidRDefault="001E0321">
            <w:pPr>
              <w:jc w:val="right"/>
            </w:pPr>
            <w:r>
              <w:rPr>
                <w:color w:val="000000"/>
                <w:sz w:val="24"/>
              </w:rPr>
              <w:t>530</w:t>
            </w:r>
          </w:p>
        </w:tc>
        <w:tc>
          <w:tcPr>
            <w:tcW w:w="2126" w:type="dxa"/>
            <w:vAlign w:val="center"/>
          </w:tcPr>
          <w:p w:rsidR="00430DF3" w:rsidRDefault="001E0321">
            <w:pPr>
              <w:jc w:val="right"/>
            </w:pPr>
            <w:r>
              <w:rPr>
                <w:color w:val="000000"/>
                <w:sz w:val="24"/>
              </w:rPr>
              <w:t>55,713.60</w:t>
            </w:r>
          </w:p>
        </w:tc>
        <w:tc>
          <w:tcPr>
            <w:tcW w:w="1578" w:type="dxa"/>
            <w:vAlign w:val="center"/>
          </w:tcPr>
          <w:p w:rsidR="00430DF3" w:rsidRDefault="001E0321">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406896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406896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406896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406896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406896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406896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4068966"/>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1,328,172.97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9,964,851.19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2,970,349.92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3,864,130.14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18,127,504.22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896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430DF3">
        <w:trPr>
          <w:jc w:val="center"/>
        </w:trPr>
        <w:tc>
          <w:tcPr>
            <w:tcW w:w="1808" w:type="dxa"/>
            <w:vAlign w:val="center"/>
          </w:tcPr>
          <w:p w:rsidR="00430DF3" w:rsidRDefault="001E0321">
            <w:pPr>
              <w:jc w:val="center"/>
            </w:pPr>
            <w:r>
              <w:rPr>
                <w:color w:val="000000"/>
                <w:sz w:val="24"/>
              </w:rPr>
              <w:t>1</w:t>
            </w:r>
          </w:p>
        </w:tc>
        <w:tc>
          <w:tcPr>
            <w:tcW w:w="1729" w:type="dxa"/>
            <w:vAlign w:val="center"/>
          </w:tcPr>
          <w:p w:rsidR="00430DF3" w:rsidRDefault="001E0321">
            <w:pPr>
              <w:jc w:val="center"/>
            </w:pPr>
            <w:r>
              <w:rPr>
                <w:color w:val="000000"/>
                <w:sz w:val="24"/>
              </w:rPr>
              <w:t>113011</w:t>
            </w:r>
          </w:p>
        </w:tc>
        <w:tc>
          <w:tcPr>
            <w:tcW w:w="1658" w:type="dxa"/>
            <w:vAlign w:val="center"/>
          </w:tcPr>
          <w:p w:rsidR="00430DF3" w:rsidRDefault="001E0321">
            <w:pPr>
              <w:jc w:val="center"/>
            </w:pPr>
            <w:r>
              <w:rPr>
                <w:color w:val="000000"/>
                <w:sz w:val="24"/>
              </w:rPr>
              <w:t>光大转债</w:t>
            </w:r>
          </w:p>
        </w:tc>
        <w:tc>
          <w:tcPr>
            <w:tcW w:w="2508" w:type="dxa"/>
            <w:vAlign w:val="center"/>
          </w:tcPr>
          <w:p w:rsidR="00430DF3" w:rsidRDefault="001E0321">
            <w:pPr>
              <w:jc w:val="right"/>
            </w:pPr>
            <w:r>
              <w:rPr>
                <w:color w:val="000000"/>
                <w:sz w:val="24"/>
              </w:rPr>
              <w:t>55,713.60</w:t>
            </w:r>
          </w:p>
        </w:tc>
        <w:tc>
          <w:tcPr>
            <w:tcW w:w="1462" w:type="dxa"/>
            <w:vAlign w:val="center"/>
          </w:tcPr>
          <w:p w:rsidR="00430DF3" w:rsidRDefault="001E0321">
            <w:pPr>
              <w:jc w:val="right"/>
            </w:pPr>
            <w:r>
              <w:rPr>
                <w:color w:val="000000"/>
                <w:sz w:val="24"/>
              </w:rPr>
              <w:t>0.00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896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430DF3">
        <w:trPr>
          <w:jc w:val="center"/>
        </w:trPr>
        <w:tc>
          <w:tcPr>
            <w:tcW w:w="783" w:type="dxa"/>
            <w:vAlign w:val="center"/>
          </w:tcPr>
          <w:p w:rsidR="00430DF3" w:rsidRDefault="001E0321">
            <w:pPr>
              <w:jc w:val="center"/>
            </w:pPr>
            <w:r>
              <w:rPr>
                <w:color w:val="000000"/>
                <w:sz w:val="24"/>
              </w:rPr>
              <w:t>1</w:t>
            </w:r>
          </w:p>
        </w:tc>
        <w:tc>
          <w:tcPr>
            <w:tcW w:w="1418" w:type="dxa"/>
            <w:vAlign w:val="center"/>
          </w:tcPr>
          <w:p w:rsidR="00430DF3" w:rsidRDefault="001E0321">
            <w:pPr>
              <w:jc w:val="center"/>
            </w:pPr>
            <w:r>
              <w:rPr>
                <w:color w:val="000000"/>
                <w:sz w:val="24"/>
              </w:rPr>
              <w:t>300188</w:t>
            </w:r>
          </w:p>
        </w:tc>
        <w:tc>
          <w:tcPr>
            <w:tcW w:w="1485" w:type="dxa"/>
            <w:vAlign w:val="center"/>
          </w:tcPr>
          <w:p w:rsidR="00430DF3" w:rsidRDefault="001E0321">
            <w:pPr>
              <w:jc w:val="center"/>
            </w:pPr>
            <w:r>
              <w:rPr>
                <w:color w:val="000000"/>
                <w:sz w:val="24"/>
              </w:rPr>
              <w:t>美亚柏科</w:t>
            </w:r>
          </w:p>
        </w:tc>
        <w:tc>
          <w:tcPr>
            <w:tcW w:w="2058" w:type="dxa"/>
            <w:vAlign w:val="center"/>
          </w:tcPr>
          <w:p w:rsidR="00430DF3" w:rsidRDefault="001E0321">
            <w:pPr>
              <w:jc w:val="right"/>
            </w:pPr>
            <w:r>
              <w:rPr>
                <w:color w:val="000000"/>
                <w:sz w:val="24"/>
              </w:rPr>
              <w:t>16,263,000.00</w:t>
            </w:r>
          </w:p>
        </w:tc>
        <w:tc>
          <w:tcPr>
            <w:tcW w:w="1418" w:type="dxa"/>
            <w:vAlign w:val="center"/>
          </w:tcPr>
          <w:p w:rsidR="00430DF3" w:rsidRDefault="001E0321">
            <w:pPr>
              <w:jc w:val="right"/>
            </w:pPr>
            <w:r>
              <w:rPr>
                <w:color w:val="000000"/>
                <w:sz w:val="24"/>
              </w:rPr>
              <w:t>0.60</w:t>
            </w:r>
          </w:p>
        </w:tc>
        <w:tc>
          <w:tcPr>
            <w:tcW w:w="2056" w:type="dxa"/>
            <w:vAlign w:val="center"/>
          </w:tcPr>
          <w:p w:rsidR="00430DF3" w:rsidRDefault="00DA16CC">
            <w:pPr>
              <w:jc w:val="right"/>
            </w:pPr>
            <w:r>
              <w:rPr>
                <w:rFonts w:hint="eastAsia"/>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06896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406897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406897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4749F8" w:rsidRPr="00A138F0" w:rsidTr="004749F8">
        <w:trPr>
          <w:jc w:val="center"/>
        </w:trPr>
        <w:tc>
          <w:tcPr>
            <w:tcW w:w="964" w:type="pct"/>
            <w:vMerge w:val="restart"/>
            <w:tcBorders>
              <w:top w:val="single" w:sz="8" w:space="0" w:color="000000"/>
              <w:left w:val="single" w:sz="8" w:space="0" w:color="000000"/>
              <w:right w:val="single" w:sz="8" w:space="0" w:color="000000"/>
            </w:tcBorders>
            <w:vAlign w:val="center"/>
          </w:tcPr>
          <w:p w:rsidR="00430DF3" w:rsidRDefault="001E032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749F8" w:rsidRPr="00A138F0" w:rsidTr="004749F8">
        <w:trPr>
          <w:jc w:val="center"/>
        </w:trPr>
        <w:tc>
          <w:tcPr>
            <w:tcW w:w="964" w:type="pct"/>
            <w:vMerge/>
            <w:tcBorders>
              <w:left w:val="single" w:sz="8" w:space="0" w:color="000000"/>
              <w:right w:val="single" w:sz="8" w:space="0" w:color="000000"/>
            </w:tcBorders>
          </w:tcPr>
          <w:p w:rsidR="00430DF3" w:rsidRDefault="00430DF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749F8" w:rsidRPr="00A138F0" w:rsidTr="004749F8">
        <w:trPr>
          <w:jc w:val="center"/>
        </w:trPr>
        <w:tc>
          <w:tcPr>
            <w:tcW w:w="964" w:type="pct"/>
            <w:vMerge/>
            <w:tcBorders>
              <w:left w:val="single" w:sz="8" w:space="0" w:color="000000"/>
              <w:bottom w:val="single" w:sz="8" w:space="0" w:color="000000"/>
              <w:right w:val="single" w:sz="8" w:space="0" w:color="000000"/>
            </w:tcBorders>
          </w:tcPr>
          <w:p w:rsidR="00430DF3" w:rsidRDefault="00430DF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749F8" w:rsidRPr="00A138F0" w:rsidTr="004749F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30DF3" w:rsidRDefault="001E0321">
            <w:pPr>
              <w:jc w:val="right"/>
            </w:pPr>
            <w:r>
              <w:rPr>
                <w:kern w:val="0"/>
                <w:szCs w:val="21"/>
              </w:rPr>
              <w:t>62,230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25,519.96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967,383,521.84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60.91%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620,723,722.11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39.09%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406897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396,420.68</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406897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406897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207,018,127.71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1,869,121,554.60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488,032,438.36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1,588,107,243.95</w:t>
            </w:r>
          </w:p>
        </w:tc>
      </w:tr>
    </w:tbl>
    <w:p w:rsidR="00430DF3" w:rsidRDefault="001E032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406897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406897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406897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430DF3" w:rsidRDefault="001E032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30DF3" w:rsidRDefault="001E032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30DF3" w:rsidRDefault="001E032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406897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406897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3" w:name="_Toc406898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3"/>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4068981"/>
      <w:r w:rsidRPr="00F74F88">
        <w:rPr>
          <w:rFonts w:ascii="Times New Roman" w:eastAsiaTheme="minorEastAsia" w:hAnsi="Times New Roman"/>
          <w:color w:val="000000" w:themeColor="text1"/>
          <w:kern w:val="0"/>
          <w:szCs w:val="24"/>
        </w:rPr>
        <w:t>11.</w:t>
      </w:r>
      <w:bookmarkEnd w:id="264"/>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5"/>
      <w:bookmarkEnd w:id="266"/>
      <w:bookmarkEnd w:id="267"/>
    </w:p>
    <w:p w:rsidR="002C2072" w:rsidRPr="00F74F88" w:rsidRDefault="002C2072" w:rsidP="00F74F88">
      <w:pPr>
        <w:spacing w:line="360" w:lineRule="auto"/>
        <w:ind w:firstLineChars="200" w:firstLine="480"/>
        <w:rPr>
          <w:rFonts w:eastAsiaTheme="minorEastAsia"/>
          <w:color w:val="000000" w:themeColor="text1"/>
          <w:sz w:val="24"/>
        </w:rPr>
      </w:pPr>
      <w:bookmarkStart w:id="268" w:name="OLE_LINK3"/>
      <w:r w:rsidRPr="00F74F88">
        <w:rPr>
          <w:rFonts w:eastAsiaTheme="minorEastAsia"/>
          <w:color w:val="000000" w:themeColor="text1"/>
          <w:sz w:val="24"/>
        </w:rPr>
        <w:t>本报告期内，为本基金提供审计服务的会计师事务所为普华永道中天会计师事务所（特殊普通合伙）。本期审计费为</w:t>
      </w:r>
      <w:r w:rsidR="000E5E15" w:rsidRPr="000E5E15">
        <w:rPr>
          <w:rFonts w:eastAsiaTheme="minorEastAsia"/>
          <w:color w:val="000000" w:themeColor="text1"/>
          <w:sz w:val="24"/>
        </w:rPr>
        <w:t>100,000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4068982"/>
      <w:bookmarkEnd w:id="2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430DF3" w:rsidRDefault="001E032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30DF3" w:rsidRDefault="001E032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30DF3" w:rsidRDefault="001E032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406898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2C2072" w:rsidRPr="00F74F88" w:rsidRDefault="002C2072" w:rsidP="002C2072">
      <w:pPr>
        <w:spacing w:line="360" w:lineRule="auto"/>
        <w:rPr>
          <w:rFonts w:eastAsiaTheme="minorEastAsia"/>
          <w:b/>
          <w:color w:val="000000" w:themeColor="text1"/>
          <w:sz w:val="24"/>
        </w:rPr>
      </w:pPr>
      <w:bookmarkStart w:id="277"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7"/>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8"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430DF3">
        <w:tc>
          <w:tcPr>
            <w:tcW w:w="1560" w:type="dxa"/>
            <w:vAlign w:val="center"/>
          </w:tcPr>
          <w:p w:rsidR="00430DF3" w:rsidRDefault="001E0321">
            <w:pPr>
              <w:jc w:val="left"/>
            </w:pPr>
            <w:r>
              <w:rPr>
                <w:rFonts w:eastAsiaTheme="minorEastAsia"/>
                <w:color w:val="000000" w:themeColor="text1"/>
                <w:sz w:val="24"/>
              </w:rPr>
              <w:t>中信证券股份有限公司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9,283,300.00</w:t>
            </w:r>
          </w:p>
        </w:tc>
        <w:tc>
          <w:tcPr>
            <w:tcW w:w="1080" w:type="dxa"/>
            <w:vAlign w:val="center"/>
          </w:tcPr>
          <w:p w:rsidR="00430DF3" w:rsidRDefault="001E0321">
            <w:pPr>
              <w:jc w:val="right"/>
            </w:pPr>
            <w:r>
              <w:rPr>
                <w:rFonts w:eastAsiaTheme="minorEastAsia"/>
                <w:color w:val="000000" w:themeColor="text1"/>
                <w:sz w:val="24"/>
              </w:rPr>
              <w:t>0.08%</w:t>
            </w:r>
          </w:p>
        </w:tc>
        <w:tc>
          <w:tcPr>
            <w:tcW w:w="1620" w:type="dxa"/>
            <w:vAlign w:val="center"/>
          </w:tcPr>
          <w:p w:rsidR="00430DF3" w:rsidRDefault="001E0321">
            <w:pPr>
              <w:jc w:val="right"/>
            </w:pPr>
            <w:r>
              <w:rPr>
                <w:rFonts w:eastAsiaTheme="minorEastAsia"/>
                <w:color w:val="000000" w:themeColor="text1"/>
                <w:sz w:val="24"/>
              </w:rPr>
              <w:t>8,781.16</w:t>
            </w:r>
          </w:p>
        </w:tc>
        <w:tc>
          <w:tcPr>
            <w:tcW w:w="1080" w:type="dxa"/>
            <w:vAlign w:val="center"/>
          </w:tcPr>
          <w:p w:rsidR="00430DF3" w:rsidRDefault="001E0321">
            <w:pPr>
              <w:jc w:val="right"/>
            </w:pPr>
            <w:r>
              <w:rPr>
                <w:rFonts w:eastAsiaTheme="minorEastAsia"/>
                <w:color w:val="000000" w:themeColor="text1"/>
                <w:sz w:val="24"/>
              </w:rPr>
              <w:t>0.08%</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西藏东方财富证券股份有限公司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923,089,535.23</w:t>
            </w:r>
          </w:p>
        </w:tc>
        <w:tc>
          <w:tcPr>
            <w:tcW w:w="1080" w:type="dxa"/>
            <w:vAlign w:val="center"/>
          </w:tcPr>
          <w:p w:rsidR="00430DF3" w:rsidRDefault="001E0321">
            <w:pPr>
              <w:jc w:val="right"/>
            </w:pPr>
            <w:r>
              <w:rPr>
                <w:rFonts w:eastAsiaTheme="minorEastAsia"/>
                <w:color w:val="000000" w:themeColor="text1"/>
                <w:sz w:val="24"/>
              </w:rPr>
              <w:t>7.61%</w:t>
            </w:r>
          </w:p>
        </w:tc>
        <w:tc>
          <w:tcPr>
            <w:tcW w:w="1620" w:type="dxa"/>
            <w:vAlign w:val="center"/>
          </w:tcPr>
          <w:p w:rsidR="00430DF3" w:rsidRDefault="001E0321">
            <w:pPr>
              <w:jc w:val="right"/>
            </w:pPr>
            <w:r>
              <w:rPr>
                <w:rFonts w:eastAsiaTheme="minorEastAsia"/>
                <w:color w:val="000000" w:themeColor="text1"/>
                <w:sz w:val="24"/>
              </w:rPr>
              <w:t>859,673.82</w:t>
            </w:r>
          </w:p>
        </w:tc>
        <w:tc>
          <w:tcPr>
            <w:tcW w:w="1080" w:type="dxa"/>
            <w:vAlign w:val="center"/>
          </w:tcPr>
          <w:p w:rsidR="00430DF3" w:rsidRDefault="001E0321">
            <w:pPr>
              <w:jc w:val="right"/>
            </w:pPr>
            <w:r>
              <w:rPr>
                <w:rFonts w:eastAsiaTheme="minorEastAsia"/>
                <w:color w:val="000000" w:themeColor="text1"/>
                <w:sz w:val="24"/>
              </w:rPr>
              <w:t>7.61%</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东兴证券股份有限公司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770,828,692.80</w:t>
            </w:r>
          </w:p>
        </w:tc>
        <w:tc>
          <w:tcPr>
            <w:tcW w:w="1080" w:type="dxa"/>
            <w:vAlign w:val="center"/>
          </w:tcPr>
          <w:p w:rsidR="00430DF3" w:rsidRDefault="001E0321">
            <w:pPr>
              <w:jc w:val="right"/>
            </w:pPr>
            <w:r>
              <w:rPr>
                <w:rFonts w:eastAsiaTheme="minorEastAsia"/>
                <w:color w:val="000000" w:themeColor="text1"/>
                <w:sz w:val="24"/>
              </w:rPr>
              <w:t>6.36%</w:t>
            </w:r>
          </w:p>
        </w:tc>
        <w:tc>
          <w:tcPr>
            <w:tcW w:w="1620" w:type="dxa"/>
            <w:vAlign w:val="center"/>
          </w:tcPr>
          <w:p w:rsidR="00430DF3" w:rsidRDefault="001E0321">
            <w:pPr>
              <w:jc w:val="right"/>
            </w:pPr>
            <w:r>
              <w:rPr>
                <w:rFonts w:eastAsiaTheme="minorEastAsia"/>
                <w:color w:val="000000" w:themeColor="text1"/>
                <w:sz w:val="24"/>
              </w:rPr>
              <w:t>717,869.47</w:t>
            </w:r>
          </w:p>
        </w:tc>
        <w:tc>
          <w:tcPr>
            <w:tcW w:w="1080" w:type="dxa"/>
            <w:vAlign w:val="center"/>
          </w:tcPr>
          <w:p w:rsidR="00430DF3" w:rsidRDefault="001E0321">
            <w:pPr>
              <w:jc w:val="right"/>
            </w:pPr>
            <w:r>
              <w:rPr>
                <w:rFonts w:eastAsiaTheme="minorEastAsia"/>
                <w:color w:val="000000" w:themeColor="text1"/>
                <w:sz w:val="24"/>
              </w:rPr>
              <w:t>6.36%</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东方证券股份有限公司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686,038,776.15</w:t>
            </w:r>
          </w:p>
        </w:tc>
        <w:tc>
          <w:tcPr>
            <w:tcW w:w="1080" w:type="dxa"/>
            <w:vAlign w:val="center"/>
          </w:tcPr>
          <w:p w:rsidR="00430DF3" w:rsidRDefault="001E0321">
            <w:pPr>
              <w:jc w:val="right"/>
            </w:pPr>
            <w:r>
              <w:rPr>
                <w:rFonts w:eastAsiaTheme="minorEastAsia"/>
                <w:color w:val="000000" w:themeColor="text1"/>
                <w:sz w:val="24"/>
              </w:rPr>
              <w:t>5.66%</w:t>
            </w:r>
          </w:p>
        </w:tc>
        <w:tc>
          <w:tcPr>
            <w:tcW w:w="1620" w:type="dxa"/>
            <w:vAlign w:val="center"/>
          </w:tcPr>
          <w:p w:rsidR="00430DF3" w:rsidRDefault="001E0321">
            <w:pPr>
              <w:jc w:val="right"/>
            </w:pPr>
            <w:r>
              <w:rPr>
                <w:rFonts w:eastAsiaTheme="minorEastAsia"/>
                <w:color w:val="000000" w:themeColor="text1"/>
                <w:sz w:val="24"/>
              </w:rPr>
              <w:t>638,908.76</w:t>
            </w:r>
          </w:p>
        </w:tc>
        <w:tc>
          <w:tcPr>
            <w:tcW w:w="1080" w:type="dxa"/>
            <w:vAlign w:val="center"/>
          </w:tcPr>
          <w:p w:rsidR="00430DF3" w:rsidRDefault="001E0321">
            <w:pPr>
              <w:jc w:val="right"/>
            </w:pPr>
            <w:r>
              <w:rPr>
                <w:rFonts w:eastAsiaTheme="minorEastAsia"/>
                <w:color w:val="000000" w:themeColor="text1"/>
                <w:sz w:val="24"/>
              </w:rPr>
              <w:t>5.66%</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中国国际金融股份有限公司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678,349,548.44</w:t>
            </w:r>
          </w:p>
        </w:tc>
        <w:tc>
          <w:tcPr>
            <w:tcW w:w="1080" w:type="dxa"/>
            <w:vAlign w:val="center"/>
          </w:tcPr>
          <w:p w:rsidR="00430DF3" w:rsidRDefault="001E0321">
            <w:pPr>
              <w:jc w:val="right"/>
            </w:pPr>
            <w:r>
              <w:rPr>
                <w:rFonts w:eastAsiaTheme="minorEastAsia"/>
                <w:color w:val="000000" w:themeColor="text1"/>
                <w:sz w:val="24"/>
              </w:rPr>
              <w:t>5.60%</w:t>
            </w:r>
          </w:p>
        </w:tc>
        <w:tc>
          <w:tcPr>
            <w:tcW w:w="1620" w:type="dxa"/>
            <w:vAlign w:val="center"/>
          </w:tcPr>
          <w:p w:rsidR="00430DF3" w:rsidRDefault="001E0321">
            <w:pPr>
              <w:jc w:val="right"/>
            </w:pPr>
            <w:r>
              <w:rPr>
                <w:rFonts w:eastAsiaTheme="minorEastAsia"/>
                <w:color w:val="000000" w:themeColor="text1"/>
                <w:sz w:val="24"/>
              </w:rPr>
              <w:t>631,748.56</w:t>
            </w:r>
          </w:p>
        </w:tc>
        <w:tc>
          <w:tcPr>
            <w:tcW w:w="1080" w:type="dxa"/>
            <w:vAlign w:val="center"/>
          </w:tcPr>
          <w:p w:rsidR="00430DF3" w:rsidRDefault="001E0321">
            <w:pPr>
              <w:jc w:val="right"/>
            </w:pPr>
            <w:r>
              <w:rPr>
                <w:rFonts w:eastAsiaTheme="minorEastAsia"/>
                <w:color w:val="000000" w:themeColor="text1"/>
                <w:sz w:val="24"/>
              </w:rPr>
              <w:t>5.60%</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中信建投证券股份有限公司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631,629,725.37</w:t>
            </w:r>
          </w:p>
        </w:tc>
        <w:tc>
          <w:tcPr>
            <w:tcW w:w="1080" w:type="dxa"/>
            <w:vAlign w:val="center"/>
          </w:tcPr>
          <w:p w:rsidR="00430DF3" w:rsidRDefault="001E0321">
            <w:pPr>
              <w:jc w:val="right"/>
            </w:pPr>
            <w:r>
              <w:rPr>
                <w:rFonts w:eastAsiaTheme="minorEastAsia"/>
                <w:color w:val="000000" w:themeColor="text1"/>
                <w:sz w:val="24"/>
              </w:rPr>
              <w:t>5.21%</w:t>
            </w:r>
          </w:p>
        </w:tc>
        <w:tc>
          <w:tcPr>
            <w:tcW w:w="1620" w:type="dxa"/>
            <w:vAlign w:val="center"/>
          </w:tcPr>
          <w:p w:rsidR="00430DF3" w:rsidRDefault="001E0321">
            <w:pPr>
              <w:jc w:val="right"/>
            </w:pPr>
            <w:r>
              <w:rPr>
                <w:rFonts w:eastAsiaTheme="minorEastAsia"/>
                <w:color w:val="000000" w:themeColor="text1"/>
                <w:sz w:val="24"/>
              </w:rPr>
              <w:t>588,237.40</w:t>
            </w:r>
          </w:p>
        </w:tc>
        <w:tc>
          <w:tcPr>
            <w:tcW w:w="1080" w:type="dxa"/>
            <w:vAlign w:val="center"/>
          </w:tcPr>
          <w:p w:rsidR="00430DF3" w:rsidRDefault="001E0321">
            <w:pPr>
              <w:jc w:val="right"/>
            </w:pPr>
            <w:r>
              <w:rPr>
                <w:rFonts w:eastAsiaTheme="minorEastAsia"/>
                <w:color w:val="000000" w:themeColor="text1"/>
                <w:sz w:val="24"/>
              </w:rPr>
              <w:t>5.21%</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申万宏源证券有限公司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603,126,772.45</w:t>
            </w:r>
          </w:p>
        </w:tc>
        <w:tc>
          <w:tcPr>
            <w:tcW w:w="1080" w:type="dxa"/>
            <w:vAlign w:val="center"/>
          </w:tcPr>
          <w:p w:rsidR="00430DF3" w:rsidRDefault="001E0321">
            <w:pPr>
              <w:jc w:val="right"/>
            </w:pPr>
            <w:r>
              <w:rPr>
                <w:rFonts w:eastAsiaTheme="minorEastAsia"/>
                <w:color w:val="000000" w:themeColor="text1"/>
                <w:sz w:val="24"/>
              </w:rPr>
              <w:t>4.97%</w:t>
            </w:r>
          </w:p>
        </w:tc>
        <w:tc>
          <w:tcPr>
            <w:tcW w:w="1620" w:type="dxa"/>
            <w:vAlign w:val="center"/>
          </w:tcPr>
          <w:p w:rsidR="00430DF3" w:rsidRDefault="001E0321">
            <w:pPr>
              <w:jc w:val="right"/>
            </w:pPr>
            <w:r>
              <w:rPr>
                <w:rFonts w:eastAsiaTheme="minorEastAsia"/>
                <w:color w:val="000000" w:themeColor="text1"/>
                <w:sz w:val="24"/>
              </w:rPr>
              <w:t>561,690.11</w:t>
            </w:r>
          </w:p>
        </w:tc>
        <w:tc>
          <w:tcPr>
            <w:tcW w:w="1080" w:type="dxa"/>
            <w:vAlign w:val="center"/>
          </w:tcPr>
          <w:p w:rsidR="00430DF3" w:rsidRDefault="001E0321">
            <w:pPr>
              <w:jc w:val="right"/>
            </w:pPr>
            <w:r>
              <w:rPr>
                <w:rFonts w:eastAsiaTheme="minorEastAsia"/>
                <w:color w:val="000000" w:themeColor="text1"/>
                <w:sz w:val="24"/>
              </w:rPr>
              <w:t>4.97%</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海通证券股份有限公司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582,317,097.95</w:t>
            </w:r>
          </w:p>
        </w:tc>
        <w:tc>
          <w:tcPr>
            <w:tcW w:w="1080" w:type="dxa"/>
            <w:vAlign w:val="center"/>
          </w:tcPr>
          <w:p w:rsidR="00430DF3" w:rsidRDefault="001E0321">
            <w:pPr>
              <w:jc w:val="right"/>
            </w:pPr>
            <w:r>
              <w:rPr>
                <w:rFonts w:eastAsiaTheme="minorEastAsia"/>
                <w:color w:val="000000" w:themeColor="text1"/>
                <w:sz w:val="24"/>
              </w:rPr>
              <w:t>4.80%</w:t>
            </w:r>
          </w:p>
        </w:tc>
        <w:tc>
          <w:tcPr>
            <w:tcW w:w="1620" w:type="dxa"/>
            <w:vAlign w:val="center"/>
          </w:tcPr>
          <w:p w:rsidR="00430DF3" w:rsidRDefault="001E0321">
            <w:pPr>
              <w:jc w:val="right"/>
            </w:pPr>
            <w:r>
              <w:rPr>
                <w:rFonts w:eastAsiaTheme="minorEastAsia"/>
                <w:color w:val="000000" w:themeColor="text1"/>
                <w:sz w:val="24"/>
              </w:rPr>
              <w:t>542,311.40</w:t>
            </w:r>
          </w:p>
        </w:tc>
        <w:tc>
          <w:tcPr>
            <w:tcW w:w="1080" w:type="dxa"/>
            <w:vAlign w:val="center"/>
          </w:tcPr>
          <w:p w:rsidR="00430DF3" w:rsidRDefault="001E0321">
            <w:pPr>
              <w:jc w:val="right"/>
            </w:pPr>
            <w:r>
              <w:rPr>
                <w:rFonts w:eastAsiaTheme="minorEastAsia"/>
                <w:color w:val="000000" w:themeColor="text1"/>
                <w:sz w:val="24"/>
              </w:rPr>
              <w:t>4.80%</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信达证券股份有限公司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43,204,409.75</w:t>
            </w:r>
          </w:p>
        </w:tc>
        <w:tc>
          <w:tcPr>
            <w:tcW w:w="1080" w:type="dxa"/>
            <w:vAlign w:val="center"/>
          </w:tcPr>
          <w:p w:rsidR="00430DF3" w:rsidRDefault="001E0321">
            <w:pPr>
              <w:jc w:val="right"/>
            </w:pPr>
            <w:r>
              <w:rPr>
                <w:rFonts w:eastAsiaTheme="minorEastAsia"/>
                <w:color w:val="000000" w:themeColor="text1"/>
                <w:sz w:val="24"/>
              </w:rPr>
              <w:t>0.36%</w:t>
            </w:r>
          </w:p>
        </w:tc>
        <w:tc>
          <w:tcPr>
            <w:tcW w:w="1620" w:type="dxa"/>
            <w:vAlign w:val="center"/>
          </w:tcPr>
          <w:p w:rsidR="00430DF3" w:rsidRDefault="001E0321">
            <w:pPr>
              <w:jc w:val="right"/>
            </w:pPr>
            <w:r>
              <w:rPr>
                <w:rFonts w:eastAsiaTheme="minorEastAsia"/>
                <w:color w:val="000000" w:themeColor="text1"/>
                <w:sz w:val="24"/>
              </w:rPr>
              <w:t>40,236.31</w:t>
            </w:r>
          </w:p>
        </w:tc>
        <w:tc>
          <w:tcPr>
            <w:tcW w:w="1080" w:type="dxa"/>
            <w:vAlign w:val="center"/>
          </w:tcPr>
          <w:p w:rsidR="00430DF3" w:rsidRDefault="001E0321">
            <w:pPr>
              <w:jc w:val="right"/>
            </w:pPr>
            <w:r>
              <w:rPr>
                <w:rFonts w:eastAsiaTheme="minorEastAsia"/>
                <w:color w:val="000000" w:themeColor="text1"/>
                <w:sz w:val="24"/>
              </w:rPr>
              <w:t>0.36%</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华泰证券股份有限公司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367,901,606.62</w:t>
            </w:r>
          </w:p>
        </w:tc>
        <w:tc>
          <w:tcPr>
            <w:tcW w:w="1080" w:type="dxa"/>
            <w:vAlign w:val="center"/>
          </w:tcPr>
          <w:p w:rsidR="00430DF3" w:rsidRDefault="001E0321">
            <w:pPr>
              <w:jc w:val="right"/>
            </w:pPr>
            <w:r>
              <w:rPr>
                <w:rFonts w:eastAsiaTheme="minorEastAsia"/>
                <w:color w:val="000000" w:themeColor="text1"/>
                <w:sz w:val="24"/>
              </w:rPr>
              <w:t>3.03%</w:t>
            </w:r>
          </w:p>
        </w:tc>
        <w:tc>
          <w:tcPr>
            <w:tcW w:w="1620" w:type="dxa"/>
            <w:vAlign w:val="center"/>
          </w:tcPr>
          <w:p w:rsidR="00430DF3" w:rsidRDefault="001E0321">
            <w:pPr>
              <w:jc w:val="right"/>
            </w:pPr>
            <w:r>
              <w:rPr>
                <w:rFonts w:eastAsiaTheme="minorEastAsia"/>
                <w:color w:val="000000" w:themeColor="text1"/>
                <w:sz w:val="24"/>
              </w:rPr>
              <w:t>342,628.41</w:t>
            </w:r>
          </w:p>
        </w:tc>
        <w:tc>
          <w:tcPr>
            <w:tcW w:w="1080" w:type="dxa"/>
            <w:vAlign w:val="center"/>
          </w:tcPr>
          <w:p w:rsidR="00430DF3" w:rsidRDefault="001E0321">
            <w:pPr>
              <w:jc w:val="right"/>
            </w:pPr>
            <w:r>
              <w:rPr>
                <w:rFonts w:eastAsiaTheme="minorEastAsia"/>
                <w:color w:val="000000" w:themeColor="text1"/>
                <w:sz w:val="24"/>
              </w:rPr>
              <w:t>3.03%</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长江证券股份有限公司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3,313,852,518.35</w:t>
            </w:r>
          </w:p>
        </w:tc>
        <w:tc>
          <w:tcPr>
            <w:tcW w:w="1080" w:type="dxa"/>
            <w:vAlign w:val="center"/>
          </w:tcPr>
          <w:p w:rsidR="00430DF3" w:rsidRDefault="001E0321">
            <w:pPr>
              <w:jc w:val="right"/>
            </w:pPr>
            <w:r>
              <w:rPr>
                <w:rFonts w:eastAsiaTheme="minorEastAsia"/>
                <w:color w:val="000000" w:themeColor="text1"/>
                <w:sz w:val="24"/>
              </w:rPr>
              <w:t>27.33%</w:t>
            </w:r>
          </w:p>
        </w:tc>
        <w:tc>
          <w:tcPr>
            <w:tcW w:w="1620" w:type="dxa"/>
            <w:vAlign w:val="center"/>
          </w:tcPr>
          <w:p w:rsidR="00430DF3" w:rsidRDefault="001E0321">
            <w:pPr>
              <w:jc w:val="right"/>
            </w:pPr>
            <w:r>
              <w:rPr>
                <w:rFonts w:eastAsiaTheme="minorEastAsia"/>
                <w:color w:val="000000" w:themeColor="text1"/>
                <w:sz w:val="24"/>
              </w:rPr>
              <w:t>3,086,194.83</w:t>
            </w:r>
          </w:p>
        </w:tc>
        <w:tc>
          <w:tcPr>
            <w:tcW w:w="1080" w:type="dxa"/>
            <w:vAlign w:val="center"/>
          </w:tcPr>
          <w:p w:rsidR="00430DF3" w:rsidRDefault="001E0321">
            <w:pPr>
              <w:jc w:val="right"/>
            </w:pPr>
            <w:r>
              <w:rPr>
                <w:rFonts w:eastAsiaTheme="minorEastAsia"/>
                <w:color w:val="000000" w:themeColor="text1"/>
                <w:sz w:val="24"/>
              </w:rPr>
              <w:t>27.33%</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2D5332">
            <w:pPr>
              <w:jc w:val="left"/>
            </w:pPr>
            <w:r w:rsidRPr="002D5332">
              <w:rPr>
                <w:rFonts w:eastAsiaTheme="minorEastAsia" w:hint="eastAsia"/>
                <w:color w:val="000000" w:themeColor="text1"/>
                <w:sz w:val="24"/>
              </w:rPr>
              <w:t>中银国际证券股份有限公司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31,889,000.00</w:t>
            </w:r>
          </w:p>
        </w:tc>
        <w:tc>
          <w:tcPr>
            <w:tcW w:w="1080" w:type="dxa"/>
            <w:vAlign w:val="center"/>
          </w:tcPr>
          <w:p w:rsidR="00430DF3" w:rsidRDefault="001E0321">
            <w:pPr>
              <w:jc w:val="right"/>
            </w:pPr>
            <w:r>
              <w:rPr>
                <w:rFonts w:eastAsiaTheme="minorEastAsia"/>
                <w:color w:val="000000" w:themeColor="text1"/>
                <w:sz w:val="24"/>
              </w:rPr>
              <w:t>0.26%</w:t>
            </w:r>
          </w:p>
        </w:tc>
        <w:tc>
          <w:tcPr>
            <w:tcW w:w="1620" w:type="dxa"/>
            <w:vAlign w:val="center"/>
          </w:tcPr>
          <w:p w:rsidR="00430DF3" w:rsidRDefault="001E0321">
            <w:pPr>
              <w:jc w:val="right"/>
            </w:pPr>
            <w:r>
              <w:rPr>
                <w:rFonts w:eastAsiaTheme="minorEastAsia"/>
                <w:color w:val="000000" w:themeColor="text1"/>
                <w:sz w:val="24"/>
              </w:rPr>
              <w:t>30,164.12</w:t>
            </w:r>
          </w:p>
        </w:tc>
        <w:tc>
          <w:tcPr>
            <w:tcW w:w="1080" w:type="dxa"/>
            <w:vAlign w:val="center"/>
          </w:tcPr>
          <w:p w:rsidR="00430DF3" w:rsidRDefault="001E0321">
            <w:pPr>
              <w:jc w:val="right"/>
            </w:pPr>
            <w:r>
              <w:rPr>
                <w:rFonts w:eastAsiaTheme="minorEastAsia"/>
                <w:color w:val="000000" w:themeColor="text1"/>
                <w:sz w:val="24"/>
              </w:rPr>
              <w:t>0.27%</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西部证券股份有限公司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254,650,708.31</w:t>
            </w:r>
          </w:p>
        </w:tc>
        <w:tc>
          <w:tcPr>
            <w:tcW w:w="1080" w:type="dxa"/>
            <w:vAlign w:val="center"/>
          </w:tcPr>
          <w:p w:rsidR="00430DF3" w:rsidRDefault="001E0321">
            <w:pPr>
              <w:jc w:val="right"/>
            </w:pPr>
            <w:r>
              <w:rPr>
                <w:rFonts w:eastAsiaTheme="minorEastAsia"/>
                <w:color w:val="000000" w:themeColor="text1"/>
                <w:sz w:val="24"/>
              </w:rPr>
              <w:t>2.10%</w:t>
            </w:r>
          </w:p>
        </w:tc>
        <w:tc>
          <w:tcPr>
            <w:tcW w:w="1620" w:type="dxa"/>
            <w:vAlign w:val="center"/>
          </w:tcPr>
          <w:p w:rsidR="00430DF3" w:rsidRDefault="001E0321">
            <w:pPr>
              <w:jc w:val="right"/>
            </w:pPr>
            <w:r>
              <w:rPr>
                <w:rFonts w:eastAsiaTheme="minorEastAsia"/>
                <w:color w:val="000000" w:themeColor="text1"/>
                <w:sz w:val="24"/>
              </w:rPr>
              <w:t>237,153.53</w:t>
            </w:r>
          </w:p>
        </w:tc>
        <w:tc>
          <w:tcPr>
            <w:tcW w:w="1080" w:type="dxa"/>
            <w:vAlign w:val="center"/>
          </w:tcPr>
          <w:p w:rsidR="00430DF3" w:rsidRDefault="001E0321">
            <w:pPr>
              <w:jc w:val="right"/>
            </w:pPr>
            <w:r>
              <w:rPr>
                <w:rFonts w:eastAsiaTheme="minorEastAsia"/>
                <w:color w:val="000000" w:themeColor="text1"/>
                <w:sz w:val="24"/>
              </w:rPr>
              <w:t>2.10%</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方正证券股份有限公司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1,784,130,649.66</w:t>
            </w:r>
          </w:p>
        </w:tc>
        <w:tc>
          <w:tcPr>
            <w:tcW w:w="1080" w:type="dxa"/>
            <w:vAlign w:val="center"/>
          </w:tcPr>
          <w:p w:rsidR="00430DF3" w:rsidRDefault="001E0321">
            <w:pPr>
              <w:jc w:val="right"/>
            </w:pPr>
            <w:r>
              <w:rPr>
                <w:rFonts w:eastAsiaTheme="minorEastAsia"/>
                <w:color w:val="000000" w:themeColor="text1"/>
                <w:sz w:val="24"/>
              </w:rPr>
              <w:t>14.72%</w:t>
            </w:r>
          </w:p>
        </w:tc>
        <w:tc>
          <w:tcPr>
            <w:tcW w:w="1620" w:type="dxa"/>
            <w:vAlign w:val="center"/>
          </w:tcPr>
          <w:p w:rsidR="00430DF3" w:rsidRDefault="001E0321">
            <w:pPr>
              <w:jc w:val="right"/>
            </w:pPr>
            <w:r>
              <w:rPr>
                <w:rFonts w:eastAsiaTheme="minorEastAsia"/>
                <w:color w:val="000000" w:themeColor="text1"/>
                <w:sz w:val="24"/>
              </w:rPr>
              <w:t>1,661,563.17</w:t>
            </w:r>
          </w:p>
        </w:tc>
        <w:tc>
          <w:tcPr>
            <w:tcW w:w="1080" w:type="dxa"/>
            <w:vAlign w:val="center"/>
          </w:tcPr>
          <w:p w:rsidR="00430DF3" w:rsidRDefault="001E0321">
            <w:pPr>
              <w:jc w:val="right"/>
            </w:pPr>
            <w:r>
              <w:rPr>
                <w:rFonts w:eastAsiaTheme="minorEastAsia"/>
                <w:color w:val="000000" w:themeColor="text1"/>
                <w:sz w:val="24"/>
              </w:rPr>
              <w:t>14.72%</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中国银河证券股份有限公司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172,397,144.19</w:t>
            </w:r>
          </w:p>
        </w:tc>
        <w:tc>
          <w:tcPr>
            <w:tcW w:w="1080" w:type="dxa"/>
            <w:vAlign w:val="center"/>
          </w:tcPr>
          <w:p w:rsidR="00430DF3" w:rsidRDefault="001E0321">
            <w:pPr>
              <w:jc w:val="right"/>
            </w:pPr>
            <w:r>
              <w:rPr>
                <w:rFonts w:eastAsiaTheme="minorEastAsia"/>
                <w:color w:val="000000" w:themeColor="text1"/>
                <w:sz w:val="24"/>
              </w:rPr>
              <w:t>1.42%</w:t>
            </w:r>
          </w:p>
        </w:tc>
        <w:tc>
          <w:tcPr>
            <w:tcW w:w="1620" w:type="dxa"/>
            <w:vAlign w:val="center"/>
          </w:tcPr>
          <w:p w:rsidR="00430DF3" w:rsidRDefault="001E0321">
            <w:pPr>
              <w:jc w:val="right"/>
            </w:pPr>
            <w:r>
              <w:rPr>
                <w:rFonts w:eastAsiaTheme="minorEastAsia"/>
                <w:color w:val="000000" w:themeColor="text1"/>
                <w:sz w:val="24"/>
              </w:rPr>
              <w:t>160,553.76</w:t>
            </w:r>
          </w:p>
        </w:tc>
        <w:tc>
          <w:tcPr>
            <w:tcW w:w="1080" w:type="dxa"/>
            <w:vAlign w:val="center"/>
          </w:tcPr>
          <w:p w:rsidR="00430DF3" w:rsidRDefault="001E0321">
            <w:pPr>
              <w:jc w:val="right"/>
            </w:pPr>
            <w:r>
              <w:rPr>
                <w:rFonts w:eastAsiaTheme="minorEastAsia"/>
                <w:color w:val="000000" w:themeColor="text1"/>
                <w:sz w:val="24"/>
              </w:rPr>
              <w:t>1.42%</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安信证券股份有限公司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157,579,714.62</w:t>
            </w:r>
          </w:p>
        </w:tc>
        <w:tc>
          <w:tcPr>
            <w:tcW w:w="1080" w:type="dxa"/>
            <w:vAlign w:val="center"/>
          </w:tcPr>
          <w:p w:rsidR="00430DF3" w:rsidRDefault="001E0321">
            <w:pPr>
              <w:jc w:val="right"/>
            </w:pPr>
            <w:r>
              <w:rPr>
                <w:rFonts w:eastAsiaTheme="minorEastAsia"/>
                <w:color w:val="000000" w:themeColor="text1"/>
                <w:sz w:val="24"/>
              </w:rPr>
              <w:t>1.30%</w:t>
            </w:r>
          </w:p>
        </w:tc>
        <w:tc>
          <w:tcPr>
            <w:tcW w:w="1620" w:type="dxa"/>
            <w:vAlign w:val="center"/>
          </w:tcPr>
          <w:p w:rsidR="00430DF3" w:rsidRDefault="001E0321">
            <w:pPr>
              <w:jc w:val="right"/>
            </w:pPr>
            <w:r>
              <w:rPr>
                <w:rFonts w:eastAsiaTheme="minorEastAsia"/>
                <w:color w:val="000000" w:themeColor="text1"/>
                <w:sz w:val="24"/>
              </w:rPr>
              <w:t>146,755.41</w:t>
            </w:r>
          </w:p>
        </w:tc>
        <w:tc>
          <w:tcPr>
            <w:tcW w:w="1080" w:type="dxa"/>
            <w:vAlign w:val="center"/>
          </w:tcPr>
          <w:p w:rsidR="00430DF3" w:rsidRDefault="001E0321">
            <w:pPr>
              <w:jc w:val="right"/>
            </w:pPr>
            <w:r>
              <w:rPr>
                <w:rFonts w:eastAsiaTheme="minorEastAsia"/>
                <w:color w:val="000000" w:themeColor="text1"/>
                <w:sz w:val="24"/>
              </w:rPr>
              <w:t>1.30%</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东吴证券股份有限公司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1,113,030,337.11</w:t>
            </w:r>
          </w:p>
        </w:tc>
        <w:tc>
          <w:tcPr>
            <w:tcW w:w="1080" w:type="dxa"/>
            <w:vAlign w:val="center"/>
          </w:tcPr>
          <w:p w:rsidR="00430DF3" w:rsidRDefault="001E0321">
            <w:pPr>
              <w:jc w:val="right"/>
            </w:pPr>
            <w:r>
              <w:rPr>
                <w:rFonts w:eastAsiaTheme="minorEastAsia"/>
                <w:color w:val="000000" w:themeColor="text1"/>
                <w:sz w:val="24"/>
              </w:rPr>
              <w:t>9.18%</w:t>
            </w:r>
          </w:p>
        </w:tc>
        <w:tc>
          <w:tcPr>
            <w:tcW w:w="1620" w:type="dxa"/>
            <w:vAlign w:val="center"/>
          </w:tcPr>
          <w:p w:rsidR="00430DF3" w:rsidRDefault="001E0321">
            <w:pPr>
              <w:jc w:val="right"/>
            </w:pPr>
            <w:r>
              <w:rPr>
                <w:rFonts w:eastAsiaTheme="minorEastAsia"/>
                <w:color w:val="000000" w:themeColor="text1"/>
                <w:sz w:val="24"/>
              </w:rPr>
              <w:t>1,036,564.78</w:t>
            </w:r>
          </w:p>
        </w:tc>
        <w:tc>
          <w:tcPr>
            <w:tcW w:w="1080" w:type="dxa"/>
            <w:vAlign w:val="center"/>
          </w:tcPr>
          <w:p w:rsidR="00430DF3" w:rsidRDefault="001E0321">
            <w:pPr>
              <w:jc w:val="right"/>
            </w:pPr>
            <w:r>
              <w:rPr>
                <w:rFonts w:eastAsiaTheme="minorEastAsia"/>
                <w:color w:val="000000" w:themeColor="text1"/>
                <w:sz w:val="24"/>
              </w:rPr>
              <w:t>9.18%</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中国中投证券有限责任公司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中泰证券股份有限公司</w:t>
            </w:r>
          </w:p>
        </w:tc>
        <w:tc>
          <w:tcPr>
            <w:tcW w:w="780" w:type="dxa"/>
            <w:vAlign w:val="center"/>
          </w:tcPr>
          <w:p w:rsidR="00430DF3" w:rsidRDefault="001E0321">
            <w:pPr>
              <w:jc w:val="right"/>
            </w:pPr>
            <w:r>
              <w:rPr>
                <w:rFonts w:eastAsiaTheme="minorEastAsia"/>
                <w:color w:val="000000" w:themeColor="text1"/>
                <w:sz w:val="24"/>
              </w:rPr>
              <w:t>2</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华安证券股份有限公司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平安证券股份有限公司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北京高华证券有限责任公司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德邦证券股份有限公司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东莞证券股份有限公司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r w:rsidR="00430DF3">
        <w:tc>
          <w:tcPr>
            <w:tcW w:w="1560" w:type="dxa"/>
            <w:vAlign w:val="center"/>
          </w:tcPr>
          <w:p w:rsidR="00430DF3" w:rsidRDefault="001E0321">
            <w:pPr>
              <w:jc w:val="left"/>
            </w:pPr>
            <w:r>
              <w:rPr>
                <w:rFonts w:eastAsiaTheme="minorEastAsia"/>
                <w:color w:val="000000" w:themeColor="text1"/>
                <w:sz w:val="24"/>
              </w:rPr>
              <w:t>广发证券股份有限公司</w:t>
            </w:r>
          </w:p>
        </w:tc>
        <w:tc>
          <w:tcPr>
            <w:tcW w:w="780" w:type="dxa"/>
            <w:vAlign w:val="center"/>
          </w:tcPr>
          <w:p w:rsidR="00430DF3" w:rsidRDefault="001E0321">
            <w:pPr>
              <w:jc w:val="right"/>
            </w:pPr>
            <w:r>
              <w:rPr>
                <w:rFonts w:eastAsiaTheme="minorEastAsia"/>
                <w:color w:val="000000" w:themeColor="text1"/>
                <w:sz w:val="24"/>
              </w:rPr>
              <w:t>1</w:t>
            </w:r>
          </w:p>
        </w:tc>
        <w:tc>
          <w:tcPr>
            <w:tcW w:w="180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6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8"/>
    </w:p>
    <w:p w:rsidR="002C2072" w:rsidRPr="00F74F88" w:rsidRDefault="002C2072" w:rsidP="002C2072">
      <w:pPr>
        <w:spacing w:line="360" w:lineRule="auto"/>
        <w:ind w:firstLine="420"/>
        <w:jc w:val="right"/>
        <w:rPr>
          <w:rFonts w:eastAsiaTheme="minorEastAsia"/>
          <w:color w:val="000000" w:themeColor="text1"/>
          <w:sz w:val="24"/>
        </w:rPr>
      </w:pPr>
      <w:bookmarkStart w:id="279"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430DF3">
        <w:tc>
          <w:tcPr>
            <w:tcW w:w="1560" w:type="dxa"/>
            <w:vAlign w:val="center"/>
          </w:tcPr>
          <w:p w:rsidR="00430DF3" w:rsidRDefault="001E0321">
            <w:pPr>
              <w:jc w:val="center"/>
            </w:pPr>
            <w:r>
              <w:rPr>
                <w:rFonts w:eastAsiaTheme="minorEastAsia"/>
                <w:color w:val="000000" w:themeColor="text1"/>
                <w:sz w:val="24"/>
              </w:rPr>
              <w:t>东兴证券股份有限公司</w:t>
            </w:r>
          </w:p>
        </w:tc>
        <w:tc>
          <w:tcPr>
            <w:tcW w:w="13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143" w:type="dxa"/>
            <w:vAlign w:val="center"/>
          </w:tcPr>
          <w:p w:rsidR="00430DF3" w:rsidRDefault="001E0321">
            <w:pPr>
              <w:jc w:val="right"/>
            </w:pPr>
            <w:r>
              <w:rPr>
                <w:rFonts w:eastAsiaTheme="minorEastAsia"/>
                <w:color w:val="000000" w:themeColor="text1"/>
                <w:sz w:val="24"/>
              </w:rPr>
              <w:t>280,000,000.00</w:t>
            </w:r>
          </w:p>
        </w:tc>
        <w:tc>
          <w:tcPr>
            <w:tcW w:w="1197" w:type="dxa"/>
            <w:vAlign w:val="center"/>
          </w:tcPr>
          <w:p w:rsidR="00430DF3" w:rsidRDefault="001E0321">
            <w:pPr>
              <w:jc w:val="right"/>
            </w:pPr>
            <w:r>
              <w:rPr>
                <w:rFonts w:eastAsiaTheme="minorEastAsia"/>
                <w:color w:val="000000" w:themeColor="text1"/>
                <w:sz w:val="24"/>
              </w:rPr>
              <w:t>65.12%</w:t>
            </w:r>
          </w:p>
        </w:tc>
        <w:tc>
          <w:tcPr>
            <w:tcW w:w="1497" w:type="dxa"/>
            <w:vAlign w:val="center"/>
          </w:tcPr>
          <w:p w:rsidR="00430DF3" w:rsidRDefault="001E0321">
            <w:pPr>
              <w:jc w:val="right"/>
            </w:pPr>
            <w:r>
              <w:rPr>
                <w:rFonts w:eastAsiaTheme="minorEastAsia"/>
                <w:color w:val="000000" w:themeColor="text1"/>
                <w:sz w:val="24"/>
              </w:rPr>
              <w:t>-</w:t>
            </w:r>
          </w:p>
        </w:tc>
        <w:tc>
          <w:tcPr>
            <w:tcW w:w="1203" w:type="dxa"/>
            <w:vAlign w:val="center"/>
          </w:tcPr>
          <w:p w:rsidR="00430DF3" w:rsidRDefault="001E0321">
            <w:pPr>
              <w:jc w:val="right"/>
            </w:pPr>
            <w:r>
              <w:rPr>
                <w:rFonts w:eastAsiaTheme="minorEastAsia"/>
                <w:color w:val="000000" w:themeColor="text1"/>
                <w:sz w:val="24"/>
              </w:rPr>
              <w:t>-</w:t>
            </w:r>
          </w:p>
        </w:tc>
      </w:tr>
      <w:tr w:rsidR="00430DF3">
        <w:tc>
          <w:tcPr>
            <w:tcW w:w="1560" w:type="dxa"/>
            <w:vAlign w:val="center"/>
          </w:tcPr>
          <w:p w:rsidR="00430DF3" w:rsidRDefault="001E0321">
            <w:pPr>
              <w:jc w:val="center"/>
            </w:pPr>
            <w:r>
              <w:rPr>
                <w:rFonts w:eastAsiaTheme="minorEastAsia"/>
                <w:color w:val="000000" w:themeColor="text1"/>
                <w:sz w:val="24"/>
              </w:rPr>
              <w:t>东吴证券股份有限公司</w:t>
            </w:r>
          </w:p>
        </w:tc>
        <w:tc>
          <w:tcPr>
            <w:tcW w:w="1320" w:type="dxa"/>
            <w:vAlign w:val="center"/>
          </w:tcPr>
          <w:p w:rsidR="00430DF3" w:rsidRDefault="001E0321">
            <w:pPr>
              <w:jc w:val="right"/>
            </w:pPr>
            <w:r>
              <w:rPr>
                <w:rFonts w:eastAsiaTheme="minorEastAsia"/>
                <w:color w:val="000000" w:themeColor="text1"/>
                <w:sz w:val="24"/>
              </w:rPr>
              <w:t>-</w:t>
            </w:r>
          </w:p>
        </w:tc>
        <w:tc>
          <w:tcPr>
            <w:tcW w:w="1080" w:type="dxa"/>
            <w:vAlign w:val="center"/>
          </w:tcPr>
          <w:p w:rsidR="00430DF3" w:rsidRDefault="001E0321">
            <w:pPr>
              <w:jc w:val="right"/>
            </w:pPr>
            <w:r>
              <w:rPr>
                <w:rFonts w:eastAsiaTheme="minorEastAsia"/>
                <w:color w:val="000000" w:themeColor="text1"/>
                <w:sz w:val="24"/>
              </w:rPr>
              <w:t>-</w:t>
            </w:r>
          </w:p>
        </w:tc>
        <w:tc>
          <w:tcPr>
            <w:tcW w:w="1143" w:type="dxa"/>
            <w:vAlign w:val="center"/>
          </w:tcPr>
          <w:p w:rsidR="00430DF3" w:rsidRDefault="001E0321">
            <w:pPr>
              <w:jc w:val="right"/>
            </w:pPr>
            <w:r>
              <w:rPr>
                <w:rFonts w:eastAsiaTheme="minorEastAsia"/>
                <w:color w:val="000000" w:themeColor="text1"/>
                <w:sz w:val="24"/>
              </w:rPr>
              <w:t>150,000,000.00</w:t>
            </w:r>
          </w:p>
        </w:tc>
        <w:tc>
          <w:tcPr>
            <w:tcW w:w="1197" w:type="dxa"/>
            <w:vAlign w:val="center"/>
          </w:tcPr>
          <w:p w:rsidR="00430DF3" w:rsidRDefault="001E0321">
            <w:pPr>
              <w:jc w:val="right"/>
            </w:pPr>
            <w:r>
              <w:rPr>
                <w:rFonts w:eastAsiaTheme="minorEastAsia"/>
                <w:color w:val="000000" w:themeColor="text1"/>
                <w:sz w:val="24"/>
              </w:rPr>
              <w:t>34.88%</w:t>
            </w:r>
          </w:p>
        </w:tc>
        <w:tc>
          <w:tcPr>
            <w:tcW w:w="1497" w:type="dxa"/>
            <w:vAlign w:val="center"/>
          </w:tcPr>
          <w:p w:rsidR="00430DF3" w:rsidRDefault="001E0321">
            <w:pPr>
              <w:jc w:val="right"/>
            </w:pPr>
            <w:r>
              <w:rPr>
                <w:rFonts w:eastAsiaTheme="minorEastAsia"/>
                <w:color w:val="000000" w:themeColor="text1"/>
                <w:sz w:val="24"/>
              </w:rPr>
              <w:t>-</w:t>
            </w:r>
          </w:p>
        </w:tc>
        <w:tc>
          <w:tcPr>
            <w:tcW w:w="1203" w:type="dxa"/>
            <w:vAlign w:val="center"/>
          </w:tcPr>
          <w:p w:rsidR="00430DF3" w:rsidRDefault="001E0321">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430DF3" w:rsidRDefault="001E032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AF0C4D" w:rsidRPr="00AF0C4D">
        <w:rPr>
          <w:rFonts w:eastAsiaTheme="minorEastAsia" w:hint="eastAsia"/>
          <w:color w:val="000000" w:themeColor="text1"/>
          <w:sz w:val="24"/>
        </w:rPr>
        <w:t>1</w:t>
      </w:r>
      <w:r w:rsidR="00AF0C4D" w:rsidRPr="00AF0C4D">
        <w:rPr>
          <w:rFonts w:eastAsiaTheme="minorEastAsia" w:hint="eastAsia"/>
          <w:color w:val="000000" w:themeColor="text1"/>
          <w:sz w:val="24"/>
        </w:rPr>
        <w:t>、报告期内，本基金</w:t>
      </w:r>
      <w:r w:rsidR="00AF0C4D">
        <w:rPr>
          <w:rFonts w:eastAsiaTheme="minorEastAsia" w:hint="eastAsia"/>
          <w:color w:val="000000" w:themeColor="text1"/>
          <w:sz w:val="24"/>
        </w:rPr>
        <w:t>新增加交易单元为西部证券股份有限公司，其它交易单元未发生变化；</w:t>
      </w:r>
    </w:p>
    <w:p w:rsidR="00430DF3" w:rsidRDefault="001E032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06898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430DF3">
        <w:tc>
          <w:tcPr>
            <w:tcW w:w="720" w:type="dxa"/>
            <w:vAlign w:val="center"/>
          </w:tcPr>
          <w:p w:rsidR="00430DF3" w:rsidRDefault="001E0321">
            <w:pPr>
              <w:jc w:val="center"/>
            </w:pPr>
            <w:r>
              <w:rPr>
                <w:color w:val="000000"/>
                <w:sz w:val="24"/>
              </w:rPr>
              <w:t>1</w:t>
            </w:r>
          </w:p>
        </w:tc>
        <w:tc>
          <w:tcPr>
            <w:tcW w:w="4320" w:type="dxa"/>
            <w:vAlign w:val="center"/>
          </w:tcPr>
          <w:p w:rsidR="00430DF3" w:rsidRDefault="001E0321">
            <w:pPr>
              <w:jc w:val="left"/>
            </w:pPr>
            <w:r>
              <w:rPr>
                <w:color w:val="000000"/>
                <w:sz w:val="24"/>
              </w:rPr>
              <w:t>交银施罗德基金管理有限公司关于旗下基金缴纳增值税的提示性公告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2018-01-03</w:t>
            </w:r>
          </w:p>
        </w:tc>
      </w:tr>
      <w:tr w:rsidR="00430DF3">
        <w:tc>
          <w:tcPr>
            <w:tcW w:w="720" w:type="dxa"/>
            <w:vAlign w:val="center"/>
          </w:tcPr>
          <w:p w:rsidR="00430DF3" w:rsidRDefault="001E0321">
            <w:pPr>
              <w:jc w:val="center"/>
            </w:pPr>
            <w:r>
              <w:rPr>
                <w:color w:val="000000"/>
                <w:sz w:val="24"/>
              </w:rPr>
              <w:t>2</w:t>
            </w:r>
          </w:p>
        </w:tc>
        <w:tc>
          <w:tcPr>
            <w:tcW w:w="4320" w:type="dxa"/>
            <w:vAlign w:val="center"/>
          </w:tcPr>
          <w:p w:rsidR="00430DF3" w:rsidRDefault="001E0321">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2018-01-09</w:t>
            </w:r>
          </w:p>
        </w:tc>
      </w:tr>
      <w:tr w:rsidR="00430DF3">
        <w:tc>
          <w:tcPr>
            <w:tcW w:w="720" w:type="dxa"/>
            <w:vAlign w:val="center"/>
          </w:tcPr>
          <w:p w:rsidR="00430DF3" w:rsidRDefault="001E0321">
            <w:pPr>
              <w:jc w:val="center"/>
            </w:pPr>
            <w:r>
              <w:rPr>
                <w:color w:val="000000"/>
                <w:sz w:val="24"/>
              </w:rPr>
              <w:t>3</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2018-01-22</w:t>
            </w:r>
          </w:p>
        </w:tc>
      </w:tr>
      <w:tr w:rsidR="00430DF3">
        <w:tc>
          <w:tcPr>
            <w:tcW w:w="720" w:type="dxa"/>
            <w:vAlign w:val="center"/>
          </w:tcPr>
          <w:p w:rsidR="00430DF3" w:rsidRDefault="001E0321">
            <w:pPr>
              <w:jc w:val="center"/>
            </w:pPr>
            <w:r>
              <w:rPr>
                <w:color w:val="000000"/>
                <w:sz w:val="24"/>
              </w:rPr>
              <w:t>4</w:t>
            </w:r>
          </w:p>
        </w:tc>
        <w:tc>
          <w:tcPr>
            <w:tcW w:w="4320" w:type="dxa"/>
            <w:vAlign w:val="center"/>
          </w:tcPr>
          <w:p w:rsidR="00430DF3" w:rsidRDefault="001E0321">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2018-01-31</w:t>
            </w:r>
          </w:p>
        </w:tc>
      </w:tr>
      <w:tr w:rsidR="00430DF3">
        <w:tc>
          <w:tcPr>
            <w:tcW w:w="720" w:type="dxa"/>
            <w:vAlign w:val="center"/>
          </w:tcPr>
          <w:p w:rsidR="00430DF3" w:rsidRDefault="001E0321">
            <w:pPr>
              <w:jc w:val="center"/>
            </w:pPr>
            <w:r>
              <w:rPr>
                <w:color w:val="000000"/>
                <w:sz w:val="24"/>
              </w:rPr>
              <w:t>5</w:t>
            </w:r>
          </w:p>
        </w:tc>
        <w:tc>
          <w:tcPr>
            <w:tcW w:w="4320" w:type="dxa"/>
            <w:vAlign w:val="center"/>
          </w:tcPr>
          <w:p w:rsidR="00430DF3" w:rsidRDefault="001E0321">
            <w:pPr>
              <w:jc w:val="left"/>
            </w:pPr>
            <w:r>
              <w:rPr>
                <w:color w:val="000000"/>
                <w:sz w:val="24"/>
              </w:rPr>
              <w:t>交银施罗德阿尔法核心混合型证券投资基金更新招募说明书摘要（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2018-03-20</w:t>
            </w:r>
          </w:p>
        </w:tc>
      </w:tr>
      <w:tr w:rsidR="00430DF3">
        <w:tc>
          <w:tcPr>
            <w:tcW w:w="720" w:type="dxa"/>
            <w:vAlign w:val="center"/>
          </w:tcPr>
          <w:p w:rsidR="00430DF3" w:rsidRDefault="001E0321">
            <w:pPr>
              <w:jc w:val="center"/>
            </w:pPr>
            <w:r>
              <w:rPr>
                <w:color w:val="000000"/>
                <w:sz w:val="24"/>
              </w:rPr>
              <w:t>6</w:t>
            </w:r>
          </w:p>
        </w:tc>
        <w:tc>
          <w:tcPr>
            <w:tcW w:w="4320" w:type="dxa"/>
            <w:vAlign w:val="center"/>
          </w:tcPr>
          <w:p w:rsidR="00430DF3" w:rsidRDefault="001E0321">
            <w:pPr>
              <w:jc w:val="left"/>
            </w:pPr>
            <w:r>
              <w:rPr>
                <w:color w:val="000000"/>
                <w:sz w:val="24"/>
              </w:rPr>
              <w:t>交银施罗德基金管理有限公司关于交银施罗德阿尔法核心混合型证券投资基金修改基金合同的公告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2018-03-22</w:t>
            </w:r>
          </w:p>
        </w:tc>
      </w:tr>
      <w:tr w:rsidR="00430DF3">
        <w:tc>
          <w:tcPr>
            <w:tcW w:w="720" w:type="dxa"/>
            <w:vAlign w:val="center"/>
          </w:tcPr>
          <w:p w:rsidR="00430DF3" w:rsidRDefault="001E0321">
            <w:pPr>
              <w:jc w:val="center"/>
            </w:pPr>
            <w:r>
              <w:rPr>
                <w:color w:val="000000"/>
                <w:sz w:val="24"/>
              </w:rPr>
              <w:t>7</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2017</w:t>
            </w:r>
            <w:r>
              <w:rPr>
                <w:color w:val="000000"/>
                <w:sz w:val="24"/>
              </w:rPr>
              <w:t>年年度报告摘要</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2018-03-28</w:t>
            </w:r>
          </w:p>
        </w:tc>
      </w:tr>
      <w:tr w:rsidR="00430DF3">
        <w:tc>
          <w:tcPr>
            <w:tcW w:w="720" w:type="dxa"/>
            <w:vAlign w:val="center"/>
          </w:tcPr>
          <w:p w:rsidR="00430DF3" w:rsidRDefault="001E0321">
            <w:pPr>
              <w:jc w:val="center"/>
            </w:pPr>
            <w:r>
              <w:rPr>
                <w:color w:val="000000"/>
                <w:sz w:val="24"/>
              </w:rPr>
              <w:t>8</w:t>
            </w:r>
          </w:p>
        </w:tc>
        <w:tc>
          <w:tcPr>
            <w:tcW w:w="4320" w:type="dxa"/>
            <w:vAlign w:val="center"/>
          </w:tcPr>
          <w:p w:rsidR="00430DF3" w:rsidRDefault="001E032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2018-03-30</w:t>
            </w:r>
          </w:p>
        </w:tc>
      </w:tr>
      <w:tr w:rsidR="00430DF3">
        <w:tc>
          <w:tcPr>
            <w:tcW w:w="720" w:type="dxa"/>
            <w:vAlign w:val="center"/>
          </w:tcPr>
          <w:p w:rsidR="00430DF3" w:rsidRDefault="001E0321">
            <w:pPr>
              <w:jc w:val="center"/>
            </w:pPr>
            <w:r>
              <w:rPr>
                <w:color w:val="000000"/>
                <w:sz w:val="24"/>
              </w:rPr>
              <w:t>9</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2018-04-21</w:t>
            </w:r>
          </w:p>
        </w:tc>
      </w:tr>
      <w:tr w:rsidR="00430DF3">
        <w:tc>
          <w:tcPr>
            <w:tcW w:w="720" w:type="dxa"/>
            <w:vAlign w:val="center"/>
          </w:tcPr>
          <w:p w:rsidR="00430DF3" w:rsidRDefault="001E0321">
            <w:pPr>
              <w:jc w:val="center"/>
            </w:pPr>
            <w:r>
              <w:rPr>
                <w:color w:val="000000"/>
                <w:sz w:val="24"/>
              </w:rPr>
              <w:t>10</w:t>
            </w:r>
          </w:p>
        </w:tc>
        <w:tc>
          <w:tcPr>
            <w:tcW w:w="4320" w:type="dxa"/>
            <w:vAlign w:val="center"/>
          </w:tcPr>
          <w:p w:rsidR="00430DF3" w:rsidRDefault="001E0321">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2018-06-01</w:t>
            </w:r>
          </w:p>
        </w:tc>
      </w:tr>
      <w:tr w:rsidR="00430DF3">
        <w:tc>
          <w:tcPr>
            <w:tcW w:w="720" w:type="dxa"/>
            <w:vAlign w:val="center"/>
          </w:tcPr>
          <w:p w:rsidR="00430DF3" w:rsidRDefault="001E0321">
            <w:pPr>
              <w:jc w:val="center"/>
            </w:pPr>
            <w:r>
              <w:rPr>
                <w:color w:val="000000"/>
                <w:sz w:val="24"/>
              </w:rPr>
              <w:t>11</w:t>
            </w:r>
          </w:p>
        </w:tc>
        <w:tc>
          <w:tcPr>
            <w:tcW w:w="4320" w:type="dxa"/>
            <w:vAlign w:val="center"/>
          </w:tcPr>
          <w:p w:rsidR="00430DF3" w:rsidRDefault="001E0321">
            <w:pPr>
              <w:jc w:val="left"/>
            </w:pPr>
            <w:r>
              <w:rPr>
                <w:color w:val="000000"/>
                <w:sz w:val="24"/>
              </w:rPr>
              <w:t>交银施罗德基金管理有限公司关于交银施罗德阿尔法核心混合型证券投资基金暂停及恢复大额申购（转换转入、定期定额投资）的公告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2018-06-21</w:t>
            </w:r>
          </w:p>
        </w:tc>
      </w:tr>
      <w:tr w:rsidR="00430DF3">
        <w:tc>
          <w:tcPr>
            <w:tcW w:w="720" w:type="dxa"/>
            <w:vAlign w:val="center"/>
          </w:tcPr>
          <w:p w:rsidR="00430DF3" w:rsidRDefault="001E0321">
            <w:pPr>
              <w:jc w:val="center"/>
            </w:pPr>
            <w:r>
              <w:rPr>
                <w:color w:val="000000"/>
                <w:sz w:val="24"/>
              </w:rPr>
              <w:t>12</w:t>
            </w:r>
          </w:p>
        </w:tc>
        <w:tc>
          <w:tcPr>
            <w:tcW w:w="4320" w:type="dxa"/>
            <w:vAlign w:val="center"/>
          </w:tcPr>
          <w:p w:rsidR="00430DF3" w:rsidRDefault="001E0321">
            <w:pPr>
              <w:jc w:val="left"/>
            </w:pPr>
            <w:r>
              <w:rPr>
                <w:color w:val="000000"/>
                <w:sz w:val="24"/>
              </w:rPr>
              <w:t>交银施罗德基金管理有限公司关于交银施罗德阿尔法核心混合型证券投资基金分红的公告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2018-06-25</w:t>
            </w:r>
          </w:p>
        </w:tc>
      </w:tr>
      <w:tr w:rsidR="00430DF3">
        <w:tc>
          <w:tcPr>
            <w:tcW w:w="720" w:type="dxa"/>
            <w:vAlign w:val="center"/>
          </w:tcPr>
          <w:p w:rsidR="00430DF3" w:rsidRDefault="001E0321">
            <w:pPr>
              <w:jc w:val="center"/>
            </w:pPr>
            <w:r>
              <w:rPr>
                <w:color w:val="000000"/>
                <w:sz w:val="24"/>
              </w:rPr>
              <w:t>13</w:t>
            </w:r>
          </w:p>
        </w:tc>
        <w:tc>
          <w:tcPr>
            <w:tcW w:w="4320" w:type="dxa"/>
            <w:vAlign w:val="center"/>
          </w:tcPr>
          <w:p w:rsidR="00430DF3" w:rsidRDefault="001E0321">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2018-06-30</w:t>
            </w:r>
          </w:p>
        </w:tc>
      </w:tr>
      <w:tr w:rsidR="00430DF3">
        <w:tc>
          <w:tcPr>
            <w:tcW w:w="720" w:type="dxa"/>
            <w:vAlign w:val="center"/>
          </w:tcPr>
          <w:p w:rsidR="00430DF3" w:rsidRDefault="001E0321">
            <w:pPr>
              <w:jc w:val="center"/>
            </w:pPr>
            <w:r>
              <w:rPr>
                <w:color w:val="000000"/>
                <w:sz w:val="24"/>
              </w:rPr>
              <w:t>14</w:t>
            </w:r>
          </w:p>
        </w:tc>
        <w:tc>
          <w:tcPr>
            <w:tcW w:w="4320" w:type="dxa"/>
            <w:vAlign w:val="center"/>
          </w:tcPr>
          <w:p w:rsidR="00430DF3" w:rsidRDefault="001E0321">
            <w:pPr>
              <w:jc w:val="left"/>
            </w:pPr>
            <w:r>
              <w:rPr>
                <w:color w:val="000000"/>
                <w:sz w:val="24"/>
              </w:rPr>
              <w:t>交银施罗德基金管理有限公司关于高级管理人员变更的公告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2018-06-30</w:t>
            </w:r>
          </w:p>
        </w:tc>
      </w:tr>
      <w:tr w:rsidR="00430DF3">
        <w:tc>
          <w:tcPr>
            <w:tcW w:w="720" w:type="dxa"/>
            <w:vAlign w:val="center"/>
          </w:tcPr>
          <w:p w:rsidR="00430DF3" w:rsidRDefault="001E0321">
            <w:pPr>
              <w:jc w:val="center"/>
            </w:pPr>
            <w:r>
              <w:rPr>
                <w:color w:val="000000"/>
                <w:sz w:val="24"/>
              </w:rPr>
              <w:t>15</w:t>
            </w:r>
          </w:p>
        </w:tc>
        <w:tc>
          <w:tcPr>
            <w:tcW w:w="4320" w:type="dxa"/>
            <w:vAlign w:val="center"/>
          </w:tcPr>
          <w:p w:rsidR="00430DF3" w:rsidRDefault="001E0321">
            <w:pPr>
              <w:jc w:val="left"/>
            </w:pPr>
            <w:r>
              <w:rPr>
                <w:color w:val="000000"/>
                <w:sz w:val="24"/>
              </w:rPr>
              <w:t>交银施罗德基金管理有限公司关于暂停浙江金观诚基金销售有限公司办理相关销售业务的公告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2018-07-09</w:t>
            </w:r>
          </w:p>
        </w:tc>
      </w:tr>
      <w:tr w:rsidR="00430DF3">
        <w:tc>
          <w:tcPr>
            <w:tcW w:w="720" w:type="dxa"/>
            <w:vAlign w:val="center"/>
          </w:tcPr>
          <w:p w:rsidR="00430DF3" w:rsidRDefault="001E0321">
            <w:pPr>
              <w:jc w:val="center"/>
            </w:pPr>
            <w:r>
              <w:rPr>
                <w:color w:val="000000"/>
                <w:sz w:val="24"/>
              </w:rPr>
              <w:t>16</w:t>
            </w:r>
          </w:p>
        </w:tc>
        <w:tc>
          <w:tcPr>
            <w:tcW w:w="4320" w:type="dxa"/>
            <w:vAlign w:val="center"/>
          </w:tcPr>
          <w:p w:rsidR="00430DF3" w:rsidRDefault="001E0321">
            <w:pPr>
              <w:jc w:val="left"/>
            </w:pPr>
            <w:r>
              <w:rPr>
                <w:color w:val="000000"/>
                <w:sz w:val="24"/>
              </w:rPr>
              <w:t>交银施罗德基金管理有限公司关于交银施罗德阿尔法核心混合型证券投资基金暂停大额申购（转换转入、定期定额投资）的公告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2018-07-16</w:t>
            </w:r>
          </w:p>
        </w:tc>
      </w:tr>
      <w:tr w:rsidR="00430DF3">
        <w:tc>
          <w:tcPr>
            <w:tcW w:w="720" w:type="dxa"/>
            <w:vAlign w:val="center"/>
          </w:tcPr>
          <w:p w:rsidR="00430DF3" w:rsidRDefault="001E0321">
            <w:pPr>
              <w:jc w:val="center"/>
            </w:pPr>
            <w:r>
              <w:rPr>
                <w:color w:val="000000"/>
                <w:sz w:val="24"/>
              </w:rPr>
              <w:t>17</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2018-07-18</w:t>
            </w:r>
          </w:p>
        </w:tc>
      </w:tr>
      <w:tr w:rsidR="00430DF3">
        <w:tc>
          <w:tcPr>
            <w:tcW w:w="720" w:type="dxa"/>
            <w:vAlign w:val="center"/>
          </w:tcPr>
          <w:p w:rsidR="00430DF3" w:rsidRDefault="001E0321">
            <w:pPr>
              <w:jc w:val="center"/>
            </w:pPr>
            <w:r>
              <w:rPr>
                <w:color w:val="000000"/>
                <w:sz w:val="24"/>
              </w:rPr>
              <w:t>18</w:t>
            </w:r>
          </w:p>
        </w:tc>
        <w:tc>
          <w:tcPr>
            <w:tcW w:w="4320" w:type="dxa"/>
            <w:vAlign w:val="center"/>
          </w:tcPr>
          <w:p w:rsidR="00430DF3" w:rsidRDefault="001E0321">
            <w:pPr>
              <w:jc w:val="left"/>
            </w:pPr>
            <w:r>
              <w:rPr>
                <w:color w:val="000000"/>
                <w:sz w:val="24"/>
              </w:rPr>
              <w:t>交银施罗德基金管理有限公司关于增加五矿证券有限公司为旗下部分基金的场外销售机构的公告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2018-07-26</w:t>
            </w:r>
          </w:p>
        </w:tc>
      </w:tr>
      <w:tr w:rsidR="00430DF3">
        <w:tc>
          <w:tcPr>
            <w:tcW w:w="720" w:type="dxa"/>
            <w:vAlign w:val="center"/>
          </w:tcPr>
          <w:p w:rsidR="00430DF3" w:rsidRDefault="001E0321">
            <w:pPr>
              <w:jc w:val="center"/>
            </w:pPr>
            <w:r>
              <w:rPr>
                <w:color w:val="000000"/>
                <w:sz w:val="24"/>
              </w:rPr>
              <w:t>19</w:t>
            </w:r>
          </w:p>
        </w:tc>
        <w:tc>
          <w:tcPr>
            <w:tcW w:w="4320" w:type="dxa"/>
            <w:vAlign w:val="center"/>
          </w:tcPr>
          <w:p w:rsidR="00430DF3" w:rsidRDefault="001E0321">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2018-08-17</w:t>
            </w:r>
          </w:p>
        </w:tc>
      </w:tr>
      <w:tr w:rsidR="00430DF3">
        <w:tc>
          <w:tcPr>
            <w:tcW w:w="720" w:type="dxa"/>
            <w:vAlign w:val="center"/>
          </w:tcPr>
          <w:p w:rsidR="00430DF3" w:rsidRDefault="001E0321">
            <w:pPr>
              <w:jc w:val="center"/>
            </w:pPr>
            <w:r>
              <w:rPr>
                <w:color w:val="000000"/>
                <w:sz w:val="24"/>
              </w:rPr>
              <w:t>20</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2018</w:t>
            </w:r>
            <w:r>
              <w:rPr>
                <w:color w:val="000000"/>
                <w:sz w:val="24"/>
              </w:rPr>
              <w:t>年半年度报告摘要</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2018-08-25</w:t>
            </w:r>
          </w:p>
        </w:tc>
      </w:tr>
      <w:tr w:rsidR="00430DF3">
        <w:tc>
          <w:tcPr>
            <w:tcW w:w="720" w:type="dxa"/>
            <w:vAlign w:val="center"/>
          </w:tcPr>
          <w:p w:rsidR="00430DF3" w:rsidRDefault="001E0321">
            <w:pPr>
              <w:jc w:val="center"/>
            </w:pPr>
            <w:r>
              <w:rPr>
                <w:color w:val="000000"/>
                <w:sz w:val="24"/>
              </w:rPr>
              <w:t>21</w:t>
            </w:r>
          </w:p>
        </w:tc>
        <w:tc>
          <w:tcPr>
            <w:tcW w:w="4320" w:type="dxa"/>
            <w:vAlign w:val="center"/>
          </w:tcPr>
          <w:p w:rsidR="00430DF3" w:rsidRDefault="001E0321">
            <w:pPr>
              <w:jc w:val="left"/>
            </w:pPr>
            <w:r>
              <w:rPr>
                <w:color w:val="000000"/>
                <w:sz w:val="24"/>
              </w:rPr>
              <w:t>交银施罗德基金管理有限公司关于调整投资者场外投资交银施罗德阿尔法核心混合型证券投资基金单笔最低申购金额限制的公告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2018-08-27</w:t>
            </w:r>
          </w:p>
        </w:tc>
      </w:tr>
      <w:tr w:rsidR="00430DF3">
        <w:tc>
          <w:tcPr>
            <w:tcW w:w="720" w:type="dxa"/>
            <w:vAlign w:val="center"/>
          </w:tcPr>
          <w:p w:rsidR="00430DF3" w:rsidRDefault="001E0321">
            <w:pPr>
              <w:jc w:val="center"/>
            </w:pPr>
            <w:r>
              <w:rPr>
                <w:color w:val="000000"/>
                <w:sz w:val="24"/>
              </w:rPr>
              <w:t>22</w:t>
            </w:r>
          </w:p>
        </w:tc>
        <w:tc>
          <w:tcPr>
            <w:tcW w:w="4320" w:type="dxa"/>
            <w:vAlign w:val="center"/>
          </w:tcPr>
          <w:p w:rsidR="00430DF3" w:rsidRDefault="001E0321">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2018-09-03</w:t>
            </w:r>
          </w:p>
        </w:tc>
      </w:tr>
      <w:tr w:rsidR="00430DF3">
        <w:tc>
          <w:tcPr>
            <w:tcW w:w="720" w:type="dxa"/>
            <w:vAlign w:val="center"/>
          </w:tcPr>
          <w:p w:rsidR="00430DF3" w:rsidRDefault="001E0321">
            <w:pPr>
              <w:jc w:val="center"/>
            </w:pPr>
            <w:r>
              <w:rPr>
                <w:color w:val="000000"/>
                <w:sz w:val="24"/>
              </w:rPr>
              <w:t>23</w:t>
            </w:r>
          </w:p>
        </w:tc>
        <w:tc>
          <w:tcPr>
            <w:tcW w:w="4320" w:type="dxa"/>
            <w:vAlign w:val="center"/>
          </w:tcPr>
          <w:p w:rsidR="00430DF3" w:rsidRDefault="001E0321">
            <w:pPr>
              <w:jc w:val="left"/>
            </w:pPr>
            <w:r>
              <w:rPr>
                <w:color w:val="000000"/>
                <w:sz w:val="24"/>
              </w:rPr>
              <w:t>交银施罗德基金管理有限公司关于旗下部分基金参与国泰君安证券股份有限公司基金前端申购（含定期定额投资）费率优惠活动的公告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2018-09-13</w:t>
            </w:r>
          </w:p>
        </w:tc>
      </w:tr>
      <w:tr w:rsidR="00430DF3">
        <w:tc>
          <w:tcPr>
            <w:tcW w:w="720" w:type="dxa"/>
            <w:vAlign w:val="center"/>
          </w:tcPr>
          <w:p w:rsidR="00430DF3" w:rsidRDefault="001E0321">
            <w:pPr>
              <w:jc w:val="center"/>
            </w:pPr>
            <w:r>
              <w:rPr>
                <w:color w:val="000000"/>
                <w:sz w:val="24"/>
              </w:rPr>
              <w:t>24</w:t>
            </w:r>
          </w:p>
        </w:tc>
        <w:tc>
          <w:tcPr>
            <w:tcW w:w="4320" w:type="dxa"/>
            <w:vAlign w:val="center"/>
          </w:tcPr>
          <w:p w:rsidR="00430DF3" w:rsidRDefault="001E0321">
            <w:pPr>
              <w:jc w:val="left"/>
            </w:pPr>
            <w:r>
              <w:rPr>
                <w:color w:val="000000"/>
                <w:sz w:val="24"/>
              </w:rPr>
              <w:t>交银施罗德阿尔法核心混合型证券投资基金更新招募说明书摘要（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2018-09-17</w:t>
            </w:r>
          </w:p>
        </w:tc>
      </w:tr>
      <w:tr w:rsidR="00430DF3">
        <w:tc>
          <w:tcPr>
            <w:tcW w:w="720" w:type="dxa"/>
            <w:vAlign w:val="center"/>
          </w:tcPr>
          <w:p w:rsidR="00430DF3" w:rsidRDefault="001E0321">
            <w:pPr>
              <w:jc w:val="center"/>
            </w:pPr>
            <w:r>
              <w:rPr>
                <w:color w:val="000000"/>
                <w:sz w:val="24"/>
              </w:rPr>
              <w:t>25</w:t>
            </w:r>
          </w:p>
        </w:tc>
        <w:tc>
          <w:tcPr>
            <w:tcW w:w="4320" w:type="dxa"/>
            <w:vAlign w:val="center"/>
          </w:tcPr>
          <w:p w:rsidR="00430DF3" w:rsidRDefault="001E0321">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2018-09-17</w:t>
            </w:r>
          </w:p>
        </w:tc>
      </w:tr>
      <w:tr w:rsidR="00430DF3">
        <w:tc>
          <w:tcPr>
            <w:tcW w:w="720" w:type="dxa"/>
            <w:vAlign w:val="center"/>
          </w:tcPr>
          <w:p w:rsidR="00430DF3" w:rsidRDefault="001E0321">
            <w:pPr>
              <w:jc w:val="center"/>
            </w:pPr>
            <w:r>
              <w:rPr>
                <w:color w:val="000000"/>
                <w:sz w:val="24"/>
              </w:rPr>
              <w:t>26</w:t>
            </w:r>
          </w:p>
        </w:tc>
        <w:tc>
          <w:tcPr>
            <w:tcW w:w="4320" w:type="dxa"/>
            <w:vAlign w:val="center"/>
          </w:tcPr>
          <w:p w:rsidR="00430DF3" w:rsidRDefault="001E0321">
            <w:pPr>
              <w:jc w:val="left"/>
            </w:pPr>
            <w:r>
              <w:rPr>
                <w:color w:val="000000"/>
                <w:sz w:val="24"/>
              </w:rPr>
              <w:t>交银施罗德基金管理有限公司关于旗下基金所持停牌股票估值调整的公告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2018-09-27</w:t>
            </w:r>
          </w:p>
        </w:tc>
      </w:tr>
      <w:tr w:rsidR="00430DF3">
        <w:tc>
          <w:tcPr>
            <w:tcW w:w="720" w:type="dxa"/>
            <w:vAlign w:val="center"/>
          </w:tcPr>
          <w:p w:rsidR="00430DF3" w:rsidRDefault="001E0321">
            <w:pPr>
              <w:jc w:val="center"/>
            </w:pPr>
            <w:r>
              <w:rPr>
                <w:color w:val="000000"/>
                <w:sz w:val="24"/>
              </w:rPr>
              <w:t>27</w:t>
            </w:r>
          </w:p>
        </w:tc>
        <w:tc>
          <w:tcPr>
            <w:tcW w:w="4320" w:type="dxa"/>
            <w:vAlign w:val="center"/>
          </w:tcPr>
          <w:p w:rsidR="00430DF3" w:rsidRDefault="001E0321">
            <w:pPr>
              <w:jc w:val="left"/>
            </w:pPr>
            <w:r>
              <w:rPr>
                <w:color w:val="000000"/>
                <w:sz w:val="24"/>
              </w:rPr>
              <w:t>交银施罗德基金管理有限公司关于督察长任职的公告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2018-09-28</w:t>
            </w:r>
          </w:p>
        </w:tc>
      </w:tr>
      <w:tr w:rsidR="00430DF3">
        <w:tc>
          <w:tcPr>
            <w:tcW w:w="720" w:type="dxa"/>
            <w:vAlign w:val="center"/>
          </w:tcPr>
          <w:p w:rsidR="00430DF3" w:rsidRDefault="001E0321">
            <w:pPr>
              <w:jc w:val="center"/>
            </w:pPr>
            <w:r>
              <w:rPr>
                <w:color w:val="000000"/>
                <w:sz w:val="24"/>
              </w:rPr>
              <w:t>28</w:t>
            </w:r>
          </w:p>
        </w:tc>
        <w:tc>
          <w:tcPr>
            <w:tcW w:w="4320" w:type="dxa"/>
            <w:vAlign w:val="center"/>
          </w:tcPr>
          <w:p w:rsidR="00430DF3" w:rsidRDefault="001E032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2018-09-29</w:t>
            </w:r>
          </w:p>
        </w:tc>
      </w:tr>
      <w:tr w:rsidR="00430DF3">
        <w:tc>
          <w:tcPr>
            <w:tcW w:w="720" w:type="dxa"/>
            <w:vAlign w:val="center"/>
          </w:tcPr>
          <w:p w:rsidR="00430DF3" w:rsidRDefault="001E0321">
            <w:pPr>
              <w:jc w:val="center"/>
            </w:pPr>
            <w:r>
              <w:rPr>
                <w:color w:val="000000"/>
                <w:sz w:val="24"/>
              </w:rPr>
              <w:t>29</w:t>
            </w:r>
          </w:p>
        </w:tc>
        <w:tc>
          <w:tcPr>
            <w:tcW w:w="4320" w:type="dxa"/>
            <w:vAlign w:val="center"/>
          </w:tcPr>
          <w:p w:rsidR="00430DF3" w:rsidRDefault="001E0321">
            <w:pPr>
              <w:jc w:val="left"/>
            </w:pPr>
            <w:r>
              <w:rPr>
                <w:color w:val="000000"/>
                <w:sz w:val="24"/>
              </w:rPr>
              <w:t>交银施罗德基金管理有限公司董事变更公告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2018-10-20</w:t>
            </w:r>
          </w:p>
        </w:tc>
      </w:tr>
      <w:tr w:rsidR="00430DF3">
        <w:tc>
          <w:tcPr>
            <w:tcW w:w="720" w:type="dxa"/>
            <w:vAlign w:val="center"/>
          </w:tcPr>
          <w:p w:rsidR="00430DF3" w:rsidRDefault="001E0321">
            <w:pPr>
              <w:jc w:val="center"/>
            </w:pPr>
            <w:r>
              <w:rPr>
                <w:color w:val="000000"/>
                <w:sz w:val="24"/>
              </w:rPr>
              <w:t>30</w:t>
            </w:r>
          </w:p>
        </w:tc>
        <w:tc>
          <w:tcPr>
            <w:tcW w:w="4320" w:type="dxa"/>
            <w:vAlign w:val="center"/>
          </w:tcPr>
          <w:p w:rsidR="00430DF3" w:rsidRDefault="001E0321">
            <w:pPr>
              <w:jc w:val="left"/>
            </w:pPr>
            <w:r>
              <w:rPr>
                <w:color w:val="000000"/>
                <w:sz w:val="24"/>
              </w:rPr>
              <w:t>交银施罗德基金管理有限公司关于董事长（法定代表人）变更的公告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2018-10-20</w:t>
            </w:r>
          </w:p>
        </w:tc>
      </w:tr>
      <w:tr w:rsidR="00430DF3">
        <w:tc>
          <w:tcPr>
            <w:tcW w:w="720" w:type="dxa"/>
            <w:vAlign w:val="center"/>
          </w:tcPr>
          <w:p w:rsidR="00430DF3" w:rsidRDefault="001E0321">
            <w:pPr>
              <w:jc w:val="center"/>
            </w:pPr>
            <w:r>
              <w:rPr>
                <w:color w:val="000000"/>
                <w:sz w:val="24"/>
              </w:rPr>
              <w:t>31</w:t>
            </w:r>
          </w:p>
        </w:tc>
        <w:tc>
          <w:tcPr>
            <w:tcW w:w="4320" w:type="dxa"/>
            <w:vAlign w:val="center"/>
          </w:tcPr>
          <w:p w:rsidR="00430DF3" w:rsidRDefault="001E0321">
            <w:pPr>
              <w:jc w:val="left"/>
            </w:pPr>
            <w:r>
              <w:rPr>
                <w:color w:val="000000"/>
                <w:sz w:val="24"/>
              </w:rPr>
              <w:t>交银施罗德阿尔法核心混合型证券投资基金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2018-10-26</w:t>
            </w:r>
          </w:p>
        </w:tc>
      </w:tr>
      <w:tr w:rsidR="00430DF3">
        <w:tc>
          <w:tcPr>
            <w:tcW w:w="720" w:type="dxa"/>
            <w:vAlign w:val="center"/>
          </w:tcPr>
          <w:p w:rsidR="00430DF3" w:rsidRDefault="001E0321">
            <w:pPr>
              <w:jc w:val="center"/>
            </w:pPr>
            <w:r>
              <w:rPr>
                <w:color w:val="000000"/>
                <w:sz w:val="24"/>
              </w:rPr>
              <w:t>32</w:t>
            </w:r>
          </w:p>
        </w:tc>
        <w:tc>
          <w:tcPr>
            <w:tcW w:w="4320" w:type="dxa"/>
            <w:vAlign w:val="center"/>
          </w:tcPr>
          <w:p w:rsidR="00430DF3" w:rsidRDefault="001E0321">
            <w:pPr>
              <w:jc w:val="left"/>
            </w:pPr>
            <w:r>
              <w:rPr>
                <w:color w:val="000000"/>
                <w:sz w:val="24"/>
              </w:rPr>
              <w:t>交银施罗德基金管理有限公司关于交银施罗德阿尔法核心混合型证券投资基金分红的公告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2018-12-10</w:t>
            </w:r>
          </w:p>
        </w:tc>
      </w:tr>
      <w:tr w:rsidR="00430DF3">
        <w:tc>
          <w:tcPr>
            <w:tcW w:w="720" w:type="dxa"/>
            <w:vAlign w:val="center"/>
          </w:tcPr>
          <w:p w:rsidR="00430DF3" w:rsidRDefault="001E0321">
            <w:pPr>
              <w:jc w:val="center"/>
            </w:pPr>
            <w:r>
              <w:rPr>
                <w:color w:val="000000"/>
                <w:sz w:val="24"/>
              </w:rPr>
              <w:t>33</w:t>
            </w:r>
          </w:p>
        </w:tc>
        <w:tc>
          <w:tcPr>
            <w:tcW w:w="4320" w:type="dxa"/>
            <w:vAlign w:val="center"/>
          </w:tcPr>
          <w:p w:rsidR="00430DF3" w:rsidRDefault="001E0321">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2018-12-10</w:t>
            </w:r>
          </w:p>
        </w:tc>
      </w:tr>
      <w:tr w:rsidR="00430DF3">
        <w:tc>
          <w:tcPr>
            <w:tcW w:w="720" w:type="dxa"/>
            <w:vAlign w:val="center"/>
          </w:tcPr>
          <w:p w:rsidR="00430DF3" w:rsidRDefault="001E0321">
            <w:pPr>
              <w:jc w:val="center"/>
            </w:pPr>
            <w:r>
              <w:rPr>
                <w:color w:val="000000"/>
                <w:sz w:val="24"/>
              </w:rPr>
              <w:t>34</w:t>
            </w:r>
          </w:p>
        </w:tc>
        <w:tc>
          <w:tcPr>
            <w:tcW w:w="4320" w:type="dxa"/>
            <w:vAlign w:val="center"/>
          </w:tcPr>
          <w:p w:rsidR="00430DF3" w:rsidRDefault="001E0321">
            <w:pPr>
              <w:jc w:val="left"/>
            </w:pPr>
            <w:r>
              <w:rPr>
                <w:color w:val="000000"/>
                <w:sz w:val="24"/>
              </w:rPr>
              <w:t>交银施罗德基金管理有限公司关于增加腾安基金销售（深圳）有限公司为旗下交银施罗德阿尔法核心混合型证券投资基金的场外销售机构并参与其基金前端申购（含定期定额投资）费率优惠活动的公告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2018-12-13</w:t>
            </w:r>
          </w:p>
        </w:tc>
      </w:tr>
      <w:tr w:rsidR="00430DF3">
        <w:tc>
          <w:tcPr>
            <w:tcW w:w="720" w:type="dxa"/>
            <w:vAlign w:val="center"/>
          </w:tcPr>
          <w:p w:rsidR="00430DF3" w:rsidRDefault="001E0321">
            <w:pPr>
              <w:jc w:val="center"/>
            </w:pPr>
            <w:r>
              <w:rPr>
                <w:color w:val="000000"/>
                <w:sz w:val="24"/>
              </w:rPr>
              <w:t>35</w:t>
            </w:r>
          </w:p>
        </w:tc>
        <w:tc>
          <w:tcPr>
            <w:tcW w:w="4320" w:type="dxa"/>
            <w:vAlign w:val="center"/>
          </w:tcPr>
          <w:p w:rsidR="00430DF3" w:rsidRDefault="001E0321">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2018-12-17</w:t>
            </w:r>
          </w:p>
        </w:tc>
      </w:tr>
      <w:tr w:rsidR="00430DF3">
        <w:tc>
          <w:tcPr>
            <w:tcW w:w="720" w:type="dxa"/>
            <w:vAlign w:val="center"/>
          </w:tcPr>
          <w:p w:rsidR="00430DF3" w:rsidRDefault="001E0321">
            <w:pPr>
              <w:jc w:val="center"/>
            </w:pPr>
            <w:r>
              <w:rPr>
                <w:color w:val="000000"/>
                <w:sz w:val="24"/>
              </w:rPr>
              <w:t>36</w:t>
            </w:r>
          </w:p>
        </w:tc>
        <w:tc>
          <w:tcPr>
            <w:tcW w:w="4320" w:type="dxa"/>
            <w:vAlign w:val="center"/>
          </w:tcPr>
          <w:p w:rsidR="00430DF3" w:rsidRDefault="001E0321">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2018-12-28</w:t>
            </w:r>
          </w:p>
        </w:tc>
      </w:tr>
      <w:tr w:rsidR="00430DF3">
        <w:tc>
          <w:tcPr>
            <w:tcW w:w="720" w:type="dxa"/>
            <w:vAlign w:val="center"/>
          </w:tcPr>
          <w:p w:rsidR="00430DF3" w:rsidRDefault="001E0321">
            <w:pPr>
              <w:jc w:val="center"/>
            </w:pPr>
            <w:r>
              <w:rPr>
                <w:color w:val="000000"/>
                <w:sz w:val="24"/>
              </w:rPr>
              <w:t>37</w:t>
            </w:r>
          </w:p>
        </w:tc>
        <w:tc>
          <w:tcPr>
            <w:tcW w:w="4320" w:type="dxa"/>
            <w:vAlign w:val="center"/>
          </w:tcPr>
          <w:p w:rsidR="00430DF3" w:rsidRDefault="001E0321">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430DF3" w:rsidRDefault="001E0321">
            <w:pPr>
              <w:jc w:val="center"/>
            </w:pPr>
            <w:r>
              <w:rPr>
                <w:color w:val="000000"/>
                <w:sz w:val="24"/>
              </w:rPr>
              <w:t>中国证券报、上海证券报、证券时报</w:t>
            </w:r>
          </w:p>
        </w:tc>
        <w:tc>
          <w:tcPr>
            <w:tcW w:w="1629" w:type="dxa"/>
            <w:vAlign w:val="center"/>
          </w:tcPr>
          <w:p w:rsidR="00430DF3" w:rsidRDefault="001E0321">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EA71B7"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4068985"/>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2"/>
      <w:bookmarkEnd w:id="283"/>
    </w:p>
    <w:p w:rsidR="00C557DF" w:rsidRPr="00EA71B7" w:rsidRDefault="00C557DF" w:rsidP="00EA71B7">
      <w:pPr>
        <w:pStyle w:val="20"/>
        <w:spacing w:before="29" w:after="0" w:line="288" w:lineRule="auto"/>
        <w:rPr>
          <w:rFonts w:ascii="Times New Roman" w:hAnsi="Times New Roman"/>
          <w:kern w:val="0"/>
          <w:szCs w:val="24"/>
        </w:rPr>
      </w:pPr>
      <w:bookmarkStart w:id="284" w:name="_Toc4068986"/>
      <w:r w:rsidRPr="00EA71B7">
        <w:rPr>
          <w:rFonts w:ascii="Times New Roman" w:hAnsi="Times New Roman"/>
          <w:kern w:val="0"/>
          <w:szCs w:val="24"/>
        </w:rPr>
        <w:t>12.</w:t>
      </w:r>
      <w:r w:rsidRPr="00EA71B7">
        <w:rPr>
          <w:rFonts w:ascii="Times New Roman" w:hAnsi="Times New Roman" w:hint="eastAsia"/>
          <w:kern w:val="0"/>
          <w:szCs w:val="24"/>
        </w:rPr>
        <w:t xml:space="preserve">1 </w:t>
      </w:r>
      <w:r w:rsidRPr="00EA71B7">
        <w:rPr>
          <w:rFonts w:ascii="Times New Roman" w:hAnsi="Times New Roman" w:hint="eastAsia"/>
          <w:kern w:val="0"/>
          <w:szCs w:val="24"/>
        </w:rPr>
        <w:t>报告期内单一投资者持有基金份额比例达到或超过</w:t>
      </w:r>
      <w:r w:rsidRPr="00EA71B7">
        <w:rPr>
          <w:rFonts w:ascii="Times New Roman" w:hAnsi="Times New Roman" w:hint="eastAsia"/>
          <w:kern w:val="0"/>
          <w:szCs w:val="24"/>
        </w:rPr>
        <w:t>20%</w:t>
      </w:r>
      <w:r w:rsidRPr="00EA71B7">
        <w:rPr>
          <w:rFonts w:ascii="Times New Roman" w:hAnsi="Times New Roman" w:hint="eastAsia"/>
          <w:kern w:val="0"/>
          <w:szCs w:val="24"/>
        </w:rPr>
        <w:t>的情况</w:t>
      </w:r>
      <w:bookmarkEnd w:id="2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30DF3">
        <w:tc>
          <w:tcPr>
            <w:tcW w:w="993" w:type="dxa"/>
            <w:vMerge w:val="restart"/>
          </w:tcPr>
          <w:p w:rsidR="00430DF3" w:rsidRDefault="00430DF3"/>
          <w:p w:rsidR="00430DF3" w:rsidRDefault="001E0321">
            <w:r>
              <w:rPr>
                <w:rFonts w:ascii="宋体" w:hAnsi="宋体" w:hint="eastAsia"/>
                <w:bCs/>
                <w:color w:val="000000"/>
                <w:kern w:val="0"/>
                <w:szCs w:val="21"/>
              </w:rPr>
              <w:t>机构</w:t>
            </w:r>
          </w:p>
        </w:tc>
        <w:tc>
          <w:tcPr>
            <w:tcW w:w="992" w:type="dxa"/>
            <w:vAlign w:val="center"/>
          </w:tcPr>
          <w:p w:rsidR="00430DF3" w:rsidRDefault="001E0321">
            <w:pPr>
              <w:jc w:val="center"/>
            </w:pPr>
            <w:r>
              <w:rPr>
                <w:rFonts w:ascii="宋体" w:hAnsi="宋体"/>
                <w:color w:val="000000"/>
                <w:kern w:val="0"/>
                <w:szCs w:val="21"/>
              </w:rPr>
              <w:t>1</w:t>
            </w:r>
          </w:p>
        </w:tc>
        <w:tc>
          <w:tcPr>
            <w:tcW w:w="1843" w:type="dxa"/>
            <w:vAlign w:val="center"/>
          </w:tcPr>
          <w:p w:rsidR="00430DF3" w:rsidRDefault="001E0321">
            <w:pPr>
              <w:jc w:val="center"/>
            </w:pPr>
            <w:r>
              <w:rPr>
                <w:rFonts w:ascii="宋体" w:hAnsi="宋体"/>
                <w:color w:val="000000"/>
                <w:kern w:val="0"/>
                <w:szCs w:val="21"/>
              </w:rPr>
              <w:t>2018/1/1-2018/12/31</w:t>
            </w:r>
          </w:p>
        </w:tc>
        <w:tc>
          <w:tcPr>
            <w:tcW w:w="851" w:type="dxa"/>
            <w:vAlign w:val="center"/>
          </w:tcPr>
          <w:p w:rsidR="00430DF3" w:rsidRDefault="001E0321">
            <w:pPr>
              <w:jc w:val="center"/>
            </w:pPr>
            <w:r>
              <w:rPr>
                <w:rFonts w:ascii="宋体" w:hAnsi="宋体"/>
                <w:color w:val="000000"/>
                <w:kern w:val="0"/>
                <w:szCs w:val="21"/>
              </w:rPr>
              <w:t>99,000,000.00</w:t>
            </w:r>
          </w:p>
        </w:tc>
        <w:tc>
          <w:tcPr>
            <w:tcW w:w="850" w:type="dxa"/>
            <w:vAlign w:val="center"/>
          </w:tcPr>
          <w:p w:rsidR="00430DF3" w:rsidRDefault="001E0321">
            <w:pPr>
              <w:jc w:val="center"/>
            </w:pPr>
            <w:r>
              <w:rPr>
                <w:rFonts w:ascii="宋体" w:hAnsi="宋体"/>
                <w:color w:val="000000"/>
                <w:kern w:val="0"/>
                <w:szCs w:val="21"/>
              </w:rPr>
              <w:t>226,003,446.36</w:t>
            </w:r>
          </w:p>
        </w:tc>
        <w:tc>
          <w:tcPr>
            <w:tcW w:w="1134" w:type="dxa"/>
            <w:vAlign w:val="center"/>
          </w:tcPr>
          <w:p w:rsidR="00430DF3" w:rsidRDefault="001E0321">
            <w:pPr>
              <w:jc w:val="center"/>
            </w:pPr>
            <w:r>
              <w:rPr>
                <w:rFonts w:ascii="宋体" w:hAnsi="宋体"/>
                <w:color w:val="000000"/>
                <w:kern w:val="0"/>
                <w:szCs w:val="21"/>
              </w:rPr>
              <w:t>104,400,000.00</w:t>
            </w:r>
          </w:p>
        </w:tc>
        <w:tc>
          <w:tcPr>
            <w:tcW w:w="1419" w:type="dxa"/>
            <w:vAlign w:val="center"/>
          </w:tcPr>
          <w:p w:rsidR="00430DF3" w:rsidRDefault="001E0321">
            <w:pPr>
              <w:jc w:val="center"/>
            </w:pPr>
            <w:r>
              <w:rPr>
                <w:rFonts w:ascii="宋体" w:hAnsi="宋体"/>
                <w:color w:val="000000"/>
                <w:kern w:val="0"/>
                <w:szCs w:val="21"/>
              </w:rPr>
              <w:t>220,603,446.36</w:t>
            </w:r>
          </w:p>
        </w:tc>
        <w:tc>
          <w:tcPr>
            <w:tcW w:w="1130" w:type="dxa"/>
            <w:vAlign w:val="center"/>
          </w:tcPr>
          <w:p w:rsidR="00430DF3" w:rsidRDefault="001E0321">
            <w:pPr>
              <w:jc w:val="center"/>
            </w:pPr>
            <w:r>
              <w:rPr>
                <w:rFonts w:ascii="宋体" w:hAnsi="宋体"/>
                <w:color w:val="000000"/>
                <w:kern w:val="0"/>
                <w:szCs w:val="21"/>
              </w:rPr>
              <w:t>13.89%</w:t>
            </w:r>
          </w:p>
        </w:tc>
      </w:tr>
      <w:tr w:rsidR="00430DF3">
        <w:tc>
          <w:tcPr>
            <w:tcW w:w="993" w:type="dxa"/>
            <w:vMerge/>
          </w:tcPr>
          <w:p w:rsidR="00430DF3" w:rsidRDefault="00430DF3"/>
        </w:tc>
        <w:tc>
          <w:tcPr>
            <w:tcW w:w="992" w:type="dxa"/>
            <w:vAlign w:val="center"/>
          </w:tcPr>
          <w:p w:rsidR="00430DF3" w:rsidRDefault="001E0321">
            <w:pPr>
              <w:jc w:val="center"/>
            </w:pPr>
            <w:r>
              <w:rPr>
                <w:rFonts w:ascii="宋体" w:hAnsi="宋体"/>
                <w:color w:val="000000"/>
                <w:kern w:val="0"/>
                <w:szCs w:val="21"/>
              </w:rPr>
              <w:t>2</w:t>
            </w:r>
          </w:p>
        </w:tc>
        <w:tc>
          <w:tcPr>
            <w:tcW w:w="1843" w:type="dxa"/>
            <w:vAlign w:val="center"/>
          </w:tcPr>
          <w:p w:rsidR="00430DF3" w:rsidRDefault="001E0321">
            <w:pPr>
              <w:jc w:val="center"/>
            </w:pPr>
            <w:r>
              <w:rPr>
                <w:rFonts w:ascii="宋体" w:hAnsi="宋体"/>
                <w:color w:val="000000"/>
                <w:kern w:val="0"/>
                <w:szCs w:val="21"/>
              </w:rPr>
              <w:t>2018/1/1-2018/12/31</w:t>
            </w:r>
          </w:p>
        </w:tc>
        <w:tc>
          <w:tcPr>
            <w:tcW w:w="851" w:type="dxa"/>
            <w:vAlign w:val="center"/>
          </w:tcPr>
          <w:p w:rsidR="00430DF3" w:rsidRDefault="001E0321">
            <w:pPr>
              <w:jc w:val="center"/>
            </w:pPr>
            <w:r>
              <w:rPr>
                <w:rFonts w:ascii="宋体" w:hAnsi="宋体"/>
                <w:color w:val="000000"/>
                <w:kern w:val="0"/>
                <w:szCs w:val="21"/>
              </w:rPr>
              <w:t>43,084,446.36</w:t>
            </w:r>
          </w:p>
        </w:tc>
        <w:tc>
          <w:tcPr>
            <w:tcW w:w="850" w:type="dxa"/>
            <w:vAlign w:val="center"/>
          </w:tcPr>
          <w:p w:rsidR="00430DF3" w:rsidRDefault="001E0321">
            <w:pPr>
              <w:jc w:val="center"/>
            </w:pPr>
            <w:r>
              <w:rPr>
                <w:rFonts w:ascii="宋体" w:hAnsi="宋体"/>
                <w:color w:val="000000"/>
                <w:kern w:val="0"/>
                <w:szCs w:val="21"/>
              </w:rPr>
              <w:t>-</w:t>
            </w:r>
          </w:p>
        </w:tc>
        <w:tc>
          <w:tcPr>
            <w:tcW w:w="1134" w:type="dxa"/>
            <w:vAlign w:val="center"/>
          </w:tcPr>
          <w:p w:rsidR="00430DF3" w:rsidRDefault="001E0321">
            <w:pPr>
              <w:jc w:val="center"/>
            </w:pPr>
            <w:r>
              <w:rPr>
                <w:rFonts w:ascii="宋体" w:hAnsi="宋体"/>
                <w:color w:val="000000"/>
                <w:kern w:val="0"/>
                <w:szCs w:val="21"/>
              </w:rPr>
              <w:t>-</w:t>
            </w:r>
          </w:p>
        </w:tc>
        <w:tc>
          <w:tcPr>
            <w:tcW w:w="1419" w:type="dxa"/>
            <w:vAlign w:val="center"/>
          </w:tcPr>
          <w:p w:rsidR="00430DF3" w:rsidRDefault="001E0321">
            <w:pPr>
              <w:jc w:val="center"/>
            </w:pPr>
            <w:r>
              <w:rPr>
                <w:rFonts w:ascii="宋体" w:hAnsi="宋体"/>
                <w:color w:val="000000"/>
                <w:kern w:val="0"/>
                <w:szCs w:val="21"/>
              </w:rPr>
              <w:t>43,084,446.36</w:t>
            </w:r>
          </w:p>
        </w:tc>
        <w:tc>
          <w:tcPr>
            <w:tcW w:w="1130" w:type="dxa"/>
            <w:vAlign w:val="center"/>
          </w:tcPr>
          <w:p w:rsidR="00430DF3" w:rsidRDefault="001E0321">
            <w:pPr>
              <w:jc w:val="center"/>
            </w:pPr>
            <w:r>
              <w:rPr>
                <w:rFonts w:ascii="宋体" w:hAnsi="宋体"/>
                <w:color w:val="000000"/>
                <w:kern w:val="0"/>
                <w:szCs w:val="21"/>
              </w:rPr>
              <w:t>2.71%</w:t>
            </w:r>
          </w:p>
        </w:tc>
      </w:tr>
      <w:tr w:rsidR="00430DF3">
        <w:tc>
          <w:tcPr>
            <w:tcW w:w="993" w:type="dxa"/>
            <w:vMerge/>
          </w:tcPr>
          <w:p w:rsidR="00430DF3" w:rsidRDefault="00430DF3"/>
        </w:tc>
        <w:tc>
          <w:tcPr>
            <w:tcW w:w="992" w:type="dxa"/>
            <w:vAlign w:val="center"/>
          </w:tcPr>
          <w:p w:rsidR="00430DF3" w:rsidRDefault="001E0321">
            <w:pPr>
              <w:jc w:val="center"/>
            </w:pPr>
            <w:r>
              <w:rPr>
                <w:rFonts w:ascii="宋体" w:hAnsi="宋体"/>
                <w:color w:val="000000"/>
                <w:kern w:val="0"/>
                <w:szCs w:val="21"/>
              </w:rPr>
              <w:t>3</w:t>
            </w:r>
          </w:p>
        </w:tc>
        <w:tc>
          <w:tcPr>
            <w:tcW w:w="1843" w:type="dxa"/>
            <w:vAlign w:val="center"/>
          </w:tcPr>
          <w:p w:rsidR="00430DF3" w:rsidRDefault="001E0321">
            <w:pPr>
              <w:jc w:val="center"/>
            </w:pPr>
            <w:r>
              <w:rPr>
                <w:rFonts w:ascii="宋体" w:hAnsi="宋体"/>
                <w:color w:val="000000"/>
                <w:kern w:val="0"/>
                <w:szCs w:val="21"/>
              </w:rPr>
              <w:t>2018/1/1-2018/12/31</w:t>
            </w:r>
          </w:p>
        </w:tc>
        <w:tc>
          <w:tcPr>
            <w:tcW w:w="851" w:type="dxa"/>
            <w:vAlign w:val="center"/>
          </w:tcPr>
          <w:p w:rsidR="00430DF3" w:rsidRDefault="001E0321">
            <w:pPr>
              <w:jc w:val="center"/>
            </w:pPr>
            <w:r>
              <w:rPr>
                <w:rFonts w:ascii="宋体" w:hAnsi="宋体"/>
                <w:color w:val="000000"/>
                <w:kern w:val="0"/>
                <w:szCs w:val="21"/>
              </w:rPr>
              <w:t>-</w:t>
            </w:r>
          </w:p>
        </w:tc>
        <w:tc>
          <w:tcPr>
            <w:tcW w:w="850" w:type="dxa"/>
            <w:vAlign w:val="center"/>
          </w:tcPr>
          <w:p w:rsidR="00430DF3" w:rsidRDefault="001E0321">
            <w:pPr>
              <w:jc w:val="center"/>
            </w:pPr>
            <w:r>
              <w:rPr>
                <w:rFonts w:ascii="宋体" w:hAnsi="宋体"/>
                <w:color w:val="000000"/>
                <w:kern w:val="0"/>
                <w:szCs w:val="21"/>
              </w:rPr>
              <w:t>52,382,923.00</w:t>
            </w:r>
          </w:p>
        </w:tc>
        <w:tc>
          <w:tcPr>
            <w:tcW w:w="1134" w:type="dxa"/>
            <w:vAlign w:val="center"/>
          </w:tcPr>
          <w:p w:rsidR="00430DF3" w:rsidRDefault="001E0321">
            <w:pPr>
              <w:jc w:val="center"/>
            </w:pPr>
            <w:r>
              <w:rPr>
                <w:rFonts w:ascii="宋体" w:hAnsi="宋体"/>
                <w:color w:val="000000"/>
                <w:kern w:val="0"/>
                <w:szCs w:val="21"/>
              </w:rPr>
              <w:t>-</w:t>
            </w:r>
          </w:p>
        </w:tc>
        <w:tc>
          <w:tcPr>
            <w:tcW w:w="1419" w:type="dxa"/>
            <w:vAlign w:val="center"/>
          </w:tcPr>
          <w:p w:rsidR="00430DF3" w:rsidRDefault="001E0321">
            <w:pPr>
              <w:jc w:val="center"/>
            </w:pPr>
            <w:r>
              <w:rPr>
                <w:rFonts w:ascii="宋体" w:hAnsi="宋体"/>
                <w:color w:val="000000"/>
                <w:kern w:val="0"/>
                <w:szCs w:val="21"/>
              </w:rPr>
              <w:t>52,382,923.00</w:t>
            </w:r>
          </w:p>
        </w:tc>
        <w:tc>
          <w:tcPr>
            <w:tcW w:w="1130" w:type="dxa"/>
            <w:vAlign w:val="center"/>
          </w:tcPr>
          <w:p w:rsidR="00430DF3" w:rsidRDefault="001E0321">
            <w:pPr>
              <w:jc w:val="center"/>
            </w:pPr>
            <w:r>
              <w:rPr>
                <w:rFonts w:ascii="宋体" w:hAnsi="宋体"/>
                <w:color w:val="000000"/>
                <w:kern w:val="0"/>
                <w:szCs w:val="21"/>
              </w:rPr>
              <w:t>3.30%</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EA71B7" w:rsidRDefault="00C557DF" w:rsidP="00EA71B7">
      <w:pPr>
        <w:pStyle w:val="20"/>
        <w:spacing w:before="29" w:after="0" w:line="288" w:lineRule="auto"/>
        <w:rPr>
          <w:rFonts w:ascii="Times New Roman" w:hAnsi="Times New Roman"/>
          <w:kern w:val="0"/>
          <w:szCs w:val="24"/>
        </w:rPr>
      </w:pPr>
      <w:bookmarkStart w:id="285" w:name="_Toc4068987"/>
      <w:r w:rsidRPr="00EA71B7">
        <w:rPr>
          <w:rFonts w:ascii="Times New Roman" w:hAnsi="Times New Roman" w:hint="eastAsia"/>
          <w:kern w:val="0"/>
          <w:szCs w:val="24"/>
        </w:rPr>
        <w:t xml:space="preserve">12.2 </w:t>
      </w:r>
      <w:r w:rsidRPr="00EA71B7">
        <w:rPr>
          <w:rFonts w:ascii="Times New Roman" w:hAnsi="Times New Roman" w:hint="eastAsia"/>
          <w:kern w:val="0"/>
          <w:szCs w:val="24"/>
        </w:rPr>
        <w:t>影响投资者决策的其他重要信息</w:t>
      </w:r>
      <w:bookmarkEnd w:id="285"/>
    </w:p>
    <w:p w:rsidR="00430DF3" w:rsidRDefault="001E032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406898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406898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430DF3" w:rsidRDefault="001E0321">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430DF3" w:rsidRDefault="001E0321">
      <w:pPr>
        <w:spacing w:before="29" w:line="288" w:lineRule="auto"/>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430DF3" w:rsidRDefault="001E0321">
      <w:pPr>
        <w:spacing w:before="29" w:line="288" w:lineRule="auto"/>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430DF3" w:rsidRDefault="001E0321">
      <w:pPr>
        <w:spacing w:before="29" w:line="288" w:lineRule="auto"/>
        <w:rPr>
          <w:color w:val="000000"/>
          <w:sz w:val="24"/>
        </w:rPr>
      </w:pPr>
      <w:r>
        <w:rPr>
          <w:color w:val="000000"/>
          <w:sz w:val="24"/>
        </w:rPr>
        <w:t>4</w:t>
      </w:r>
      <w:r>
        <w:rPr>
          <w:color w:val="000000"/>
          <w:sz w:val="24"/>
        </w:rPr>
        <w:t>、《交银施罗德阿尔法核心混合型证券投资基金托管协议》；</w:t>
      </w:r>
    </w:p>
    <w:p w:rsidR="00430DF3" w:rsidRDefault="001E0321">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rsidR="00430DF3" w:rsidRDefault="001E0321">
      <w:pPr>
        <w:spacing w:before="29" w:line="288" w:lineRule="auto"/>
        <w:rPr>
          <w:color w:val="000000"/>
          <w:sz w:val="24"/>
        </w:rPr>
      </w:pPr>
      <w:r>
        <w:rPr>
          <w:color w:val="000000"/>
          <w:sz w:val="24"/>
        </w:rPr>
        <w:t>6</w:t>
      </w:r>
      <w:r>
        <w:rPr>
          <w:color w:val="000000"/>
          <w:sz w:val="24"/>
        </w:rPr>
        <w:t>、基金管理人业务资格批件、营业执照；</w:t>
      </w:r>
    </w:p>
    <w:p w:rsidR="00430DF3" w:rsidRDefault="001E0321">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4068990"/>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4068991"/>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430DF3" w:rsidRDefault="001E032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430DF3" w:rsidRDefault="001E0321">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1A59F9" w:rsidRPr="00E037C7" w:rsidRDefault="001A59F9" w:rsidP="00E037C7">
      <w:pPr>
        <w:spacing w:before="29" w:line="288" w:lineRule="auto"/>
        <w:ind w:firstLineChars="200" w:firstLine="480"/>
        <w:rPr>
          <w:color w:val="000000"/>
          <w:sz w:val="24"/>
        </w:rPr>
      </w:pPr>
      <w:r w:rsidRPr="00E037C7">
        <w:rPr>
          <w:color w:val="000000"/>
          <w:sz w:val="24"/>
        </w:rPr>
        <w:t> </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D06" w:rsidRDefault="009C0D06">
      <w:r>
        <w:separator/>
      </w:r>
    </w:p>
  </w:endnote>
  <w:endnote w:type="continuationSeparator" w:id="0">
    <w:p w:rsidR="009C0D06" w:rsidRDefault="009C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F0340A">
      <w:rPr>
        <w:noProof/>
        <w:kern w:val="0"/>
        <w:szCs w:val="21"/>
      </w:rPr>
      <w:t>18</w:t>
    </w:r>
    <w:r w:rsidR="00A23502">
      <w:rPr>
        <w:kern w:val="0"/>
        <w:szCs w:val="21"/>
      </w:rPr>
      <w:fldChar w:fldCharType="end"/>
    </w:r>
    <w:r>
      <w:rPr>
        <w:rFonts w:hint="eastAsia"/>
        <w:kern w:val="0"/>
        <w:szCs w:val="21"/>
      </w:rPr>
      <w:t>页共</w:t>
    </w:r>
    <w:r w:rsidR="00A23502">
      <w:rPr>
        <w:kern w:val="0"/>
        <w:szCs w:val="21"/>
      </w:rPr>
      <w:fldChar w:fldCharType="begin"/>
    </w:r>
    <w:r>
      <w:rPr>
        <w:kern w:val="0"/>
        <w:szCs w:val="21"/>
      </w:rPr>
      <w:instrText xml:space="preserve"> NUMPAGES </w:instrText>
    </w:r>
    <w:r w:rsidR="00A23502">
      <w:rPr>
        <w:kern w:val="0"/>
        <w:szCs w:val="21"/>
      </w:rPr>
      <w:fldChar w:fldCharType="separate"/>
    </w:r>
    <w:r w:rsidR="00F0340A">
      <w:rPr>
        <w:noProof/>
        <w:kern w:val="0"/>
        <w:szCs w:val="21"/>
      </w:rPr>
      <w:t>66</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D06" w:rsidRDefault="009C0D06">
      <w:r>
        <w:separator/>
      </w:r>
    </w:p>
  </w:footnote>
  <w:footnote w:type="continuationSeparator" w:id="0">
    <w:p w:rsidR="009C0D06" w:rsidRDefault="009C0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交银施罗德阿尔法核心混合型证券投资基金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36F"/>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76F"/>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29E"/>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6EE"/>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3B36"/>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5E15"/>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0EB1"/>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C7C83"/>
    <w:rsid w:val="001D0538"/>
    <w:rsid w:val="001D0634"/>
    <w:rsid w:val="001D0F6A"/>
    <w:rsid w:val="001D1BBC"/>
    <w:rsid w:val="001D21BC"/>
    <w:rsid w:val="001D26B5"/>
    <w:rsid w:val="001D2C4C"/>
    <w:rsid w:val="001D2E47"/>
    <w:rsid w:val="001D2FA5"/>
    <w:rsid w:val="001D35E0"/>
    <w:rsid w:val="001D3EEE"/>
    <w:rsid w:val="001D4788"/>
    <w:rsid w:val="001D4D80"/>
    <w:rsid w:val="001D5045"/>
    <w:rsid w:val="001D5494"/>
    <w:rsid w:val="001D57E5"/>
    <w:rsid w:val="001D5878"/>
    <w:rsid w:val="001D5A44"/>
    <w:rsid w:val="001D5A62"/>
    <w:rsid w:val="001D5F35"/>
    <w:rsid w:val="001D6213"/>
    <w:rsid w:val="001D6992"/>
    <w:rsid w:val="001D724B"/>
    <w:rsid w:val="001E0321"/>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30F"/>
    <w:rsid w:val="002D5332"/>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4E47"/>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589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122"/>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61D"/>
    <w:rsid w:val="00422916"/>
    <w:rsid w:val="00423A68"/>
    <w:rsid w:val="00423BA3"/>
    <w:rsid w:val="00424213"/>
    <w:rsid w:val="00424EF3"/>
    <w:rsid w:val="00425C71"/>
    <w:rsid w:val="004267DB"/>
    <w:rsid w:val="004268BB"/>
    <w:rsid w:val="00426A4B"/>
    <w:rsid w:val="00427D2F"/>
    <w:rsid w:val="00430724"/>
    <w:rsid w:val="00430DF3"/>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27F5"/>
    <w:rsid w:val="004731F1"/>
    <w:rsid w:val="00473EB5"/>
    <w:rsid w:val="0047456B"/>
    <w:rsid w:val="004749F8"/>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0F5"/>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21F5"/>
    <w:rsid w:val="0061321C"/>
    <w:rsid w:val="006138B5"/>
    <w:rsid w:val="006143F7"/>
    <w:rsid w:val="00614CA1"/>
    <w:rsid w:val="00614F45"/>
    <w:rsid w:val="006154A8"/>
    <w:rsid w:val="00615C2C"/>
    <w:rsid w:val="0061666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87B"/>
    <w:rsid w:val="00651A3C"/>
    <w:rsid w:val="00651B78"/>
    <w:rsid w:val="006520CF"/>
    <w:rsid w:val="0065223A"/>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6A3F"/>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61C"/>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C48"/>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4C06"/>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48E"/>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E74"/>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269B"/>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27"/>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0D06"/>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5EE"/>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473"/>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1E2A"/>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0C4D"/>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C96"/>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B3E"/>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58A"/>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44"/>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6CC"/>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C51"/>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1DEA"/>
    <w:rsid w:val="00E62442"/>
    <w:rsid w:val="00E627A4"/>
    <w:rsid w:val="00E630ED"/>
    <w:rsid w:val="00E63239"/>
    <w:rsid w:val="00E63CFB"/>
    <w:rsid w:val="00E64376"/>
    <w:rsid w:val="00E6437C"/>
    <w:rsid w:val="00E64B66"/>
    <w:rsid w:val="00E64BF2"/>
    <w:rsid w:val="00E65237"/>
    <w:rsid w:val="00E67862"/>
    <w:rsid w:val="00E67EAD"/>
    <w:rsid w:val="00E70604"/>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B6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1B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40A"/>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2F72"/>
    <w:rsid w:val="00F431C5"/>
    <w:rsid w:val="00F432FF"/>
    <w:rsid w:val="00F446FA"/>
    <w:rsid w:val="00F453E3"/>
    <w:rsid w:val="00F456D2"/>
    <w:rsid w:val="00F45B08"/>
    <w:rsid w:val="00F46061"/>
    <w:rsid w:val="00F46431"/>
    <w:rsid w:val="00F46496"/>
    <w:rsid w:val="00F4657F"/>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0FDA"/>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170F5"/>
    <w:rPr>
      <w:kern w:val="2"/>
      <w:sz w:val="21"/>
      <w:szCs w:val="24"/>
    </w:rPr>
  </w:style>
  <w:style w:type="paragraph" w:styleId="40">
    <w:name w:val="toc 4"/>
    <w:basedOn w:val="a"/>
    <w:next w:val="a"/>
    <w:autoRedefine/>
    <w:uiPriority w:val="39"/>
    <w:unhideWhenUsed/>
    <w:rsid w:val="0035412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5412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5412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5412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5412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5412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4C76-2272-48E3-BFA5-A252EF2C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66</Pages>
  <Words>37236</Words>
  <Characters>25977</Characters>
  <Application>Microsoft Office Word</Application>
  <DocSecurity>0</DocSecurity>
  <Lines>216</Lines>
  <Paragraphs>126</Paragraphs>
  <ScaleCrop>false</ScaleCrop>
  <Company/>
  <LinksUpToDate>false</LinksUpToDate>
  <CharactersWithSpaces>63087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263</cp:revision>
  <cp:lastPrinted>2007-07-19T00:46:00Z</cp:lastPrinted>
  <dcterms:created xsi:type="dcterms:W3CDTF">2019-03-04T09:51:00Z</dcterms:created>
  <dcterms:modified xsi:type="dcterms:W3CDTF">2019-03-22T08:46:00Z</dcterms:modified>
</cp:coreProperties>
</file>