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81F0F" w14:textId="77777777" w:rsidR="001548F9" w:rsidRPr="00035D71" w:rsidRDefault="001548F9" w:rsidP="0048308E">
      <w:pPr>
        <w:autoSpaceDE w:val="0"/>
        <w:autoSpaceDN w:val="0"/>
        <w:adjustRightInd w:val="0"/>
        <w:spacing w:before="29" w:line="288" w:lineRule="auto"/>
        <w:jc w:val="left"/>
        <w:rPr>
          <w:color w:val="000000"/>
          <w:kern w:val="0"/>
          <w:sz w:val="24"/>
        </w:rPr>
      </w:pPr>
    </w:p>
    <w:p w14:paraId="2D4C4C08" w14:textId="77777777" w:rsidR="001548F9" w:rsidRPr="00035D71" w:rsidRDefault="001548F9" w:rsidP="0048308E">
      <w:pPr>
        <w:autoSpaceDE w:val="0"/>
        <w:autoSpaceDN w:val="0"/>
        <w:adjustRightInd w:val="0"/>
        <w:spacing w:before="29" w:line="288" w:lineRule="auto"/>
        <w:jc w:val="left"/>
        <w:rPr>
          <w:color w:val="000000"/>
          <w:kern w:val="0"/>
          <w:sz w:val="24"/>
        </w:rPr>
      </w:pPr>
    </w:p>
    <w:p w14:paraId="630D909E" w14:textId="77777777" w:rsidR="001548F9" w:rsidRPr="00035D71" w:rsidRDefault="001548F9" w:rsidP="0048308E">
      <w:pPr>
        <w:autoSpaceDE w:val="0"/>
        <w:autoSpaceDN w:val="0"/>
        <w:adjustRightInd w:val="0"/>
        <w:spacing w:before="29" w:line="288" w:lineRule="auto"/>
        <w:jc w:val="left"/>
        <w:rPr>
          <w:color w:val="000000"/>
          <w:kern w:val="0"/>
          <w:sz w:val="24"/>
        </w:rPr>
      </w:pPr>
    </w:p>
    <w:p w14:paraId="1A71E2B4" w14:textId="77777777" w:rsidR="001548F9" w:rsidRPr="00035D71" w:rsidRDefault="001548F9" w:rsidP="0048308E">
      <w:pPr>
        <w:autoSpaceDE w:val="0"/>
        <w:autoSpaceDN w:val="0"/>
        <w:adjustRightInd w:val="0"/>
        <w:spacing w:before="29" w:line="288" w:lineRule="auto"/>
        <w:jc w:val="left"/>
        <w:rPr>
          <w:color w:val="000000"/>
          <w:kern w:val="0"/>
          <w:sz w:val="24"/>
        </w:rPr>
      </w:pPr>
    </w:p>
    <w:p w14:paraId="1E12DD0C" w14:textId="77777777" w:rsidR="001548F9" w:rsidRPr="00035D71" w:rsidRDefault="001548F9" w:rsidP="0048308E">
      <w:pPr>
        <w:spacing w:before="29" w:line="288" w:lineRule="auto"/>
        <w:jc w:val="center"/>
        <w:rPr>
          <w:b/>
          <w:sz w:val="36"/>
          <w:szCs w:val="36"/>
        </w:rPr>
      </w:pPr>
      <w:r w:rsidRPr="00035D71">
        <w:rPr>
          <w:b/>
          <w:sz w:val="36"/>
          <w:szCs w:val="36"/>
        </w:rPr>
        <w:t>交银施罗德瑞安定期开放灵活配置混合型证券投资基金</w:t>
      </w:r>
    </w:p>
    <w:p w14:paraId="54B6DE0A"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年半年度报告</w:t>
      </w:r>
    </w:p>
    <w:p w14:paraId="067106D2" w14:textId="77777777" w:rsidR="001548F9" w:rsidRPr="00035D71" w:rsidRDefault="001548F9" w:rsidP="0048308E">
      <w:pPr>
        <w:spacing w:before="29" w:line="288" w:lineRule="auto"/>
        <w:jc w:val="center"/>
        <w:rPr>
          <w:b/>
          <w:sz w:val="36"/>
          <w:szCs w:val="36"/>
        </w:rPr>
      </w:pPr>
      <w:r w:rsidRPr="00035D71">
        <w:rPr>
          <w:b/>
          <w:sz w:val="36"/>
          <w:szCs w:val="36"/>
        </w:rPr>
        <w:t>2017</w:t>
      </w:r>
      <w:r w:rsidRPr="00035D71">
        <w:rPr>
          <w:b/>
          <w:sz w:val="36"/>
          <w:szCs w:val="36"/>
        </w:rPr>
        <w:t>年</w:t>
      </w:r>
      <w:r w:rsidRPr="00035D71">
        <w:rPr>
          <w:b/>
          <w:sz w:val="36"/>
          <w:szCs w:val="36"/>
        </w:rPr>
        <w:t>6</w:t>
      </w:r>
      <w:r w:rsidRPr="00035D71">
        <w:rPr>
          <w:b/>
          <w:sz w:val="36"/>
          <w:szCs w:val="36"/>
        </w:rPr>
        <w:t>月</w:t>
      </w:r>
      <w:r w:rsidRPr="00035D71">
        <w:rPr>
          <w:b/>
          <w:sz w:val="36"/>
          <w:szCs w:val="36"/>
        </w:rPr>
        <w:t>30</w:t>
      </w:r>
      <w:r w:rsidRPr="00035D71">
        <w:rPr>
          <w:b/>
          <w:sz w:val="36"/>
          <w:szCs w:val="36"/>
        </w:rPr>
        <w:t>日</w:t>
      </w:r>
    </w:p>
    <w:p w14:paraId="391F49F5" w14:textId="77777777" w:rsidR="001548F9" w:rsidRPr="00450FD9" w:rsidRDefault="001548F9" w:rsidP="0048308E">
      <w:pPr>
        <w:spacing w:before="29" w:line="288" w:lineRule="auto"/>
        <w:jc w:val="center"/>
        <w:rPr>
          <w:b/>
          <w:color w:val="000000"/>
          <w:sz w:val="24"/>
        </w:rPr>
      </w:pPr>
    </w:p>
    <w:p w14:paraId="0065012B" w14:textId="77777777" w:rsidR="001548F9" w:rsidRPr="00035D71" w:rsidRDefault="001548F9" w:rsidP="0048308E">
      <w:pPr>
        <w:spacing w:before="29" w:line="288" w:lineRule="auto"/>
        <w:jc w:val="center"/>
        <w:rPr>
          <w:b/>
          <w:color w:val="000000"/>
          <w:sz w:val="24"/>
        </w:rPr>
      </w:pPr>
    </w:p>
    <w:p w14:paraId="3DEA74D6" w14:textId="77777777" w:rsidR="001548F9" w:rsidRPr="00035D71" w:rsidRDefault="001548F9" w:rsidP="0048308E">
      <w:pPr>
        <w:spacing w:before="29" w:line="288" w:lineRule="auto"/>
        <w:jc w:val="center"/>
        <w:rPr>
          <w:b/>
          <w:color w:val="000000"/>
          <w:sz w:val="24"/>
        </w:rPr>
      </w:pPr>
    </w:p>
    <w:p w14:paraId="669101A5" w14:textId="77777777" w:rsidR="001548F9" w:rsidRPr="00035D71" w:rsidRDefault="001548F9" w:rsidP="0048308E">
      <w:pPr>
        <w:spacing w:before="29" w:line="288" w:lineRule="auto"/>
        <w:jc w:val="center"/>
        <w:rPr>
          <w:b/>
          <w:color w:val="000000"/>
          <w:sz w:val="24"/>
        </w:rPr>
      </w:pPr>
    </w:p>
    <w:p w14:paraId="63F8FF3D" w14:textId="77777777" w:rsidR="001548F9" w:rsidRPr="004826B2" w:rsidRDefault="001548F9" w:rsidP="0048308E">
      <w:pPr>
        <w:spacing w:before="29" w:line="288" w:lineRule="auto"/>
        <w:jc w:val="center"/>
        <w:rPr>
          <w:b/>
          <w:color w:val="000000"/>
          <w:sz w:val="24"/>
        </w:rPr>
      </w:pPr>
    </w:p>
    <w:p w14:paraId="6264C15E" w14:textId="77777777" w:rsidR="001548F9" w:rsidRPr="00035D71" w:rsidRDefault="001548F9" w:rsidP="0048308E">
      <w:pPr>
        <w:spacing w:before="29" w:line="288" w:lineRule="auto"/>
        <w:jc w:val="center"/>
        <w:rPr>
          <w:b/>
          <w:color w:val="000000"/>
          <w:sz w:val="24"/>
        </w:rPr>
      </w:pPr>
    </w:p>
    <w:p w14:paraId="4E5B16CD" w14:textId="77777777" w:rsidR="001548F9" w:rsidRPr="00035D71" w:rsidRDefault="001548F9" w:rsidP="0048308E">
      <w:pPr>
        <w:spacing w:before="29" w:line="288" w:lineRule="auto"/>
        <w:jc w:val="center"/>
        <w:rPr>
          <w:b/>
          <w:color w:val="000000"/>
          <w:sz w:val="24"/>
        </w:rPr>
      </w:pPr>
    </w:p>
    <w:p w14:paraId="1786A6A5" w14:textId="77777777" w:rsidR="001548F9" w:rsidRPr="00035D71" w:rsidRDefault="001548F9" w:rsidP="0048308E">
      <w:pPr>
        <w:spacing w:before="29" w:line="288" w:lineRule="auto"/>
        <w:jc w:val="center"/>
        <w:rPr>
          <w:b/>
          <w:color w:val="000000"/>
          <w:sz w:val="24"/>
        </w:rPr>
      </w:pPr>
    </w:p>
    <w:p w14:paraId="23B3B833" w14:textId="77777777" w:rsidR="001548F9" w:rsidRPr="00035D71" w:rsidRDefault="001548F9" w:rsidP="0048308E">
      <w:pPr>
        <w:spacing w:before="29" w:line="288" w:lineRule="auto"/>
        <w:jc w:val="center"/>
        <w:rPr>
          <w:b/>
          <w:color w:val="000000"/>
          <w:sz w:val="24"/>
        </w:rPr>
      </w:pPr>
    </w:p>
    <w:p w14:paraId="40AE2F1B" w14:textId="77777777" w:rsidR="001548F9" w:rsidRPr="00035D71" w:rsidRDefault="001548F9" w:rsidP="0048308E">
      <w:pPr>
        <w:spacing w:before="29" w:line="288" w:lineRule="auto"/>
        <w:jc w:val="center"/>
        <w:rPr>
          <w:b/>
          <w:color w:val="000000"/>
          <w:sz w:val="24"/>
        </w:rPr>
      </w:pPr>
    </w:p>
    <w:p w14:paraId="7551E996" w14:textId="77777777" w:rsidR="001548F9" w:rsidRPr="00035D71" w:rsidRDefault="001548F9" w:rsidP="0048308E">
      <w:pPr>
        <w:spacing w:before="29" w:line="288" w:lineRule="auto"/>
        <w:jc w:val="center"/>
        <w:rPr>
          <w:b/>
          <w:color w:val="000000"/>
          <w:sz w:val="24"/>
        </w:rPr>
      </w:pPr>
    </w:p>
    <w:p w14:paraId="627B03F8" w14:textId="77777777" w:rsidR="001548F9" w:rsidRPr="00035D71" w:rsidRDefault="001548F9" w:rsidP="0048308E">
      <w:pPr>
        <w:spacing w:before="29" w:line="288" w:lineRule="auto"/>
        <w:jc w:val="center"/>
        <w:rPr>
          <w:b/>
          <w:color w:val="000000"/>
          <w:sz w:val="24"/>
        </w:rPr>
      </w:pPr>
    </w:p>
    <w:p w14:paraId="24543143" w14:textId="77777777" w:rsidR="001548F9" w:rsidRPr="00035D71" w:rsidRDefault="001548F9" w:rsidP="0048308E">
      <w:pPr>
        <w:spacing w:before="29" w:line="288" w:lineRule="auto"/>
        <w:jc w:val="center"/>
        <w:rPr>
          <w:b/>
          <w:color w:val="000000"/>
          <w:sz w:val="24"/>
        </w:rPr>
      </w:pPr>
    </w:p>
    <w:p w14:paraId="4CF2ADF5" w14:textId="77777777" w:rsidR="001548F9" w:rsidRPr="00035D71" w:rsidRDefault="001548F9" w:rsidP="0048308E">
      <w:pPr>
        <w:spacing w:before="29" w:line="288" w:lineRule="auto"/>
        <w:jc w:val="center"/>
        <w:rPr>
          <w:b/>
          <w:color w:val="000000"/>
          <w:sz w:val="24"/>
        </w:rPr>
      </w:pPr>
    </w:p>
    <w:p w14:paraId="150868F2" w14:textId="77777777" w:rsidR="001548F9" w:rsidRPr="00035D71" w:rsidRDefault="001548F9" w:rsidP="0048308E">
      <w:pPr>
        <w:spacing w:before="29" w:line="288" w:lineRule="auto"/>
        <w:rPr>
          <w:b/>
          <w:color w:val="000000"/>
          <w:sz w:val="24"/>
        </w:rPr>
      </w:pPr>
    </w:p>
    <w:p w14:paraId="7EAED6B0"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基金管理人：交银施罗德基金管理有限公司</w:t>
      </w:r>
    </w:p>
    <w:p w14:paraId="146F28C8"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基金托管人：招商银行股份有限公司</w:t>
      </w:r>
    </w:p>
    <w:p w14:paraId="077C4A77" w14:textId="77777777" w:rsidR="001548F9" w:rsidRPr="00035D71" w:rsidRDefault="001548F9" w:rsidP="0048308E">
      <w:pPr>
        <w:spacing w:before="29" w:line="288" w:lineRule="auto"/>
        <w:ind w:firstLineChars="900" w:firstLine="2168"/>
        <w:rPr>
          <w:b/>
          <w:color w:val="000000"/>
          <w:sz w:val="24"/>
        </w:rPr>
      </w:pPr>
      <w:r w:rsidRPr="00035D71">
        <w:rPr>
          <w:b/>
          <w:color w:val="000000"/>
          <w:sz w:val="24"/>
        </w:rPr>
        <w:t>报告送出日期：二〇一七年八月二十六日</w:t>
      </w:r>
    </w:p>
    <w:p w14:paraId="4641677C" w14:textId="77777777" w:rsidR="001548F9" w:rsidRPr="00035D71" w:rsidRDefault="001548F9" w:rsidP="0048308E">
      <w:pPr>
        <w:widowControl/>
        <w:spacing w:before="29" w:line="288" w:lineRule="auto"/>
        <w:jc w:val="left"/>
        <w:rPr>
          <w:color w:val="000000"/>
          <w:sz w:val="24"/>
        </w:rPr>
        <w:sectPr w:rsidR="001548F9" w:rsidRPr="00035D71">
          <w:headerReference w:type="default" r:id="rId8"/>
          <w:pgSz w:w="11926" w:h="15840"/>
          <w:pgMar w:top="1418" w:right="1418" w:bottom="851" w:left="1418" w:header="851" w:footer="992" w:gutter="0"/>
          <w:cols w:space="720"/>
        </w:sectPr>
      </w:pPr>
    </w:p>
    <w:p w14:paraId="562BD8FC" w14:textId="77777777" w:rsidR="0023730B"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0935426"/>
      <w:r w:rsidRPr="00035D71">
        <w:rPr>
          <w:b/>
          <w:bCs/>
          <w:szCs w:val="24"/>
          <w:lang w:val="en-US"/>
        </w:rPr>
        <w:lastRenderedPageBreak/>
        <w:t xml:space="preserve">§1  </w:t>
      </w:r>
      <w:r w:rsidRPr="00035D71">
        <w:rPr>
          <w:b/>
          <w:bCs/>
          <w:szCs w:val="24"/>
          <w:lang w:val="en-US"/>
        </w:rPr>
        <w:t>重要提示及目录</w:t>
      </w:r>
      <w:bookmarkEnd w:id="0"/>
      <w:bookmarkEnd w:id="1"/>
    </w:p>
    <w:p w14:paraId="6B302CB0" w14:textId="77777777" w:rsidR="001548F9" w:rsidRPr="00035D71" w:rsidRDefault="001548F9" w:rsidP="0048308E">
      <w:pPr>
        <w:pStyle w:val="20"/>
        <w:spacing w:before="29" w:after="0" w:line="288" w:lineRule="auto"/>
        <w:rPr>
          <w:rFonts w:ascii="Times New Roman" w:hAnsi="Times New Roman"/>
          <w:kern w:val="0"/>
          <w:szCs w:val="24"/>
        </w:rPr>
      </w:pPr>
      <w:bookmarkStart w:id="2" w:name="_Toc490935427"/>
      <w:r w:rsidRPr="00035D71">
        <w:rPr>
          <w:rFonts w:ascii="Times New Roman" w:hAnsi="Times New Roman"/>
          <w:kern w:val="0"/>
          <w:szCs w:val="24"/>
        </w:rPr>
        <w:t xml:space="preserve">1.1 </w:t>
      </w:r>
      <w:r w:rsidRPr="00035D71">
        <w:rPr>
          <w:rFonts w:ascii="Times New Roman" w:hAnsi="Times New Roman"/>
          <w:kern w:val="0"/>
          <w:szCs w:val="24"/>
        </w:rPr>
        <w:t>重要提示</w:t>
      </w:r>
      <w:bookmarkEnd w:id="2"/>
    </w:p>
    <w:p w14:paraId="322F406B" w14:textId="77777777" w:rsidR="00AD53F9" w:rsidRDefault="006D0968">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14:paraId="59C712AD" w14:textId="77777777" w:rsidR="00AD53F9" w:rsidRDefault="006D0968">
      <w:pPr>
        <w:spacing w:before="29" w:line="288" w:lineRule="auto"/>
        <w:ind w:firstLineChars="200" w:firstLine="480"/>
        <w:rPr>
          <w:sz w:val="24"/>
        </w:rPr>
      </w:pPr>
      <w:r>
        <w:rPr>
          <w:color w:val="000000"/>
          <w:sz w:val="24"/>
        </w:rPr>
        <w:t>基金托管人招商银行股份有限公司根据本基金合同规定，于</w:t>
      </w:r>
      <w:r>
        <w:rPr>
          <w:color w:val="000000"/>
          <w:sz w:val="24"/>
        </w:rPr>
        <w:t>2017</w:t>
      </w:r>
      <w:r>
        <w:rPr>
          <w:color w:val="000000"/>
          <w:sz w:val="24"/>
        </w:rPr>
        <w:t>年</w:t>
      </w:r>
      <w:r>
        <w:rPr>
          <w:color w:val="000000"/>
          <w:sz w:val="24"/>
        </w:rPr>
        <w:t>8</w:t>
      </w:r>
      <w:r>
        <w:rPr>
          <w:color w:val="000000"/>
          <w:sz w:val="24"/>
        </w:rPr>
        <w:t>月</w:t>
      </w:r>
      <w:r>
        <w:rPr>
          <w:color w:val="000000"/>
          <w:sz w:val="24"/>
        </w:rPr>
        <w:t>25</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45244D77" w14:textId="77777777" w:rsidR="00AD53F9" w:rsidRDefault="006D0968">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14:paraId="1CBCA72C" w14:textId="77777777" w:rsidR="00AD53F9" w:rsidRDefault="006D0968">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14:paraId="0C660DC4" w14:textId="77777777" w:rsidR="00AD53F9" w:rsidRDefault="006D0968">
      <w:pPr>
        <w:spacing w:before="29" w:line="288" w:lineRule="auto"/>
        <w:ind w:firstLineChars="200" w:firstLine="480"/>
        <w:rPr>
          <w:sz w:val="24"/>
        </w:rPr>
      </w:pPr>
      <w:r>
        <w:rPr>
          <w:color w:val="000000"/>
          <w:sz w:val="24"/>
        </w:rPr>
        <w:t>本报告中财务资料未经审计。</w:t>
      </w:r>
      <w:r>
        <w:rPr>
          <w:color w:val="000000"/>
          <w:sz w:val="24"/>
        </w:rPr>
        <w:t xml:space="preserve"> </w:t>
      </w:r>
    </w:p>
    <w:p w14:paraId="422AD652" w14:textId="77777777" w:rsidR="001548F9" w:rsidRPr="00035D71" w:rsidRDefault="001548F9" w:rsidP="00035D71">
      <w:pPr>
        <w:spacing w:before="29" w:line="288" w:lineRule="auto"/>
        <w:ind w:firstLineChars="200" w:firstLine="480"/>
        <w:rPr>
          <w:sz w:val="24"/>
        </w:rPr>
      </w:pPr>
      <w:r w:rsidRPr="00035D71">
        <w:rPr>
          <w:color w:val="000000"/>
          <w:sz w:val="24"/>
        </w:rPr>
        <w:t>本报告期自</w:t>
      </w:r>
      <w:r w:rsidRPr="00035D71">
        <w:rPr>
          <w:color w:val="000000"/>
          <w:sz w:val="24"/>
        </w:rPr>
        <w:t>2017</w:t>
      </w:r>
      <w:r w:rsidRPr="00035D71">
        <w:rPr>
          <w:color w:val="000000"/>
          <w:sz w:val="24"/>
        </w:rPr>
        <w:t>年</w:t>
      </w:r>
      <w:r w:rsidRPr="00035D71">
        <w:rPr>
          <w:color w:val="000000"/>
          <w:sz w:val="24"/>
        </w:rPr>
        <w:t>3</w:t>
      </w:r>
      <w:r w:rsidRPr="00035D71">
        <w:rPr>
          <w:color w:val="000000"/>
          <w:sz w:val="24"/>
        </w:rPr>
        <w:t>月</w:t>
      </w:r>
      <w:r w:rsidRPr="00035D71">
        <w:rPr>
          <w:color w:val="000000"/>
          <w:sz w:val="24"/>
        </w:rPr>
        <w:t>2</w:t>
      </w:r>
      <w:r w:rsidRPr="00035D71">
        <w:rPr>
          <w:color w:val="000000"/>
          <w:sz w:val="24"/>
        </w:rPr>
        <w:t>日起至</w:t>
      </w:r>
      <w:r w:rsidRPr="00035D71">
        <w:rPr>
          <w:color w:val="000000"/>
          <w:sz w:val="24"/>
        </w:rPr>
        <w:t>6</w:t>
      </w:r>
      <w:r w:rsidRPr="00035D71">
        <w:rPr>
          <w:color w:val="000000"/>
          <w:sz w:val="24"/>
        </w:rPr>
        <w:t>月</w:t>
      </w:r>
      <w:r w:rsidRPr="00035D71">
        <w:rPr>
          <w:color w:val="000000"/>
          <w:sz w:val="24"/>
        </w:rPr>
        <w:t>30</w:t>
      </w:r>
      <w:r w:rsidRPr="00035D71">
        <w:rPr>
          <w:color w:val="000000"/>
          <w:sz w:val="24"/>
        </w:rPr>
        <w:t>日止。</w:t>
      </w:r>
    </w:p>
    <w:p w14:paraId="006CD186" w14:textId="77777777" w:rsidR="001548F9" w:rsidRPr="00035D71" w:rsidRDefault="001548F9" w:rsidP="005441EA">
      <w:pPr>
        <w:spacing w:before="29" w:line="288" w:lineRule="auto"/>
        <w:rPr>
          <w:b/>
          <w:bCs/>
          <w:kern w:val="0"/>
          <w:sz w:val="24"/>
        </w:rPr>
      </w:pPr>
      <w:r w:rsidRPr="00035D71">
        <w:rPr>
          <w:sz w:val="24"/>
        </w:rPr>
        <w:br w:type="page"/>
      </w:r>
      <w:r w:rsidRPr="00035D71">
        <w:rPr>
          <w:b/>
          <w:bCs/>
          <w:kern w:val="0"/>
          <w:sz w:val="24"/>
        </w:rPr>
        <w:lastRenderedPageBreak/>
        <w:t xml:space="preserve">1.2 </w:t>
      </w:r>
      <w:r w:rsidRPr="00035D71">
        <w:rPr>
          <w:b/>
          <w:bCs/>
          <w:kern w:val="0"/>
          <w:sz w:val="24"/>
        </w:rPr>
        <w:t>目录</w:t>
      </w:r>
    </w:p>
    <w:p w14:paraId="69AEAAF7" w14:textId="77777777" w:rsidR="00EC0103" w:rsidRPr="00035D71" w:rsidRDefault="00EC0103" w:rsidP="005441EA">
      <w:pPr>
        <w:spacing w:before="29" w:line="288" w:lineRule="auto"/>
        <w:rPr>
          <w:color w:val="000000"/>
          <w:kern w:val="0"/>
          <w:sz w:val="24"/>
        </w:rPr>
      </w:pPr>
    </w:p>
    <w:p w14:paraId="268BA900" w14:textId="77777777" w:rsidR="00247D57" w:rsidRDefault="003A1B11">
      <w:pPr>
        <w:pStyle w:val="11"/>
        <w:rPr>
          <w:rFonts w:asciiTheme="minorHAnsi" w:eastAsiaTheme="minorEastAsia" w:hAnsiTheme="minorHAnsi" w:cstheme="minorBidi"/>
          <w:noProof/>
          <w:szCs w:val="22"/>
        </w:rPr>
      </w:pPr>
      <w:r w:rsidRPr="00035D71">
        <w:rPr>
          <w:sz w:val="24"/>
        </w:rPr>
        <w:fldChar w:fldCharType="begin"/>
      </w:r>
      <w:r w:rsidR="002A3F46" w:rsidRPr="00035D71">
        <w:rPr>
          <w:sz w:val="24"/>
        </w:rPr>
        <w:instrText xml:space="preserve"> TOC \o "1-3" \h \z \u </w:instrText>
      </w:r>
      <w:r w:rsidRPr="00035D71">
        <w:rPr>
          <w:sz w:val="24"/>
        </w:rPr>
        <w:fldChar w:fldCharType="separate"/>
      </w:r>
      <w:hyperlink w:anchor="_Toc490935426" w:history="1">
        <w:r w:rsidR="00247D57" w:rsidRPr="00F17545">
          <w:rPr>
            <w:rStyle w:val="a8"/>
            <w:b/>
            <w:bCs/>
            <w:noProof/>
          </w:rPr>
          <w:t xml:space="preserve">§1  </w:t>
        </w:r>
        <w:r w:rsidR="00247D57" w:rsidRPr="00F17545">
          <w:rPr>
            <w:rStyle w:val="a8"/>
            <w:rFonts w:hint="eastAsia"/>
            <w:b/>
            <w:bCs/>
            <w:noProof/>
          </w:rPr>
          <w:t>重要提示及目录</w:t>
        </w:r>
        <w:r w:rsidR="00247D57">
          <w:rPr>
            <w:noProof/>
            <w:webHidden/>
          </w:rPr>
          <w:tab/>
        </w:r>
        <w:r w:rsidR="00247D57">
          <w:rPr>
            <w:noProof/>
            <w:webHidden/>
          </w:rPr>
          <w:fldChar w:fldCharType="begin"/>
        </w:r>
        <w:r w:rsidR="00247D57">
          <w:rPr>
            <w:noProof/>
            <w:webHidden/>
          </w:rPr>
          <w:instrText xml:space="preserve"> PAGEREF _Toc490935426 \h </w:instrText>
        </w:r>
        <w:r w:rsidR="00247D57">
          <w:rPr>
            <w:noProof/>
            <w:webHidden/>
          </w:rPr>
        </w:r>
        <w:r w:rsidR="00247D57">
          <w:rPr>
            <w:noProof/>
            <w:webHidden/>
          </w:rPr>
          <w:fldChar w:fldCharType="separate"/>
        </w:r>
        <w:r w:rsidR="00247D57">
          <w:rPr>
            <w:noProof/>
            <w:webHidden/>
          </w:rPr>
          <w:t>2</w:t>
        </w:r>
        <w:r w:rsidR="00247D57">
          <w:rPr>
            <w:noProof/>
            <w:webHidden/>
          </w:rPr>
          <w:fldChar w:fldCharType="end"/>
        </w:r>
      </w:hyperlink>
    </w:p>
    <w:p w14:paraId="56DF24B0" w14:textId="77777777" w:rsidR="00247D57" w:rsidRDefault="00247D57" w:rsidP="00D646CD">
      <w:pPr>
        <w:pStyle w:val="22"/>
        <w:rPr>
          <w:rFonts w:asciiTheme="minorHAnsi" w:eastAsiaTheme="minorEastAsia" w:hAnsiTheme="minorHAnsi" w:cstheme="minorBidi"/>
          <w:noProof/>
          <w:kern w:val="2"/>
          <w:szCs w:val="22"/>
        </w:rPr>
      </w:pPr>
      <w:hyperlink w:anchor="_Toc490935427" w:history="1">
        <w:r w:rsidRPr="00F17545">
          <w:rPr>
            <w:rStyle w:val="a8"/>
            <w:noProof/>
          </w:rPr>
          <w:t xml:space="preserve">1.1 </w:t>
        </w:r>
        <w:r w:rsidRPr="00F17545">
          <w:rPr>
            <w:rStyle w:val="a8"/>
            <w:rFonts w:hint="eastAsia"/>
            <w:noProof/>
          </w:rPr>
          <w:t>重要提示</w:t>
        </w:r>
        <w:r>
          <w:rPr>
            <w:noProof/>
            <w:webHidden/>
          </w:rPr>
          <w:tab/>
        </w:r>
        <w:r>
          <w:rPr>
            <w:noProof/>
            <w:webHidden/>
          </w:rPr>
          <w:fldChar w:fldCharType="begin"/>
        </w:r>
        <w:r>
          <w:rPr>
            <w:noProof/>
            <w:webHidden/>
          </w:rPr>
          <w:instrText xml:space="preserve"> PAGEREF _Toc490935427 \h </w:instrText>
        </w:r>
        <w:r>
          <w:rPr>
            <w:noProof/>
            <w:webHidden/>
          </w:rPr>
        </w:r>
        <w:r>
          <w:rPr>
            <w:noProof/>
            <w:webHidden/>
          </w:rPr>
          <w:fldChar w:fldCharType="separate"/>
        </w:r>
        <w:r>
          <w:rPr>
            <w:noProof/>
            <w:webHidden/>
          </w:rPr>
          <w:t>2</w:t>
        </w:r>
        <w:r>
          <w:rPr>
            <w:noProof/>
            <w:webHidden/>
          </w:rPr>
          <w:fldChar w:fldCharType="end"/>
        </w:r>
      </w:hyperlink>
    </w:p>
    <w:p w14:paraId="498F5CE9" w14:textId="77777777" w:rsidR="00247D57" w:rsidRDefault="00247D57">
      <w:pPr>
        <w:pStyle w:val="11"/>
        <w:rPr>
          <w:rFonts w:asciiTheme="minorHAnsi" w:eastAsiaTheme="minorEastAsia" w:hAnsiTheme="minorHAnsi" w:cstheme="minorBidi"/>
          <w:noProof/>
          <w:szCs w:val="22"/>
        </w:rPr>
      </w:pPr>
      <w:hyperlink w:anchor="_Toc490935428" w:history="1">
        <w:r w:rsidRPr="00F17545">
          <w:rPr>
            <w:rStyle w:val="a8"/>
            <w:b/>
            <w:bCs/>
            <w:noProof/>
          </w:rPr>
          <w:t xml:space="preserve">§2  </w:t>
        </w:r>
        <w:r w:rsidRPr="00F17545">
          <w:rPr>
            <w:rStyle w:val="a8"/>
            <w:rFonts w:hint="eastAsia"/>
            <w:b/>
            <w:bCs/>
            <w:noProof/>
          </w:rPr>
          <w:t>基金简介</w:t>
        </w:r>
        <w:r>
          <w:rPr>
            <w:noProof/>
            <w:webHidden/>
          </w:rPr>
          <w:tab/>
        </w:r>
        <w:r>
          <w:rPr>
            <w:noProof/>
            <w:webHidden/>
          </w:rPr>
          <w:fldChar w:fldCharType="begin"/>
        </w:r>
        <w:r>
          <w:rPr>
            <w:noProof/>
            <w:webHidden/>
          </w:rPr>
          <w:instrText xml:space="preserve"> PAGEREF _Toc490935428 \h </w:instrText>
        </w:r>
        <w:r>
          <w:rPr>
            <w:noProof/>
            <w:webHidden/>
          </w:rPr>
        </w:r>
        <w:r>
          <w:rPr>
            <w:noProof/>
            <w:webHidden/>
          </w:rPr>
          <w:fldChar w:fldCharType="separate"/>
        </w:r>
        <w:r>
          <w:rPr>
            <w:noProof/>
            <w:webHidden/>
          </w:rPr>
          <w:t>5</w:t>
        </w:r>
        <w:r>
          <w:rPr>
            <w:noProof/>
            <w:webHidden/>
          </w:rPr>
          <w:fldChar w:fldCharType="end"/>
        </w:r>
      </w:hyperlink>
    </w:p>
    <w:p w14:paraId="1BEC42D8" w14:textId="77777777" w:rsidR="00247D57" w:rsidRDefault="00247D57">
      <w:pPr>
        <w:pStyle w:val="22"/>
        <w:rPr>
          <w:rFonts w:asciiTheme="minorHAnsi" w:eastAsiaTheme="minorEastAsia" w:hAnsiTheme="minorHAnsi" w:cstheme="minorBidi"/>
          <w:noProof/>
          <w:kern w:val="2"/>
          <w:szCs w:val="22"/>
        </w:rPr>
      </w:pPr>
      <w:hyperlink w:anchor="_Toc490935429" w:history="1">
        <w:r w:rsidRPr="00F17545">
          <w:rPr>
            <w:rStyle w:val="a8"/>
            <w:noProof/>
          </w:rPr>
          <w:t>2.1</w:t>
        </w:r>
        <w:r>
          <w:rPr>
            <w:rFonts w:asciiTheme="minorHAnsi" w:eastAsiaTheme="minorEastAsia" w:hAnsiTheme="minorHAnsi" w:cstheme="minorBidi"/>
            <w:noProof/>
            <w:kern w:val="2"/>
            <w:szCs w:val="22"/>
          </w:rPr>
          <w:tab/>
        </w:r>
        <w:r w:rsidRPr="00F17545">
          <w:rPr>
            <w:rStyle w:val="a8"/>
            <w:rFonts w:hint="eastAsia"/>
            <w:noProof/>
          </w:rPr>
          <w:t>基金基本情况</w:t>
        </w:r>
        <w:r>
          <w:rPr>
            <w:noProof/>
            <w:webHidden/>
          </w:rPr>
          <w:tab/>
        </w:r>
        <w:r>
          <w:rPr>
            <w:noProof/>
            <w:webHidden/>
          </w:rPr>
          <w:fldChar w:fldCharType="begin"/>
        </w:r>
        <w:r>
          <w:rPr>
            <w:noProof/>
            <w:webHidden/>
          </w:rPr>
          <w:instrText xml:space="preserve"> PAGEREF _Toc490935429 \h </w:instrText>
        </w:r>
        <w:r>
          <w:rPr>
            <w:noProof/>
            <w:webHidden/>
          </w:rPr>
        </w:r>
        <w:r>
          <w:rPr>
            <w:noProof/>
            <w:webHidden/>
          </w:rPr>
          <w:fldChar w:fldCharType="separate"/>
        </w:r>
        <w:r>
          <w:rPr>
            <w:noProof/>
            <w:webHidden/>
          </w:rPr>
          <w:t>5</w:t>
        </w:r>
        <w:r>
          <w:rPr>
            <w:noProof/>
            <w:webHidden/>
          </w:rPr>
          <w:fldChar w:fldCharType="end"/>
        </w:r>
      </w:hyperlink>
    </w:p>
    <w:p w14:paraId="51CD1708" w14:textId="77777777" w:rsidR="00247D57" w:rsidRDefault="00247D57" w:rsidP="00D646CD">
      <w:pPr>
        <w:pStyle w:val="22"/>
        <w:rPr>
          <w:rFonts w:asciiTheme="minorHAnsi" w:eastAsiaTheme="minorEastAsia" w:hAnsiTheme="minorHAnsi" w:cstheme="minorBidi"/>
          <w:noProof/>
          <w:kern w:val="2"/>
          <w:szCs w:val="22"/>
        </w:rPr>
      </w:pPr>
      <w:hyperlink w:anchor="_Toc490935430" w:history="1">
        <w:r w:rsidRPr="00F17545">
          <w:rPr>
            <w:rStyle w:val="a8"/>
            <w:noProof/>
          </w:rPr>
          <w:t xml:space="preserve">2.2 </w:t>
        </w:r>
        <w:r w:rsidRPr="00F17545">
          <w:rPr>
            <w:rStyle w:val="a8"/>
            <w:rFonts w:hint="eastAsia"/>
            <w:noProof/>
          </w:rPr>
          <w:t>基金产品说明</w:t>
        </w:r>
        <w:r>
          <w:rPr>
            <w:noProof/>
            <w:webHidden/>
          </w:rPr>
          <w:tab/>
        </w:r>
        <w:r>
          <w:rPr>
            <w:noProof/>
            <w:webHidden/>
          </w:rPr>
          <w:fldChar w:fldCharType="begin"/>
        </w:r>
        <w:r>
          <w:rPr>
            <w:noProof/>
            <w:webHidden/>
          </w:rPr>
          <w:instrText xml:space="preserve"> PAGEREF _Toc490935430 \h </w:instrText>
        </w:r>
        <w:r>
          <w:rPr>
            <w:noProof/>
            <w:webHidden/>
          </w:rPr>
        </w:r>
        <w:r>
          <w:rPr>
            <w:noProof/>
            <w:webHidden/>
          </w:rPr>
          <w:fldChar w:fldCharType="separate"/>
        </w:r>
        <w:r>
          <w:rPr>
            <w:noProof/>
            <w:webHidden/>
          </w:rPr>
          <w:t>5</w:t>
        </w:r>
        <w:r>
          <w:rPr>
            <w:noProof/>
            <w:webHidden/>
          </w:rPr>
          <w:fldChar w:fldCharType="end"/>
        </w:r>
      </w:hyperlink>
    </w:p>
    <w:p w14:paraId="43F98172" w14:textId="77777777" w:rsidR="00247D57" w:rsidRDefault="00247D57">
      <w:pPr>
        <w:pStyle w:val="22"/>
        <w:rPr>
          <w:rFonts w:asciiTheme="minorHAnsi" w:eastAsiaTheme="minorEastAsia" w:hAnsiTheme="minorHAnsi" w:cstheme="minorBidi"/>
          <w:noProof/>
          <w:kern w:val="2"/>
          <w:szCs w:val="22"/>
        </w:rPr>
      </w:pPr>
      <w:hyperlink w:anchor="_Toc490935431" w:history="1">
        <w:r w:rsidRPr="00F17545">
          <w:rPr>
            <w:rStyle w:val="a8"/>
            <w:noProof/>
          </w:rPr>
          <w:t xml:space="preserve">2.3 </w:t>
        </w:r>
        <w:r w:rsidRPr="00F17545">
          <w:rPr>
            <w:rStyle w:val="a8"/>
            <w:rFonts w:hint="eastAsia"/>
            <w:noProof/>
          </w:rPr>
          <w:t>基金管理人和基金托管人</w:t>
        </w:r>
        <w:r>
          <w:rPr>
            <w:noProof/>
            <w:webHidden/>
          </w:rPr>
          <w:tab/>
        </w:r>
        <w:r>
          <w:rPr>
            <w:noProof/>
            <w:webHidden/>
          </w:rPr>
          <w:fldChar w:fldCharType="begin"/>
        </w:r>
        <w:r>
          <w:rPr>
            <w:noProof/>
            <w:webHidden/>
          </w:rPr>
          <w:instrText xml:space="preserve"> PAGEREF _Toc490935431 \h </w:instrText>
        </w:r>
        <w:r>
          <w:rPr>
            <w:noProof/>
            <w:webHidden/>
          </w:rPr>
        </w:r>
        <w:r>
          <w:rPr>
            <w:noProof/>
            <w:webHidden/>
          </w:rPr>
          <w:fldChar w:fldCharType="separate"/>
        </w:r>
        <w:r>
          <w:rPr>
            <w:noProof/>
            <w:webHidden/>
          </w:rPr>
          <w:t>5</w:t>
        </w:r>
        <w:r>
          <w:rPr>
            <w:noProof/>
            <w:webHidden/>
          </w:rPr>
          <w:fldChar w:fldCharType="end"/>
        </w:r>
      </w:hyperlink>
    </w:p>
    <w:p w14:paraId="55E7CFB3" w14:textId="77777777" w:rsidR="00247D57" w:rsidRDefault="00247D57">
      <w:pPr>
        <w:pStyle w:val="22"/>
        <w:rPr>
          <w:rFonts w:asciiTheme="minorHAnsi" w:eastAsiaTheme="minorEastAsia" w:hAnsiTheme="minorHAnsi" w:cstheme="minorBidi"/>
          <w:noProof/>
          <w:kern w:val="2"/>
          <w:szCs w:val="22"/>
        </w:rPr>
      </w:pPr>
      <w:hyperlink w:anchor="_Toc490935432" w:history="1">
        <w:r w:rsidRPr="00F17545">
          <w:rPr>
            <w:rStyle w:val="a8"/>
            <w:noProof/>
          </w:rPr>
          <w:t xml:space="preserve">2.4 </w:t>
        </w:r>
        <w:r w:rsidRPr="00F17545">
          <w:rPr>
            <w:rStyle w:val="a8"/>
            <w:rFonts w:hint="eastAsia"/>
            <w:noProof/>
          </w:rPr>
          <w:t>信息披露方式</w:t>
        </w:r>
        <w:r>
          <w:rPr>
            <w:noProof/>
            <w:webHidden/>
          </w:rPr>
          <w:tab/>
        </w:r>
        <w:r>
          <w:rPr>
            <w:noProof/>
            <w:webHidden/>
          </w:rPr>
          <w:fldChar w:fldCharType="begin"/>
        </w:r>
        <w:r>
          <w:rPr>
            <w:noProof/>
            <w:webHidden/>
          </w:rPr>
          <w:instrText xml:space="preserve"> PAGEREF _Toc490935432 \h </w:instrText>
        </w:r>
        <w:r>
          <w:rPr>
            <w:noProof/>
            <w:webHidden/>
          </w:rPr>
        </w:r>
        <w:r>
          <w:rPr>
            <w:noProof/>
            <w:webHidden/>
          </w:rPr>
          <w:fldChar w:fldCharType="separate"/>
        </w:r>
        <w:r>
          <w:rPr>
            <w:noProof/>
            <w:webHidden/>
          </w:rPr>
          <w:t>6</w:t>
        </w:r>
        <w:r>
          <w:rPr>
            <w:noProof/>
            <w:webHidden/>
          </w:rPr>
          <w:fldChar w:fldCharType="end"/>
        </w:r>
      </w:hyperlink>
    </w:p>
    <w:p w14:paraId="3917E556" w14:textId="77777777" w:rsidR="00247D57" w:rsidRDefault="00247D57">
      <w:pPr>
        <w:pStyle w:val="22"/>
        <w:rPr>
          <w:rFonts w:asciiTheme="minorHAnsi" w:eastAsiaTheme="minorEastAsia" w:hAnsiTheme="minorHAnsi" w:cstheme="minorBidi"/>
          <w:noProof/>
          <w:kern w:val="2"/>
          <w:szCs w:val="22"/>
        </w:rPr>
      </w:pPr>
      <w:hyperlink w:anchor="_Toc490935433" w:history="1">
        <w:r w:rsidRPr="00F17545">
          <w:rPr>
            <w:rStyle w:val="a8"/>
            <w:noProof/>
          </w:rPr>
          <w:t xml:space="preserve">2.5 </w:t>
        </w:r>
        <w:r w:rsidRPr="00F17545">
          <w:rPr>
            <w:rStyle w:val="a8"/>
            <w:rFonts w:hint="eastAsia"/>
            <w:noProof/>
          </w:rPr>
          <w:t>其他相关资料</w:t>
        </w:r>
        <w:r>
          <w:rPr>
            <w:noProof/>
            <w:webHidden/>
          </w:rPr>
          <w:tab/>
        </w:r>
        <w:r>
          <w:rPr>
            <w:noProof/>
            <w:webHidden/>
          </w:rPr>
          <w:fldChar w:fldCharType="begin"/>
        </w:r>
        <w:r>
          <w:rPr>
            <w:noProof/>
            <w:webHidden/>
          </w:rPr>
          <w:instrText xml:space="preserve"> PAGEREF _Toc490935433 \h </w:instrText>
        </w:r>
        <w:r>
          <w:rPr>
            <w:noProof/>
            <w:webHidden/>
          </w:rPr>
        </w:r>
        <w:r>
          <w:rPr>
            <w:noProof/>
            <w:webHidden/>
          </w:rPr>
          <w:fldChar w:fldCharType="separate"/>
        </w:r>
        <w:r>
          <w:rPr>
            <w:noProof/>
            <w:webHidden/>
          </w:rPr>
          <w:t>6</w:t>
        </w:r>
        <w:r>
          <w:rPr>
            <w:noProof/>
            <w:webHidden/>
          </w:rPr>
          <w:fldChar w:fldCharType="end"/>
        </w:r>
      </w:hyperlink>
    </w:p>
    <w:p w14:paraId="64C5EFE1" w14:textId="77777777" w:rsidR="00247D57" w:rsidRDefault="00247D57">
      <w:pPr>
        <w:pStyle w:val="11"/>
        <w:rPr>
          <w:rFonts w:asciiTheme="minorHAnsi" w:eastAsiaTheme="minorEastAsia" w:hAnsiTheme="minorHAnsi" w:cstheme="minorBidi"/>
          <w:noProof/>
          <w:szCs w:val="22"/>
        </w:rPr>
      </w:pPr>
      <w:hyperlink w:anchor="_Toc490935434" w:history="1">
        <w:r w:rsidRPr="00F17545">
          <w:rPr>
            <w:rStyle w:val="a8"/>
            <w:b/>
            <w:bCs/>
            <w:noProof/>
          </w:rPr>
          <w:t xml:space="preserve">§3  </w:t>
        </w:r>
        <w:r w:rsidRPr="00F17545">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_Toc490935434 \h </w:instrText>
        </w:r>
        <w:r>
          <w:rPr>
            <w:noProof/>
            <w:webHidden/>
          </w:rPr>
        </w:r>
        <w:r>
          <w:rPr>
            <w:noProof/>
            <w:webHidden/>
          </w:rPr>
          <w:fldChar w:fldCharType="separate"/>
        </w:r>
        <w:r>
          <w:rPr>
            <w:noProof/>
            <w:webHidden/>
          </w:rPr>
          <w:t>6</w:t>
        </w:r>
        <w:r>
          <w:rPr>
            <w:noProof/>
            <w:webHidden/>
          </w:rPr>
          <w:fldChar w:fldCharType="end"/>
        </w:r>
      </w:hyperlink>
    </w:p>
    <w:p w14:paraId="18906A33" w14:textId="77777777" w:rsidR="00247D57" w:rsidRDefault="00247D57" w:rsidP="00D646CD">
      <w:pPr>
        <w:pStyle w:val="22"/>
        <w:rPr>
          <w:rFonts w:asciiTheme="minorHAnsi" w:eastAsiaTheme="minorEastAsia" w:hAnsiTheme="minorHAnsi" w:cstheme="minorBidi"/>
          <w:noProof/>
          <w:kern w:val="2"/>
          <w:szCs w:val="22"/>
        </w:rPr>
      </w:pPr>
      <w:hyperlink w:anchor="_Toc490935435" w:history="1">
        <w:r w:rsidRPr="00F17545">
          <w:rPr>
            <w:rStyle w:val="a8"/>
            <w:noProof/>
          </w:rPr>
          <w:t xml:space="preserve">3.1 </w:t>
        </w:r>
        <w:r w:rsidRPr="00F17545">
          <w:rPr>
            <w:rStyle w:val="a8"/>
            <w:rFonts w:hint="eastAsia"/>
            <w:noProof/>
          </w:rPr>
          <w:t>主要会计数据和财务指标</w:t>
        </w:r>
        <w:r>
          <w:rPr>
            <w:noProof/>
            <w:webHidden/>
          </w:rPr>
          <w:tab/>
        </w:r>
        <w:r>
          <w:rPr>
            <w:noProof/>
            <w:webHidden/>
          </w:rPr>
          <w:fldChar w:fldCharType="begin"/>
        </w:r>
        <w:r>
          <w:rPr>
            <w:noProof/>
            <w:webHidden/>
          </w:rPr>
          <w:instrText xml:space="preserve"> PAGEREF _Toc490935435 \h </w:instrText>
        </w:r>
        <w:r>
          <w:rPr>
            <w:noProof/>
            <w:webHidden/>
          </w:rPr>
        </w:r>
        <w:r>
          <w:rPr>
            <w:noProof/>
            <w:webHidden/>
          </w:rPr>
          <w:fldChar w:fldCharType="separate"/>
        </w:r>
        <w:r>
          <w:rPr>
            <w:noProof/>
            <w:webHidden/>
          </w:rPr>
          <w:t>6</w:t>
        </w:r>
        <w:r>
          <w:rPr>
            <w:noProof/>
            <w:webHidden/>
          </w:rPr>
          <w:fldChar w:fldCharType="end"/>
        </w:r>
      </w:hyperlink>
    </w:p>
    <w:p w14:paraId="7746E9BC" w14:textId="77777777" w:rsidR="00247D57" w:rsidRDefault="00247D57">
      <w:pPr>
        <w:pStyle w:val="22"/>
        <w:rPr>
          <w:rFonts w:asciiTheme="minorHAnsi" w:eastAsiaTheme="minorEastAsia" w:hAnsiTheme="minorHAnsi" w:cstheme="minorBidi"/>
          <w:noProof/>
          <w:kern w:val="2"/>
          <w:szCs w:val="22"/>
        </w:rPr>
      </w:pPr>
      <w:hyperlink w:anchor="_Toc490935436" w:history="1">
        <w:r w:rsidRPr="00F17545">
          <w:rPr>
            <w:rStyle w:val="a8"/>
            <w:noProof/>
          </w:rPr>
          <w:t xml:space="preserve">3.2 </w:t>
        </w:r>
        <w:r w:rsidRPr="00F17545">
          <w:rPr>
            <w:rStyle w:val="a8"/>
            <w:rFonts w:hint="eastAsia"/>
            <w:noProof/>
          </w:rPr>
          <w:t>基金净值表现</w:t>
        </w:r>
        <w:r>
          <w:rPr>
            <w:noProof/>
            <w:webHidden/>
          </w:rPr>
          <w:tab/>
        </w:r>
        <w:r>
          <w:rPr>
            <w:noProof/>
            <w:webHidden/>
          </w:rPr>
          <w:fldChar w:fldCharType="begin"/>
        </w:r>
        <w:r>
          <w:rPr>
            <w:noProof/>
            <w:webHidden/>
          </w:rPr>
          <w:instrText xml:space="preserve"> PAGEREF _Toc490935436 \h </w:instrText>
        </w:r>
        <w:r>
          <w:rPr>
            <w:noProof/>
            <w:webHidden/>
          </w:rPr>
        </w:r>
        <w:r>
          <w:rPr>
            <w:noProof/>
            <w:webHidden/>
          </w:rPr>
          <w:fldChar w:fldCharType="separate"/>
        </w:r>
        <w:r>
          <w:rPr>
            <w:noProof/>
            <w:webHidden/>
          </w:rPr>
          <w:t>7</w:t>
        </w:r>
        <w:r>
          <w:rPr>
            <w:noProof/>
            <w:webHidden/>
          </w:rPr>
          <w:fldChar w:fldCharType="end"/>
        </w:r>
      </w:hyperlink>
    </w:p>
    <w:p w14:paraId="7681CEE0" w14:textId="77777777" w:rsidR="00247D57" w:rsidRDefault="00247D57">
      <w:pPr>
        <w:pStyle w:val="11"/>
        <w:rPr>
          <w:rFonts w:asciiTheme="minorHAnsi" w:eastAsiaTheme="minorEastAsia" w:hAnsiTheme="minorHAnsi" w:cstheme="minorBidi"/>
          <w:noProof/>
          <w:szCs w:val="22"/>
        </w:rPr>
      </w:pPr>
      <w:hyperlink w:anchor="_Toc490935437" w:history="1">
        <w:r w:rsidRPr="00F17545">
          <w:rPr>
            <w:rStyle w:val="a8"/>
            <w:b/>
            <w:bCs/>
            <w:noProof/>
          </w:rPr>
          <w:t xml:space="preserve">§4  </w:t>
        </w:r>
        <w:r w:rsidRPr="00F17545">
          <w:rPr>
            <w:rStyle w:val="a8"/>
            <w:rFonts w:hint="eastAsia"/>
            <w:b/>
            <w:bCs/>
            <w:noProof/>
          </w:rPr>
          <w:t>管理人报告</w:t>
        </w:r>
        <w:r>
          <w:rPr>
            <w:noProof/>
            <w:webHidden/>
          </w:rPr>
          <w:tab/>
        </w:r>
        <w:r>
          <w:rPr>
            <w:noProof/>
            <w:webHidden/>
          </w:rPr>
          <w:fldChar w:fldCharType="begin"/>
        </w:r>
        <w:r>
          <w:rPr>
            <w:noProof/>
            <w:webHidden/>
          </w:rPr>
          <w:instrText xml:space="preserve"> PAGEREF _Toc490935437 \h </w:instrText>
        </w:r>
        <w:r>
          <w:rPr>
            <w:noProof/>
            <w:webHidden/>
          </w:rPr>
        </w:r>
        <w:r>
          <w:rPr>
            <w:noProof/>
            <w:webHidden/>
          </w:rPr>
          <w:fldChar w:fldCharType="separate"/>
        </w:r>
        <w:r>
          <w:rPr>
            <w:noProof/>
            <w:webHidden/>
          </w:rPr>
          <w:t>8</w:t>
        </w:r>
        <w:r>
          <w:rPr>
            <w:noProof/>
            <w:webHidden/>
          </w:rPr>
          <w:fldChar w:fldCharType="end"/>
        </w:r>
      </w:hyperlink>
    </w:p>
    <w:p w14:paraId="6CEA51B2" w14:textId="77777777" w:rsidR="00247D57" w:rsidRDefault="00247D57" w:rsidP="00D646CD">
      <w:pPr>
        <w:pStyle w:val="22"/>
        <w:rPr>
          <w:rFonts w:asciiTheme="minorHAnsi" w:eastAsiaTheme="minorEastAsia" w:hAnsiTheme="minorHAnsi" w:cstheme="minorBidi"/>
          <w:noProof/>
          <w:kern w:val="2"/>
          <w:szCs w:val="22"/>
        </w:rPr>
      </w:pPr>
      <w:hyperlink w:anchor="_Toc490935438" w:history="1">
        <w:r w:rsidRPr="00F17545">
          <w:rPr>
            <w:rStyle w:val="a8"/>
            <w:noProof/>
          </w:rPr>
          <w:t xml:space="preserve">4.1 </w:t>
        </w:r>
        <w:r w:rsidRPr="00F17545">
          <w:rPr>
            <w:rStyle w:val="a8"/>
            <w:rFonts w:hint="eastAsia"/>
            <w:noProof/>
          </w:rPr>
          <w:t>基金管理人及基金经理情况</w:t>
        </w:r>
        <w:r>
          <w:rPr>
            <w:noProof/>
            <w:webHidden/>
          </w:rPr>
          <w:tab/>
        </w:r>
        <w:r>
          <w:rPr>
            <w:noProof/>
            <w:webHidden/>
          </w:rPr>
          <w:fldChar w:fldCharType="begin"/>
        </w:r>
        <w:r>
          <w:rPr>
            <w:noProof/>
            <w:webHidden/>
          </w:rPr>
          <w:instrText xml:space="preserve"> PAGEREF _Toc490935438 \h </w:instrText>
        </w:r>
        <w:r>
          <w:rPr>
            <w:noProof/>
            <w:webHidden/>
          </w:rPr>
        </w:r>
        <w:r>
          <w:rPr>
            <w:noProof/>
            <w:webHidden/>
          </w:rPr>
          <w:fldChar w:fldCharType="separate"/>
        </w:r>
        <w:r>
          <w:rPr>
            <w:noProof/>
            <w:webHidden/>
          </w:rPr>
          <w:t>8</w:t>
        </w:r>
        <w:r>
          <w:rPr>
            <w:noProof/>
            <w:webHidden/>
          </w:rPr>
          <w:fldChar w:fldCharType="end"/>
        </w:r>
      </w:hyperlink>
    </w:p>
    <w:p w14:paraId="744D1046" w14:textId="77777777" w:rsidR="00247D57" w:rsidRDefault="00247D57">
      <w:pPr>
        <w:pStyle w:val="22"/>
        <w:rPr>
          <w:rFonts w:asciiTheme="minorHAnsi" w:eastAsiaTheme="minorEastAsia" w:hAnsiTheme="minorHAnsi" w:cstheme="minorBidi"/>
          <w:noProof/>
          <w:kern w:val="2"/>
          <w:szCs w:val="22"/>
        </w:rPr>
      </w:pPr>
      <w:hyperlink w:anchor="_Toc490935439" w:history="1">
        <w:r w:rsidRPr="00F17545">
          <w:rPr>
            <w:rStyle w:val="a8"/>
            <w:noProof/>
          </w:rPr>
          <w:t xml:space="preserve">4.2 </w:t>
        </w:r>
        <w:r w:rsidRPr="00F17545">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_Toc490935439 \h </w:instrText>
        </w:r>
        <w:r>
          <w:rPr>
            <w:noProof/>
            <w:webHidden/>
          </w:rPr>
        </w:r>
        <w:r>
          <w:rPr>
            <w:noProof/>
            <w:webHidden/>
          </w:rPr>
          <w:fldChar w:fldCharType="separate"/>
        </w:r>
        <w:r>
          <w:rPr>
            <w:noProof/>
            <w:webHidden/>
          </w:rPr>
          <w:t>10</w:t>
        </w:r>
        <w:r>
          <w:rPr>
            <w:noProof/>
            <w:webHidden/>
          </w:rPr>
          <w:fldChar w:fldCharType="end"/>
        </w:r>
      </w:hyperlink>
    </w:p>
    <w:p w14:paraId="4B763BF3" w14:textId="77777777" w:rsidR="00247D57" w:rsidRDefault="00247D57">
      <w:pPr>
        <w:pStyle w:val="22"/>
        <w:rPr>
          <w:rFonts w:asciiTheme="minorHAnsi" w:eastAsiaTheme="minorEastAsia" w:hAnsiTheme="minorHAnsi" w:cstheme="minorBidi"/>
          <w:noProof/>
          <w:kern w:val="2"/>
          <w:szCs w:val="22"/>
        </w:rPr>
      </w:pPr>
      <w:hyperlink w:anchor="_Toc490935440" w:history="1">
        <w:r w:rsidRPr="00F17545">
          <w:rPr>
            <w:rStyle w:val="a8"/>
            <w:noProof/>
          </w:rPr>
          <w:t xml:space="preserve">4.3 </w:t>
        </w:r>
        <w:r w:rsidRPr="00F17545">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_Toc490935440 \h </w:instrText>
        </w:r>
        <w:r>
          <w:rPr>
            <w:noProof/>
            <w:webHidden/>
          </w:rPr>
        </w:r>
        <w:r>
          <w:rPr>
            <w:noProof/>
            <w:webHidden/>
          </w:rPr>
          <w:fldChar w:fldCharType="separate"/>
        </w:r>
        <w:r>
          <w:rPr>
            <w:noProof/>
            <w:webHidden/>
          </w:rPr>
          <w:t>10</w:t>
        </w:r>
        <w:r>
          <w:rPr>
            <w:noProof/>
            <w:webHidden/>
          </w:rPr>
          <w:fldChar w:fldCharType="end"/>
        </w:r>
      </w:hyperlink>
    </w:p>
    <w:p w14:paraId="11E6B01F" w14:textId="77777777" w:rsidR="00247D57" w:rsidRDefault="00247D57">
      <w:pPr>
        <w:pStyle w:val="22"/>
        <w:rPr>
          <w:rFonts w:asciiTheme="minorHAnsi" w:eastAsiaTheme="minorEastAsia" w:hAnsiTheme="minorHAnsi" w:cstheme="minorBidi"/>
          <w:noProof/>
          <w:kern w:val="2"/>
          <w:szCs w:val="22"/>
        </w:rPr>
      </w:pPr>
      <w:hyperlink w:anchor="_Toc490935441" w:history="1">
        <w:r w:rsidRPr="00F17545">
          <w:rPr>
            <w:rStyle w:val="a8"/>
            <w:noProof/>
          </w:rPr>
          <w:t xml:space="preserve">4.4 </w:t>
        </w:r>
        <w:r w:rsidRPr="00F17545">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_Toc490935441 \h </w:instrText>
        </w:r>
        <w:r>
          <w:rPr>
            <w:noProof/>
            <w:webHidden/>
          </w:rPr>
        </w:r>
        <w:r>
          <w:rPr>
            <w:noProof/>
            <w:webHidden/>
          </w:rPr>
          <w:fldChar w:fldCharType="separate"/>
        </w:r>
        <w:r>
          <w:rPr>
            <w:noProof/>
            <w:webHidden/>
          </w:rPr>
          <w:t>10</w:t>
        </w:r>
        <w:r>
          <w:rPr>
            <w:noProof/>
            <w:webHidden/>
          </w:rPr>
          <w:fldChar w:fldCharType="end"/>
        </w:r>
      </w:hyperlink>
    </w:p>
    <w:p w14:paraId="59FF5CBE" w14:textId="77777777" w:rsidR="00247D57" w:rsidRDefault="00247D57">
      <w:pPr>
        <w:pStyle w:val="22"/>
        <w:rPr>
          <w:rFonts w:asciiTheme="minorHAnsi" w:eastAsiaTheme="minorEastAsia" w:hAnsiTheme="minorHAnsi" w:cstheme="minorBidi"/>
          <w:noProof/>
          <w:kern w:val="2"/>
          <w:szCs w:val="22"/>
        </w:rPr>
      </w:pPr>
      <w:hyperlink w:anchor="_Toc490935442" w:history="1">
        <w:r w:rsidRPr="00F17545">
          <w:rPr>
            <w:rStyle w:val="a8"/>
            <w:noProof/>
          </w:rPr>
          <w:t xml:space="preserve">4.5 </w:t>
        </w:r>
        <w:r w:rsidRPr="00F17545">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_Toc490935442 \h </w:instrText>
        </w:r>
        <w:r>
          <w:rPr>
            <w:noProof/>
            <w:webHidden/>
          </w:rPr>
        </w:r>
        <w:r>
          <w:rPr>
            <w:noProof/>
            <w:webHidden/>
          </w:rPr>
          <w:fldChar w:fldCharType="separate"/>
        </w:r>
        <w:r>
          <w:rPr>
            <w:noProof/>
            <w:webHidden/>
          </w:rPr>
          <w:t>11</w:t>
        </w:r>
        <w:r>
          <w:rPr>
            <w:noProof/>
            <w:webHidden/>
          </w:rPr>
          <w:fldChar w:fldCharType="end"/>
        </w:r>
      </w:hyperlink>
    </w:p>
    <w:p w14:paraId="3495C9CE" w14:textId="77777777" w:rsidR="00247D57" w:rsidRDefault="00247D57">
      <w:pPr>
        <w:pStyle w:val="22"/>
        <w:rPr>
          <w:rFonts w:asciiTheme="minorHAnsi" w:eastAsiaTheme="minorEastAsia" w:hAnsiTheme="minorHAnsi" w:cstheme="minorBidi"/>
          <w:noProof/>
          <w:kern w:val="2"/>
          <w:szCs w:val="22"/>
        </w:rPr>
      </w:pPr>
      <w:hyperlink w:anchor="_Toc490935443" w:history="1">
        <w:r w:rsidRPr="00F17545">
          <w:rPr>
            <w:rStyle w:val="a8"/>
            <w:noProof/>
          </w:rPr>
          <w:t xml:space="preserve">4.6 </w:t>
        </w:r>
        <w:r w:rsidRPr="00F17545">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_Toc490935443 \h </w:instrText>
        </w:r>
        <w:r>
          <w:rPr>
            <w:noProof/>
            <w:webHidden/>
          </w:rPr>
        </w:r>
        <w:r>
          <w:rPr>
            <w:noProof/>
            <w:webHidden/>
          </w:rPr>
          <w:fldChar w:fldCharType="separate"/>
        </w:r>
        <w:r>
          <w:rPr>
            <w:noProof/>
            <w:webHidden/>
          </w:rPr>
          <w:t>11</w:t>
        </w:r>
        <w:r>
          <w:rPr>
            <w:noProof/>
            <w:webHidden/>
          </w:rPr>
          <w:fldChar w:fldCharType="end"/>
        </w:r>
      </w:hyperlink>
    </w:p>
    <w:p w14:paraId="716BA313" w14:textId="77777777" w:rsidR="00247D57" w:rsidRDefault="00247D57">
      <w:pPr>
        <w:pStyle w:val="22"/>
        <w:rPr>
          <w:rFonts w:asciiTheme="minorHAnsi" w:eastAsiaTheme="minorEastAsia" w:hAnsiTheme="minorHAnsi" w:cstheme="minorBidi"/>
          <w:noProof/>
          <w:kern w:val="2"/>
          <w:szCs w:val="22"/>
        </w:rPr>
      </w:pPr>
      <w:hyperlink w:anchor="_Toc490935444" w:history="1">
        <w:r w:rsidRPr="00F17545">
          <w:rPr>
            <w:rStyle w:val="a8"/>
            <w:noProof/>
          </w:rPr>
          <w:t xml:space="preserve">4.7 </w:t>
        </w:r>
        <w:r w:rsidRPr="00F17545">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_Toc490935444 \h </w:instrText>
        </w:r>
        <w:r>
          <w:rPr>
            <w:noProof/>
            <w:webHidden/>
          </w:rPr>
        </w:r>
        <w:r>
          <w:rPr>
            <w:noProof/>
            <w:webHidden/>
          </w:rPr>
          <w:fldChar w:fldCharType="separate"/>
        </w:r>
        <w:r>
          <w:rPr>
            <w:noProof/>
            <w:webHidden/>
          </w:rPr>
          <w:t>12</w:t>
        </w:r>
        <w:r>
          <w:rPr>
            <w:noProof/>
            <w:webHidden/>
          </w:rPr>
          <w:fldChar w:fldCharType="end"/>
        </w:r>
      </w:hyperlink>
    </w:p>
    <w:p w14:paraId="495BF56E" w14:textId="77777777" w:rsidR="00247D57" w:rsidRDefault="00247D57">
      <w:pPr>
        <w:pStyle w:val="22"/>
        <w:rPr>
          <w:rFonts w:asciiTheme="minorHAnsi" w:eastAsiaTheme="minorEastAsia" w:hAnsiTheme="minorHAnsi" w:cstheme="minorBidi"/>
          <w:noProof/>
          <w:kern w:val="2"/>
          <w:szCs w:val="22"/>
        </w:rPr>
      </w:pPr>
      <w:hyperlink w:anchor="_Toc490935445" w:history="1">
        <w:r w:rsidRPr="00F17545">
          <w:rPr>
            <w:rStyle w:val="a8"/>
            <w:noProof/>
          </w:rPr>
          <w:t xml:space="preserve">4.8 </w:t>
        </w:r>
        <w:r w:rsidRPr="00F17545">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_Toc490935445 \h </w:instrText>
        </w:r>
        <w:r>
          <w:rPr>
            <w:noProof/>
            <w:webHidden/>
          </w:rPr>
        </w:r>
        <w:r>
          <w:rPr>
            <w:noProof/>
            <w:webHidden/>
          </w:rPr>
          <w:fldChar w:fldCharType="separate"/>
        </w:r>
        <w:r>
          <w:rPr>
            <w:noProof/>
            <w:webHidden/>
          </w:rPr>
          <w:t>12</w:t>
        </w:r>
        <w:r>
          <w:rPr>
            <w:noProof/>
            <w:webHidden/>
          </w:rPr>
          <w:fldChar w:fldCharType="end"/>
        </w:r>
      </w:hyperlink>
    </w:p>
    <w:p w14:paraId="67E35B98" w14:textId="77777777" w:rsidR="00247D57" w:rsidRDefault="00247D57">
      <w:pPr>
        <w:pStyle w:val="11"/>
        <w:rPr>
          <w:rFonts w:asciiTheme="minorHAnsi" w:eastAsiaTheme="minorEastAsia" w:hAnsiTheme="minorHAnsi" w:cstheme="minorBidi"/>
          <w:noProof/>
          <w:szCs w:val="22"/>
        </w:rPr>
      </w:pPr>
      <w:hyperlink w:anchor="_Toc490935446" w:history="1">
        <w:r w:rsidRPr="00F17545">
          <w:rPr>
            <w:rStyle w:val="a8"/>
            <w:b/>
            <w:bCs/>
            <w:noProof/>
          </w:rPr>
          <w:t xml:space="preserve">§5  </w:t>
        </w:r>
        <w:r w:rsidRPr="00F17545">
          <w:rPr>
            <w:rStyle w:val="a8"/>
            <w:rFonts w:hint="eastAsia"/>
            <w:b/>
            <w:bCs/>
            <w:noProof/>
          </w:rPr>
          <w:t>托管人报告</w:t>
        </w:r>
        <w:r>
          <w:rPr>
            <w:noProof/>
            <w:webHidden/>
          </w:rPr>
          <w:tab/>
        </w:r>
        <w:r>
          <w:rPr>
            <w:noProof/>
            <w:webHidden/>
          </w:rPr>
          <w:fldChar w:fldCharType="begin"/>
        </w:r>
        <w:r>
          <w:rPr>
            <w:noProof/>
            <w:webHidden/>
          </w:rPr>
          <w:instrText xml:space="preserve"> PAGEREF _Toc490935446 \h </w:instrText>
        </w:r>
        <w:r>
          <w:rPr>
            <w:noProof/>
            <w:webHidden/>
          </w:rPr>
        </w:r>
        <w:r>
          <w:rPr>
            <w:noProof/>
            <w:webHidden/>
          </w:rPr>
          <w:fldChar w:fldCharType="separate"/>
        </w:r>
        <w:r>
          <w:rPr>
            <w:noProof/>
            <w:webHidden/>
          </w:rPr>
          <w:t>12</w:t>
        </w:r>
        <w:r>
          <w:rPr>
            <w:noProof/>
            <w:webHidden/>
          </w:rPr>
          <w:fldChar w:fldCharType="end"/>
        </w:r>
      </w:hyperlink>
    </w:p>
    <w:p w14:paraId="183DBFDF" w14:textId="77777777" w:rsidR="00247D57" w:rsidRDefault="00247D57" w:rsidP="00D646CD">
      <w:pPr>
        <w:pStyle w:val="22"/>
        <w:rPr>
          <w:rFonts w:asciiTheme="minorHAnsi" w:eastAsiaTheme="minorEastAsia" w:hAnsiTheme="minorHAnsi" w:cstheme="minorBidi"/>
          <w:noProof/>
          <w:kern w:val="2"/>
          <w:szCs w:val="22"/>
        </w:rPr>
      </w:pPr>
      <w:hyperlink w:anchor="_Toc490935447" w:history="1">
        <w:r w:rsidRPr="00F17545">
          <w:rPr>
            <w:rStyle w:val="a8"/>
            <w:noProof/>
          </w:rPr>
          <w:t xml:space="preserve">5.1 </w:t>
        </w:r>
        <w:r w:rsidRPr="00F17545">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_Toc490935447 \h </w:instrText>
        </w:r>
        <w:r>
          <w:rPr>
            <w:noProof/>
            <w:webHidden/>
          </w:rPr>
        </w:r>
        <w:r>
          <w:rPr>
            <w:noProof/>
            <w:webHidden/>
          </w:rPr>
          <w:fldChar w:fldCharType="separate"/>
        </w:r>
        <w:r>
          <w:rPr>
            <w:noProof/>
            <w:webHidden/>
          </w:rPr>
          <w:t>12</w:t>
        </w:r>
        <w:r>
          <w:rPr>
            <w:noProof/>
            <w:webHidden/>
          </w:rPr>
          <w:fldChar w:fldCharType="end"/>
        </w:r>
      </w:hyperlink>
    </w:p>
    <w:p w14:paraId="13F685D6" w14:textId="77777777" w:rsidR="00247D57" w:rsidRDefault="00247D57">
      <w:pPr>
        <w:pStyle w:val="22"/>
        <w:rPr>
          <w:rFonts w:asciiTheme="minorHAnsi" w:eastAsiaTheme="minorEastAsia" w:hAnsiTheme="minorHAnsi" w:cstheme="minorBidi"/>
          <w:noProof/>
          <w:kern w:val="2"/>
          <w:szCs w:val="22"/>
        </w:rPr>
      </w:pPr>
      <w:hyperlink w:anchor="_Toc490935448" w:history="1">
        <w:r w:rsidRPr="00F17545">
          <w:rPr>
            <w:rStyle w:val="a8"/>
            <w:noProof/>
          </w:rPr>
          <w:t xml:space="preserve">5.2 </w:t>
        </w:r>
        <w:r w:rsidRPr="00F17545">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_Toc490935448 \h </w:instrText>
        </w:r>
        <w:r>
          <w:rPr>
            <w:noProof/>
            <w:webHidden/>
          </w:rPr>
        </w:r>
        <w:r>
          <w:rPr>
            <w:noProof/>
            <w:webHidden/>
          </w:rPr>
          <w:fldChar w:fldCharType="separate"/>
        </w:r>
        <w:r>
          <w:rPr>
            <w:noProof/>
            <w:webHidden/>
          </w:rPr>
          <w:t>12</w:t>
        </w:r>
        <w:r>
          <w:rPr>
            <w:noProof/>
            <w:webHidden/>
          </w:rPr>
          <w:fldChar w:fldCharType="end"/>
        </w:r>
      </w:hyperlink>
    </w:p>
    <w:p w14:paraId="73792294" w14:textId="77777777" w:rsidR="00247D57" w:rsidRDefault="00247D57">
      <w:pPr>
        <w:pStyle w:val="22"/>
        <w:rPr>
          <w:rFonts w:asciiTheme="minorHAnsi" w:eastAsiaTheme="minorEastAsia" w:hAnsiTheme="minorHAnsi" w:cstheme="minorBidi"/>
          <w:noProof/>
          <w:kern w:val="2"/>
          <w:szCs w:val="22"/>
        </w:rPr>
      </w:pPr>
      <w:hyperlink w:anchor="_Toc490935449" w:history="1">
        <w:r w:rsidRPr="00F17545">
          <w:rPr>
            <w:rStyle w:val="a8"/>
            <w:noProof/>
          </w:rPr>
          <w:t xml:space="preserve">5.3 </w:t>
        </w:r>
        <w:r w:rsidRPr="00F17545">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_Toc490935449 \h </w:instrText>
        </w:r>
        <w:r>
          <w:rPr>
            <w:noProof/>
            <w:webHidden/>
          </w:rPr>
        </w:r>
        <w:r>
          <w:rPr>
            <w:noProof/>
            <w:webHidden/>
          </w:rPr>
          <w:fldChar w:fldCharType="separate"/>
        </w:r>
        <w:r>
          <w:rPr>
            <w:noProof/>
            <w:webHidden/>
          </w:rPr>
          <w:t>12</w:t>
        </w:r>
        <w:r>
          <w:rPr>
            <w:noProof/>
            <w:webHidden/>
          </w:rPr>
          <w:fldChar w:fldCharType="end"/>
        </w:r>
      </w:hyperlink>
    </w:p>
    <w:p w14:paraId="09307EAE" w14:textId="77777777" w:rsidR="00247D57" w:rsidRDefault="00247D57" w:rsidP="00247D57">
      <w:pPr>
        <w:pStyle w:val="11"/>
        <w:tabs>
          <w:tab w:val="left" w:pos="420"/>
        </w:tabs>
        <w:rPr>
          <w:rFonts w:asciiTheme="minorHAnsi" w:eastAsiaTheme="minorEastAsia" w:hAnsiTheme="minorHAnsi" w:cstheme="minorBidi"/>
          <w:noProof/>
          <w:szCs w:val="22"/>
        </w:rPr>
      </w:pPr>
      <w:hyperlink w:anchor="_Toc490935450" w:history="1">
        <w:r w:rsidRPr="00F17545">
          <w:rPr>
            <w:rStyle w:val="a8"/>
            <w:b/>
            <w:bCs/>
            <w:noProof/>
          </w:rPr>
          <w:t>§6</w:t>
        </w:r>
        <w:r>
          <w:rPr>
            <w:rFonts w:asciiTheme="minorHAnsi" w:eastAsiaTheme="minorEastAsia" w:hAnsiTheme="minorHAnsi" w:cstheme="minorBidi"/>
            <w:noProof/>
            <w:szCs w:val="22"/>
          </w:rPr>
          <w:tab/>
        </w:r>
        <w:r w:rsidRPr="00F17545">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_Toc490935450 \h </w:instrText>
        </w:r>
        <w:r>
          <w:rPr>
            <w:noProof/>
            <w:webHidden/>
          </w:rPr>
        </w:r>
        <w:r>
          <w:rPr>
            <w:noProof/>
            <w:webHidden/>
          </w:rPr>
          <w:fldChar w:fldCharType="separate"/>
        </w:r>
        <w:r>
          <w:rPr>
            <w:noProof/>
            <w:webHidden/>
          </w:rPr>
          <w:t>12</w:t>
        </w:r>
        <w:r>
          <w:rPr>
            <w:noProof/>
            <w:webHidden/>
          </w:rPr>
          <w:fldChar w:fldCharType="end"/>
        </w:r>
      </w:hyperlink>
    </w:p>
    <w:p w14:paraId="247896E1" w14:textId="77777777" w:rsidR="00247D57" w:rsidRDefault="00247D57" w:rsidP="00D646CD">
      <w:pPr>
        <w:pStyle w:val="22"/>
        <w:rPr>
          <w:rFonts w:asciiTheme="minorHAnsi" w:eastAsiaTheme="minorEastAsia" w:hAnsiTheme="minorHAnsi" w:cstheme="minorBidi"/>
          <w:noProof/>
          <w:kern w:val="2"/>
          <w:szCs w:val="22"/>
        </w:rPr>
      </w:pPr>
      <w:hyperlink w:anchor="_Toc490935451" w:history="1">
        <w:r w:rsidRPr="00F17545">
          <w:rPr>
            <w:rStyle w:val="a8"/>
            <w:noProof/>
          </w:rPr>
          <w:t xml:space="preserve">6.1 </w:t>
        </w:r>
        <w:r w:rsidRPr="00F17545">
          <w:rPr>
            <w:rStyle w:val="a8"/>
            <w:rFonts w:hint="eastAsia"/>
            <w:noProof/>
          </w:rPr>
          <w:t>资产负债表</w:t>
        </w:r>
        <w:r>
          <w:rPr>
            <w:noProof/>
            <w:webHidden/>
          </w:rPr>
          <w:tab/>
        </w:r>
        <w:r>
          <w:rPr>
            <w:noProof/>
            <w:webHidden/>
          </w:rPr>
          <w:fldChar w:fldCharType="begin"/>
        </w:r>
        <w:r>
          <w:rPr>
            <w:noProof/>
            <w:webHidden/>
          </w:rPr>
          <w:instrText xml:space="preserve"> PAGEREF _Toc490935451 \h </w:instrText>
        </w:r>
        <w:r>
          <w:rPr>
            <w:noProof/>
            <w:webHidden/>
          </w:rPr>
        </w:r>
        <w:r>
          <w:rPr>
            <w:noProof/>
            <w:webHidden/>
          </w:rPr>
          <w:fldChar w:fldCharType="separate"/>
        </w:r>
        <w:r>
          <w:rPr>
            <w:noProof/>
            <w:webHidden/>
          </w:rPr>
          <w:t>12</w:t>
        </w:r>
        <w:r>
          <w:rPr>
            <w:noProof/>
            <w:webHidden/>
          </w:rPr>
          <w:fldChar w:fldCharType="end"/>
        </w:r>
      </w:hyperlink>
    </w:p>
    <w:p w14:paraId="4140FC05" w14:textId="77777777" w:rsidR="00247D57" w:rsidRDefault="00247D57">
      <w:pPr>
        <w:pStyle w:val="22"/>
        <w:rPr>
          <w:rFonts w:asciiTheme="minorHAnsi" w:eastAsiaTheme="minorEastAsia" w:hAnsiTheme="minorHAnsi" w:cstheme="minorBidi"/>
          <w:noProof/>
          <w:kern w:val="2"/>
          <w:szCs w:val="22"/>
        </w:rPr>
      </w:pPr>
      <w:hyperlink w:anchor="_Toc490935452" w:history="1">
        <w:r w:rsidRPr="00F17545">
          <w:rPr>
            <w:rStyle w:val="a8"/>
            <w:noProof/>
          </w:rPr>
          <w:t xml:space="preserve">6.2 </w:t>
        </w:r>
        <w:r w:rsidRPr="00F17545">
          <w:rPr>
            <w:rStyle w:val="a8"/>
            <w:rFonts w:hint="eastAsia"/>
            <w:noProof/>
          </w:rPr>
          <w:t>利润表</w:t>
        </w:r>
        <w:r>
          <w:rPr>
            <w:noProof/>
            <w:webHidden/>
          </w:rPr>
          <w:tab/>
        </w:r>
        <w:r>
          <w:rPr>
            <w:noProof/>
            <w:webHidden/>
          </w:rPr>
          <w:fldChar w:fldCharType="begin"/>
        </w:r>
        <w:r>
          <w:rPr>
            <w:noProof/>
            <w:webHidden/>
          </w:rPr>
          <w:instrText xml:space="preserve"> PAGEREF _Toc490935452 \h </w:instrText>
        </w:r>
        <w:r>
          <w:rPr>
            <w:noProof/>
            <w:webHidden/>
          </w:rPr>
        </w:r>
        <w:r>
          <w:rPr>
            <w:noProof/>
            <w:webHidden/>
          </w:rPr>
          <w:fldChar w:fldCharType="separate"/>
        </w:r>
        <w:r>
          <w:rPr>
            <w:noProof/>
            <w:webHidden/>
          </w:rPr>
          <w:t>14</w:t>
        </w:r>
        <w:r>
          <w:rPr>
            <w:noProof/>
            <w:webHidden/>
          </w:rPr>
          <w:fldChar w:fldCharType="end"/>
        </w:r>
      </w:hyperlink>
    </w:p>
    <w:p w14:paraId="75113430" w14:textId="77777777" w:rsidR="00247D57" w:rsidRDefault="00247D57">
      <w:pPr>
        <w:pStyle w:val="22"/>
        <w:rPr>
          <w:rFonts w:asciiTheme="minorHAnsi" w:eastAsiaTheme="minorEastAsia" w:hAnsiTheme="minorHAnsi" w:cstheme="minorBidi"/>
          <w:noProof/>
          <w:kern w:val="2"/>
          <w:szCs w:val="22"/>
        </w:rPr>
      </w:pPr>
      <w:hyperlink w:anchor="_Toc490935453" w:history="1">
        <w:r w:rsidRPr="00F17545">
          <w:rPr>
            <w:rStyle w:val="a8"/>
            <w:noProof/>
          </w:rPr>
          <w:t xml:space="preserve">6.3 </w:t>
        </w:r>
        <w:r w:rsidRPr="00F17545">
          <w:rPr>
            <w:rStyle w:val="a8"/>
            <w:rFonts w:hint="eastAsia"/>
            <w:noProof/>
          </w:rPr>
          <w:t>所有者权益（基金净值）变动表</w:t>
        </w:r>
        <w:r>
          <w:rPr>
            <w:noProof/>
            <w:webHidden/>
          </w:rPr>
          <w:tab/>
        </w:r>
        <w:r>
          <w:rPr>
            <w:noProof/>
            <w:webHidden/>
          </w:rPr>
          <w:fldChar w:fldCharType="begin"/>
        </w:r>
        <w:r>
          <w:rPr>
            <w:noProof/>
            <w:webHidden/>
          </w:rPr>
          <w:instrText xml:space="preserve"> PAGEREF _Toc490935453 \h </w:instrText>
        </w:r>
        <w:r>
          <w:rPr>
            <w:noProof/>
            <w:webHidden/>
          </w:rPr>
        </w:r>
        <w:r>
          <w:rPr>
            <w:noProof/>
            <w:webHidden/>
          </w:rPr>
          <w:fldChar w:fldCharType="separate"/>
        </w:r>
        <w:r>
          <w:rPr>
            <w:noProof/>
            <w:webHidden/>
          </w:rPr>
          <w:t>15</w:t>
        </w:r>
        <w:r>
          <w:rPr>
            <w:noProof/>
            <w:webHidden/>
          </w:rPr>
          <w:fldChar w:fldCharType="end"/>
        </w:r>
      </w:hyperlink>
    </w:p>
    <w:p w14:paraId="300C169D" w14:textId="77777777" w:rsidR="00247D57" w:rsidRDefault="00247D57">
      <w:pPr>
        <w:pStyle w:val="22"/>
        <w:rPr>
          <w:rFonts w:asciiTheme="minorHAnsi" w:eastAsiaTheme="minorEastAsia" w:hAnsiTheme="minorHAnsi" w:cstheme="minorBidi"/>
          <w:noProof/>
          <w:kern w:val="2"/>
          <w:szCs w:val="22"/>
        </w:rPr>
      </w:pPr>
      <w:hyperlink w:anchor="_Toc490935454" w:history="1">
        <w:r w:rsidRPr="00F17545">
          <w:rPr>
            <w:rStyle w:val="a8"/>
            <w:noProof/>
          </w:rPr>
          <w:t xml:space="preserve">6.4 </w:t>
        </w:r>
        <w:r w:rsidRPr="00F17545">
          <w:rPr>
            <w:rStyle w:val="a8"/>
            <w:rFonts w:hint="eastAsia"/>
            <w:noProof/>
          </w:rPr>
          <w:t>报表附注</w:t>
        </w:r>
        <w:r>
          <w:rPr>
            <w:noProof/>
            <w:webHidden/>
          </w:rPr>
          <w:tab/>
        </w:r>
        <w:r>
          <w:rPr>
            <w:noProof/>
            <w:webHidden/>
          </w:rPr>
          <w:fldChar w:fldCharType="begin"/>
        </w:r>
        <w:r>
          <w:rPr>
            <w:noProof/>
            <w:webHidden/>
          </w:rPr>
          <w:instrText xml:space="preserve"> PAGEREF _Toc490935454 \h </w:instrText>
        </w:r>
        <w:r>
          <w:rPr>
            <w:noProof/>
            <w:webHidden/>
          </w:rPr>
        </w:r>
        <w:r>
          <w:rPr>
            <w:noProof/>
            <w:webHidden/>
          </w:rPr>
          <w:fldChar w:fldCharType="separate"/>
        </w:r>
        <w:r>
          <w:rPr>
            <w:noProof/>
            <w:webHidden/>
          </w:rPr>
          <w:t>16</w:t>
        </w:r>
        <w:r>
          <w:rPr>
            <w:noProof/>
            <w:webHidden/>
          </w:rPr>
          <w:fldChar w:fldCharType="end"/>
        </w:r>
      </w:hyperlink>
    </w:p>
    <w:p w14:paraId="5ACC6491" w14:textId="77777777" w:rsidR="00247D57" w:rsidRDefault="00247D57">
      <w:pPr>
        <w:pStyle w:val="11"/>
        <w:rPr>
          <w:rFonts w:asciiTheme="minorHAnsi" w:eastAsiaTheme="minorEastAsia" w:hAnsiTheme="minorHAnsi" w:cstheme="minorBidi"/>
          <w:noProof/>
          <w:szCs w:val="22"/>
        </w:rPr>
      </w:pPr>
      <w:hyperlink w:anchor="_Toc490935455" w:history="1">
        <w:r w:rsidRPr="00F17545">
          <w:rPr>
            <w:rStyle w:val="a8"/>
            <w:b/>
            <w:bCs/>
            <w:noProof/>
          </w:rPr>
          <w:t xml:space="preserve">§7  </w:t>
        </w:r>
        <w:r w:rsidRPr="00F17545">
          <w:rPr>
            <w:rStyle w:val="a8"/>
            <w:rFonts w:hint="eastAsia"/>
            <w:b/>
            <w:bCs/>
            <w:noProof/>
          </w:rPr>
          <w:t>投资组合报告</w:t>
        </w:r>
        <w:r>
          <w:rPr>
            <w:noProof/>
            <w:webHidden/>
          </w:rPr>
          <w:tab/>
        </w:r>
        <w:r>
          <w:rPr>
            <w:noProof/>
            <w:webHidden/>
          </w:rPr>
          <w:fldChar w:fldCharType="begin"/>
        </w:r>
        <w:r>
          <w:rPr>
            <w:noProof/>
            <w:webHidden/>
          </w:rPr>
          <w:instrText xml:space="preserve"> PAGEREF _Toc490935455 \h </w:instrText>
        </w:r>
        <w:r>
          <w:rPr>
            <w:noProof/>
            <w:webHidden/>
          </w:rPr>
        </w:r>
        <w:r>
          <w:rPr>
            <w:noProof/>
            <w:webHidden/>
          </w:rPr>
          <w:fldChar w:fldCharType="separate"/>
        </w:r>
        <w:r>
          <w:rPr>
            <w:noProof/>
            <w:webHidden/>
          </w:rPr>
          <w:t>36</w:t>
        </w:r>
        <w:r>
          <w:rPr>
            <w:noProof/>
            <w:webHidden/>
          </w:rPr>
          <w:fldChar w:fldCharType="end"/>
        </w:r>
      </w:hyperlink>
    </w:p>
    <w:p w14:paraId="6E3AFF37" w14:textId="77777777" w:rsidR="00247D57" w:rsidRDefault="00247D57" w:rsidP="00D646CD">
      <w:pPr>
        <w:pStyle w:val="22"/>
        <w:rPr>
          <w:rFonts w:asciiTheme="minorHAnsi" w:eastAsiaTheme="minorEastAsia" w:hAnsiTheme="minorHAnsi" w:cstheme="minorBidi"/>
          <w:noProof/>
          <w:kern w:val="2"/>
          <w:szCs w:val="22"/>
        </w:rPr>
      </w:pPr>
      <w:hyperlink w:anchor="_Toc490935456" w:history="1">
        <w:r w:rsidRPr="00F17545">
          <w:rPr>
            <w:rStyle w:val="a8"/>
            <w:noProof/>
          </w:rPr>
          <w:t xml:space="preserve">7.1 </w:t>
        </w:r>
        <w:r w:rsidRPr="00F17545">
          <w:rPr>
            <w:rStyle w:val="a8"/>
            <w:rFonts w:hint="eastAsia"/>
            <w:noProof/>
          </w:rPr>
          <w:t>期末基金资产组合情况</w:t>
        </w:r>
        <w:r>
          <w:rPr>
            <w:noProof/>
            <w:webHidden/>
          </w:rPr>
          <w:tab/>
        </w:r>
        <w:r>
          <w:rPr>
            <w:noProof/>
            <w:webHidden/>
          </w:rPr>
          <w:fldChar w:fldCharType="begin"/>
        </w:r>
        <w:r>
          <w:rPr>
            <w:noProof/>
            <w:webHidden/>
          </w:rPr>
          <w:instrText xml:space="preserve"> PAGEREF _Toc490935456 \h </w:instrText>
        </w:r>
        <w:r>
          <w:rPr>
            <w:noProof/>
            <w:webHidden/>
          </w:rPr>
        </w:r>
        <w:r>
          <w:rPr>
            <w:noProof/>
            <w:webHidden/>
          </w:rPr>
          <w:fldChar w:fldCharType="separate"/>
        </w:r>
        <w:r>
          <w:rPr>
            <w:noProof/>
            <w:webHidden/>
          </w:rPr>
          <w:t>36</w:t>
        </w:r>
        <w:r>
          <w:rPr>
            <w:noProof/>
            <w:webHidden/>
          </w:rPr>
          <w:fldChar w:fldCharType="end"/>
        </w:r>
      </w:hyperlink>
    </w:p>
    <w:p w14:paraId="685DDA70" w14:textId="77777777" w:rsidR="00247D57" w:rsidRDefault="00247D57">
      <w:pPr>
        <w:pStyle w:val="22"/>
        <w:rPr>
          <w:rFonts w:asciiTheme="minorHAnsi" w:eastAsiaTheme="minorEastAsia" w:hAnsiTheme="minorHAnsi" w:cstheme="minorBidi"/>
          <w:noProof/>
          <w:kern w:val="2"/>
          <w:szCs w:val="22"/>
        </w:rPr>
      </w:pPr>
      <w:hyperlink w:anchor="_Toc490935457" w:history="1">
        <w:r w:rsidRPr="00F17545">
          <w:rPr>
            <w:rStyle w:val="a8"/>
            <w:noProof/>
          </w:rPr>
          <w:t xml:space="preserve">7.2 </w:t>
        </w:r>
        <w:r w:rsidRPr="00F17545">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_Toc490935457 \h </w:instrText>
        </w:r>
        <w:r>
          <w:rPr>
            <w:noProof/>
            <w:webHidden/>
          </w:rPr>
        </w:r>
        <w:r>
          <w:rPr>
            <w:noProof/>
            <w:webHidden/>
          </w:rPr>
          <w:fldChar w:fldCharType="separate"/>
        </w:r>
        <w:r>
          <w:rPr>
            <w:noProof/>
            <w:webHidden/>
          </w:rPr>
          <w:t>36</w:t>
        </w:r>
        <w:r>
          <w:rPr>
            <w:noProof/>
            <w:webHidden/>
          </w:rPr>
          <w:fldChar w:fldCharType="end"/>
        </w:r>
      </w:hyperlink>
    </w:p>
    <w:p w14:paraId="4B1E9129" w14:textId="77777777" w:rsidR="00247D57" w:rsidRDefault="00247D57">
      <w:pPr>
        <w:pStyle w:val="22"/>
        <w:rPr>
          <w:rFonts w:asciiTheme="minorHAnsi" w:eastAsiaTheme="minorEastAsia" w:hAnsiTheme="minorHAnsi" w:cstheme="minorBidi"/>
          <w:noProof/>
          <w:kern w:val="2"/>
          <w:szCs w:val="22"/>
        </w:rPr>
      </w:pPr>
      <w:hyperlink w:anchor="_Toc490935460" w:history="1">
        <w:r w:rsidRPr="00F17545">
          <w:rPr>
            <w:rStyle w:val="a8"/>
            <w:noProof/>
          </w:rPr>
          <w:t xml:space="preserve">7.3 </w:t>
        </w:r>
        <w:r w:rsidRPr="00F17545">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_Toc490935460 \h </w:instrText>
        </w:r>
        <w:r>
          <w:rPr>
            <w:noProof/>
            <w:webHidden/>
          </w:rPr>
        </w:r>
        <w:r>
          <w:rPr>
            <w:noProof/>
            <w:webHidden/>
          </w:rPr>
          <w:fldChar w:fldCharType="separate"/>
        </w:r>
        <w:r>
          <w:rPr>
            <w:noProof/>
            <w:webHidden/>
          </w:rPr>
          <w:t>37</w:t>
        </w:r>
        <w:r>
          <w:rPr>
            <w:noProof/>
            <w:webHidden/>
          </w:rPr>
          <w:fldChar w:fldCharType="end"/>
        </w:r>
      </w:hyperlink>
    </w:p>
    <w:p w14:paraId="6EB3A80F" w14:textId="58F0F26B" w:rsidR="00247D57" w:rsidRDefault="00247D57">
      <w:pPr>
        <w:pStyle w:val="22"/>
        <w:rPr>
          <w:rFonts w:asciiTheme="minorHAnsi" w:eastAsiaTheme="minorEastAsia" w:hAnsiTheme="minorHAnsi" w:cstheme="minorBidi"/>
          <w:noProof/>
          <w:kern w:val="2"/>
          <w:szCs w:val="22"/>
        </w:rPr>
      </w:pPr>
      <w:hyperlink w:anchor="_Toc490935461" w:history="1">
        <w:r w:rsidRPr="00F17545">
          <w:rPr>
            <w:rStyle w:val="a8"/>
            <w:noProof/>
          </w:rPr>
          <w:t>7.4</w:t>
        </w:r>
        <w:r>
          <w:rPr>
            <w:rStyle w:val="a8"/>
            <w:noProof/>
          </w:rPr>
          <w:t xml:space="preserve"> </w:t>
        </w:r>
        <w:r w:rsidRPr="00F17545">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_Toc490935461 \h </w:instrText>
        </w:r>
        <w:r>
          <w:rPr>
            <w:noProof/>
            <w:webHidden/>
          </w:rPr>
        </w:r>
        <w:r>
          <w:rPr>
            <w:noProof/>
            <w:webHidden/>
          </w:rPr>
          <w:fldChar w:fldCharType="separate"/>
        </w:r>
        <w:r>
          <w:rPr>
            <w:noProof/>
            <w:webHidden/>
          </w:rPr>
          <w:t>39</w:t>
        </w:r>
        <w:r>
          <w:rPr>
            <w:noProof/>
            <w:webHidden/>
          </w:rPr>
          <w:fldChar w:fldCharType="end"/>
        </w:r>
      </w:hyperlink>
    </w:p>
    <w:p w14:paraId="7D43434D" w14:textId="77777777" w:rsidR="00247D57" w:rsidRDefault="00247D57">
      <w:pPr>
        <w:pStyle w:val="22"/>
        <w:rPr>
          <w:rFonts w:asciiTheme="minorHAnsi" w:eastAsiaTheme="minorEastAsia" w:hAnsiTheme="minorHAnsi" w:cstheme="minorBidi"/>
          <w:noProof/>
          <w:kern w:val="2"/>
          <w:szCs w:val="22"/>
        </w:rPr>
      </w:pPr>
      <w:hyperlink w:anchor="_Toc490935462" w:history="1">
        <w:r w:rsidRPr="00F17545">
          <w:rPr>
            <w:rStyle w:val="a8"/>
            <w:noProof/>
          </w:rPr>
          <w:t xml:space="preserve">7.5 </w:t>
        </w:r>
        <w:r w:rsidRPr="00F17545">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_Toc490935462 \h </w:instrText>
        </w:r>
        <w:r>
          <w:rPr>
            <w:noProof/>
            <w:webHidden/>
          </w:rPr>
        </w:r>
        <w:r>
          <w:rPr>
            <w:noProof/>
            <w:webHidden/>
          </w:rPr>
          <w:fldChar w:fldCharType="separate"/>
        </w:r>
        <w:r>
          <w:rPr>
            <w:noProof/>
            <w:webHidden/>
          </w:rPr>
          <w:t>41</w:t>
        </w:r>
        <w:r>
          <w:rPr>
            <w:noProof/>
            <w:webHidden/>
          </w:rPr>
          <w:fldChar w:fldCharType="end"/>
        </w:r>
      </w:hyperlink>
    </w:p>
    <w:p w14:paraId="1879EAEB" w14:textId="2E90D8C6" w:rsidR="00247D57" w:rsidRDefault="00247D57">
      <w:pPr>
        <w:pStyle w:val="22"/>
        <w:rPr>
          <w:rFonts w:asciiTheme="minorHAnsi" w:eastAsiaTheme="minorEastAsia" w:hAnsiTheme="minorHAnsi" w:cstheme="minorBidi"/>
          <w:noProof/>
          <w:kern w:val="2"/>
          <w:szCs w:val="22"/>
        </w:rPr>
      </w:pPr>
      <w:hyperlink w:anchor="_Toc490935463" w:history="1">
        <w:r w:rsidRPr="00F17545">
          <w:rPr>
            <w:rStyle w:val="a8"/>
            <w:noProof/>
          </w:rPr>
          <w:t>7.6</w:t>
        </w:r>
        <w:r>
          <w:rPr>
            <w:rStyle w:val="a8"/>
            <w:noProof/>
          </w:rPr>
          <w:t xml:space="preserve"> </w:t>
        </w:r>
        <w:r w:rsidRPr="00F17545">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_Toc490935463 \h </w:instrText>
        </w:r>
        <w:r>
          <w:rPr>
            <w:noProof/>
            <w:webHidden/>
          </w:rPr>
        </w:r>
        <w:r>
          <w:rPr>
            <w:noProof/>
            <w:webHidden/>
          </w:rPr>
          <w:fldChar w:fldCharType="separate"/>
        </w:r>
        <w:r>
          <w:rPr>
            <w:noProof/>
            <w:webHidden/>
          </w:rPr>
          <w:t>41</w:t>
        </w:r>
        <w:r>
          <w:rPr>
            <w:noProof/>
            <w:webHidden/>
          </w:rPr>
          <w:fldChar w:fldCharType="end"/>
        </w:r>
      </w:hyperlink>
    </w:p>
    <w:p w14:paraId="1835FC49" w14:textId="77777777" w:rsidR="00247D57" w:rsidRDefault="00247D57">
      <w:pPr>
        <w:pStyle w:val="22"/>
        <w:rPr>
          <w:rFonts w:asciiTheme="minorHAnsi" w:eastAsiaTheme="minorEastAsia" w:hAnsiTheme="minorHAnsi" w:cstheme="minorBidi"/>
          <w:noProof/>
          <w:kern w:val="2"/>
          <w:szCs w:val="22"/>
        </w:rPr>
      </w:pPr>
      <w:hyperlink w:anchor="_Toc490935464" w:history="1">
        <w:r w:rsidRPr="00F17545">
          <w:rPr>
            <w:rStyle w:val="a8"/>
            <w:noProof/>
          </w:rPr>
          <w:t xml:space="preserve">7.7 </w:t>
        </w:r>
        <w:r w:rsidRPr="00F17545">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_Toc490935464 \h </w:instrText>
        </w:r>
        <w:r>
          <w:rPr>
            <w:noProof/>
            <w:webHidden/>
          </w:rPr>
        </w:r>
        <w:r>
          <w:rPr>
            <w:noProof/>
            <w:webHidden/>
          </w:rPr>
          <w:fldChar w:fldCharType="separate"/>
        </w:r>
        <w:r>
          <w:rPr>
            <w:noProof/>
            <w:webHidden/>
          </w:rPr>
          <w:t>42</w:t>
        </w:r>
        <w:r>
          <w:rPr>
            <w:noProof/>
            <w:webHidden/>
          </w:rPr>
          <w:fldChar w:fldCharType="end"/>
        </w:r>
      </w:hyperlink>
    </w:p>
    <w:p w14:paraId="6A1C37DC" w14:textId="77777777" w:rsidR="00247D57" w:rsidRDefault="00247D57">
      <w:pPr>
        <w:pStyle w:val="22"/>
        <w:rPr>
          <w:rFonts w:asciiTheme="minorHAnsi" w:eastAsiaTheme="minorEastAsia" w:hAnsiTheme="minorHAnsi" w:cstheme="minorBidi"/>
          <w:noProof/>
          <w:kern w:val="2"/>
          <w:szCs w:val="22"/>
        </w:rPr>
      </w:pPr>
      <w:hyperlink w:anchor="_Toc490935465" w:history="1">
        <w:r w:rsidRPr="00F17545">
          <w:rPr>
            <w:rStyle w:val="a8"/>
            <w:noProof/>
          </w:rPr>
          <w:t xml:space="preserve">7.8 </w:t>
        </w:r>
        <w:r w:rsidRPr="00F17545">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_Toc490935465 \h </w:instrText>
        </w:r>
        <w:r>
          <w:rPr>
            <w:noProof/>
            <w:webHidden/>
          </w:rPr>
        </w:r>
        <w:r>
          <w:rPr>
            <w:noProof/>
            <w:webHidden/>
          </w:rPr>
          <w:fldChar w:fldCharType="separate"/>
        </w:r>
        <w:r>
          <w:rPr>
            <w:noProof/>
            <w:webHidden/>
          </w:rPr>
          <w:t>42</w:t>
        </w:r>
        <w:r>
          <w:rPr>
            <w:noProof/>
            <w:webHidden/>
          </w:rPr>
          <w:fldChar w:fldCharType="end"/>
        </w:r>
      </w:hyperlink>
    </w:p>
    <w:p w14:paraId="5797EDBA" w14:textId="77777777" w:rsidR="00247D57" w:rsidRDefault="00247D57">
      <w:pPr>
        <w:pStyle w:val="22"/>
        <w:rPr>
          <w:rFonts w:asciiTheme="minorHAnsi" w:eastAsiaTheme="minorEastAsia" w:hAnsiTheme="minorHAnsi" w:cstheme="minorBidi"/>
          <w:noProof/>
          <w:kern w:val="2"/>
          <w:szCs w:val="22"/>
        </w:rPr>
      </w:pPr>
      <w:hyperlink w:anchor="_Toc490935466" w:history="1">
        <w:r w:rsidRPr="00F17545">
          <w:rPr>
            <w:rStyle w:val="a8"/>
            <w:noProof/>
          </w:rPr>
          <w:t xml:space="preserve">7.9 </w:t>
        </w:r>
        <w:r w:rsidRPr="00F17545">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_Toc490935466 \h </w:instrText>
        </w:r>
        <w:r>
          <w:rPr>
            <w:noProof/>
            <w:webHidden/>
          </w:rPr>
        </w:r>
        <w:r>
          <w:rPr>
            <w:noProof/>
            <w:webHidden/>
          </w:rPr>
          <w:fldChar w:fldCharType="separate"/>
        </w:r>
        <w:r>
          <w:rPr>
            <w:noProof/>
            <w:webHidden/>
          </w:rPr>
          <w:t>42</w:t>
        </w:r>
        <w:r>
          <w:rPr>
            <w:noProof/>
            <w:webHidden/>
          </w:rPr>
          <w:fldChar w:fldCharType="end"/>
        </w:r>
      </w:hyperlink>
    </w:p>
    <w:p w14:paraId="7A87ED9B" w14:textId="77777777" w:rsidR="00247D57" w:rsidRDefault="00247D57">
      <w:pPr>
        <w:pStyle w:val="22"/>
        <w:rPr>
          <w:rFonts w:asciiTheme="minorHAnsi" w:eastAsiaTheme="minorEastAsia" w:hAnsiTheme="minorHAnsi" w:cstheme="minorBidi"/>
          <w:noProof/>
          <w:kern w:val="2"/>
          <w:szCs w:val="22"/>
        </w:rPr>
      </w:pPr>
      <w:hyperlink w:anchor="_Toc490935467" w:history="1">
        <w:r w:rsidRPr="00F17545">
          <w:rPr>
            <w:rStyle w:val="a8"/>
            <w:noProof/>
          </w:rPr>
          <w:t xml:space="preserve">7.10 </w:t>
        </w:r>
        <w:r w:rsidRPr="00F17545">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_Toc490935467 \h </w:instrText>
        </w:r>
        <w:r>
          <w:rPr>
            <w:noProof/>
            <w:webHidden/>
          </w:rPr>
        </w:r>
        <w:r>
          <w:rPr>
            <w:noProof/>
            <w:webHidden/>
          </w:rPr>
          <w:fldChar w:fldCharType="separate"/>
        </w:r>
        <w:r>
          <w:rPr>
            <w:noProof/>
            <w:webHidden/>
          </w:rPr>
          <w:t>42</w:t>
        </w:r>
        <w:r>
          <w:rPr>
            <w:noProof/>
            <w:webHidden/>
          </w:rPr>
          <w:fldChar w:fldCharType="end"/>
        </w:r>
      </w:hyperlink>
    </w:p>
    <w:p w14:paraId="4BB348DF" w14:textId="2E9FCC16" w:rsidR="00247D57" w:rsidRDefault="00247D57">
      <w:pPr>
        <w:pStyle w:val="22"/>
        <w:rPr>
          <w:rFonts w:asciiTheme="minorHAnsi" w:eastAsiaTheme="minorEastAsia" w:hAnsiTheme="minorHAnsi" w:cstheme="minorBidi"/>
          <w:noProof/>
          <w:kern w:val="2"/>
          <w:szCs w:val="22"/>
        </w:rPr>
      </w:pPr>
      <w:hyperlink w:anchor="_Toc490935468" w:history="1">
        <w:r w:rsidRPr="00F17545">
          <w:rPr>
            <w:rStyle w:val="a8"/>
            <w:noProof/>
          </w:rPr>
          <w:t>7.11</w:t>
        </w:r>
        <w:r>
          <w:rPr>
            <w:rStyle w:val="a8"/>
            <w:noProof/>
          </w:rPr>
          <w:t xml:space="preserve"> </w:t>
        </w:r>
        <w:r w:rsidRPr="00F17545">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_Toc490935468 \h </w:instrText>
        </w:r>
        <w:r>
          <w:rPr>
            <w:noProof/>
            <w:webHidden/>
          </w:rPr>
        </w:r>
        <w:r>
          <w:rPr>
            <w:noProof/>
            <w:webHidden/>
          </w:rPr>
          <w:fldChar w:fldCharType="separate"/>
        </w:r>
        <w:r>
          <w:rPr>
            <w:noProof/>
            <w:webHidden/>
          </w:rPr>
          <w:t>42</w:t>
        </w:r>
        <w:r>
          <w:rPr>
            <w:noProof/>
            <w:webHidden/>
          </w:rPr>
          <w:fldChar w:fldCharType="end"/>
        </w:r>
      </w:hyperlink>
    </w:p>
    <w:p w14:paraId="37FF6CB4" w14:textId="77777777" w:rsidR="00247D57" w:rsidRDefault="00247D57">
      <w:pPr>
        <w:pStyle w:val="22"/>
        <w:rPr>
          <w:rFonts w:asciiTheme="minorHAnsi" w:eastAsiaTheme="minorEastAsia" w:hAnsiTheme="minorHAnsi" w:cstheme="minorBidi"/>
          <w:noProof/>
          <w:kern w:val="2"/>
          <w:szCs w:val="22"/>
        </w:rPr>
      </w:pPr>
      <w:hyperlink w:anchor="_Toc490935469" w:history="1">
        <w:r w:rsidRPr="00F17545">
          <w:rPr>
            <w:rStyle w:val="a8"/>
            <w:noProof/>
          </w:rPr>
          <w:t xml:space="preserve">7.12 </w:t>
        </w:r>
        <w:r w:rsidRPr="00F17545">
          <w:rPr>
            <w:rStyle w:val="a8"/>
            <w:rFonts w:hint="eastAsia"/>
            <w:noProof/>
          </w:rPr>
          <w:t>投资组合报告附注</w:t>
        </w:r>
        <w:r>
          <w:rPr>
            <w:noProof/>
            <w:webHidden/>
          </w:rPr>
          <w:tab/>
        </w:r>
        <w:r>
          <w:rPr>
            <w:noProof/>
            <w:webHidden/>
          </w:rPr>
          <w:fldChar w:fldCharType="begin"/>
        </w:r>
        <w:r>
          <w:rPr>
            <w:noProof/>
            <w:webHidden/>
          </w:rPr>
          <w:instrText xml:space="preserve"> PAGEREF _Toc490935469 \h </w:instrText>
        </w:r>
        <w:r>
          <w:rPr>
            <w:noProof/>
            <w:webHidden/>
          </w:rPr>
        </w:r>
        <w:r>
          <w:rPr>
            <w:noProof/>
            <w:webHidden/>
          </w:rPr>
          <w:fldChar w:fldCharType="separate"/>
        </w:r>
        <w:r>
          <w:rPr>
            <w:noProof/>
            <w:webHidden/>
          </w:rPr>
          <w:t>42</w:t>
        </w:r>
        <w:r>
          <w:rPr>
            <w:noProof/>
            <w:webHidden/>
          </w:rPr>
          <w:fldChar w:fldCharType="end"/>
        </w:r>
      </w:hyperlink>
    </w:p>
    <w:p w14:paraId="5CF9F920" w14:textId="77777777" w:rsidR="00247D57" w:rsidRDefault="00247D57">
      <w:pPr>
        <w:pStyle w:val="11"/>
        <w:rPr>
          <w:rFonts w:asciiTheme="minorHAnsi" w:eastAsiaTheme="minorEastAsia" w:hAnsiTheme="minorHAnsi" w:cstheme="minorBidi"/>
          <w:noProof/>
          <w:szCs w:val="22"/>
        </w:rPr>
      </w:pPr>
      <w:hyperlink w:anchor="_Toc490935470" w:history="1">
        <w:r w:rsidRPr="00F17545">
          <w:rPr>
            <w:rStyle w:val="a8"/>
            <w:b/>
            <w:bCs/>
            <w:noProof/>
          </w:rPr>
          <w:t xml:space="preserve">§8  </w:t>
        </w:r>
        <w:r w:rsidRPr="00F17545">
          <w:rPr>
            <w:rStyle w:val="a8"/>
            <w:rFonts w:hint="eastAsia"/>
            <w:b/>
            <w:bCs/>
            <w:noProof/>
          </w:rPr>
          <w:t>基金份额持有人信息</w:t>
        </w:r>
        <w:r>
          <w:rPr>
            <w:noProof/>
            <w:webHidden/>
          </w:rPr>
          <w:tab/>
        </w:r>
        <w:r>
          <w:rPr>
            <w:noProof/>
            <w:webHidden/>
          </w:rPr>
          <w:fldChar w:fldCharType="begin"/>
        </w:r>
        <w:r>
          <w:rPr>
            <w:noProof/>
            <w:webHidden/>
          </w:rPr>
          <w:instrText xml:space="preserve"> PAGEREF _Toc490935470 \h </w:instrText>
        </w:r>
        <w:r>
          <w:rPr>
            <w:noProof/>
            <w:webHidden/>
          </w:rPr>
        </w:r>
        <w:r>
          <w:rPr>
            <w:noProof/>
            <w:webHidden/>
          </w:rPr>
          <w:fldChar w:fldCharType="separate"/>
        </w:r>
        <w:r>
          <w:rPr>
            <w:noProof/>
            <w:webHidden/>
          </w:rPr>
          <w:t>43</w:t>
        </w:r>
        <w:r>
          <w:rPr>
            <w:noProof/>
            <w:webHidden/>
          </w:rPr>
          <w:fldChar w:fldCharType="end"/>
        </w:r>
      </w:hyperlink>
    </w:p>
    <w:p w14:paraId="7CD72241" w14:textId="77777777" w:rsidR="00247D57" w:rsidRDefault="00247D57">
      <w:pPr>
        <w:pStyle w:val="22"/>
        <w:rPr>
          <w:rFonts w:asciiTheme="minorHAnsi" w:eastAsiaTheme="minorEastAsia" w:hAnsiTheme="minorHAnsi" w:cstheme="minorBidi"/>
          <w:noProof/>
          <w:kern w:val="2"/>
          <w:szCs w:val="22"/>
        </w:rPr>
      </w:pPr>
      <w:hyperlink w:anchor="_Toc490935471" w:history="1">
        <w:r w:rsidRPr="00F17545">
          <w:rPr>
            <w:rStyle w:val="a8"/>
            <w:noProof/>
          </w:rPr>
          <w:t xml:space="preserve">8.1 </w:t>
        </w:r>
        <w:r w:rsidRPr="00F17545">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_Toc490935471 \h </w:instrText>
        </w:r>
        <w:r>
          <w:rPr>
            <w:noProof/>
            <w:webHidden/>
          </w:rPr>
        </w:r>
        <w:r>
          <w:rPr>
            <w:noProof/>
            <w:webHidden/>
          </w:rPr>
          <w:fldChar w:fldCharType="separate"/>
        </w:r>
        <w:r>
          <w:rPr>
            <w:noProof/>
            <w:webHidden/>
          </w:rPr>
          <w:t>43</w:t>
        </w:r>
        <w:r>
          <w:rPr>
            <w:noProof/>
            <w:webHidden/>
          </w:rPr>
          <w:fldChar w:fldCharType="end"/>
        </w:r>
      </w:hyperlink>
    </w:p>
    <w:p w14:paraId="644A0B73" w14:textId="77777777" w:rsidR="00247D57" w:rsidRDefault="00247D57">
      <w:pPr>
        <w:pStyle w:val="22"/>
        <w:rPr>
          <w:rFonts w:asciiTheme="minorHAnsi" w:eastAsiaTheme="minorEastAsia" w:hAnsiTheme="minorHAnsi" w:cstheme="minorBidi"/>
          <w:noProof/>
          <w:kern w:val="2"/>
          <w:szCs w:val="22"/>
        </w:rPr>
      </w:pPr>
      <w:hyperlink w:anchor="_Toc490935472" w:history="1">
        <w:r w:rsidRPr="00F17545">
          <w:rPr>
            <w:rStyle w:val="a8"/>
            <w:noProof/>
          </w:rPr>
          <w:t xml:space="preserve">8.2 </w:t>
        </w:r>
        <w:r w:rsidRPr="00F17545">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_Toc490935472 \h </w:instrText>
        </w:r>
        <w:r>
          <w:rPr>
            <w:noProof/>
            <w:webHidden/>
          </w:rPr>
        </w:r>
        <w:r>
          <w:rPr>
            <w:noProof/>
            <w:webHidden/>
          </w:rPr>
          <w:fldChar w:fldCharType="separate"/>
        </w:r>
        <w:r>
          <w:rPr>
            <w:noProof/>
            <w:webHidden/>
          </w:rPr>
          <w:t>43</w:t>
        </w:r>
        <w:r>
          <w:rPr>
            <w:noProof/>
            <w:webHidden/>
          </w:rPr>
          <w:fldChar w:fldCharType="end"/>
        </w:r>
      </w:hyperlink>
    </w:p>
    <w:p w14:paraId="07A63417" w14:textId="43653E03" w:rsidR="00247D57" w:rsidRDefault="00247D57">
      <w:pPr>
        <w:pStyle w:val="22"/>
        <w:rPr>
          <w:rFonts w:asciiTheme="minorHAnsi" w:eastAsiaTheme="minorEastAsia" w:hAnsiTheme="minorHAnsi" w:cstheme="minorBidi"/>
          <w:noProof/>
          <w:kern w:val="2"/>
          <w:szCs w:val="22"/>
        </w:rPr>
      </w:pPr>
      <w:hyperlink w:anchor="_Toc490935473" w:history="1">
        <w:r w:rsidRPr="00F17545">
          <w:rPr>
            <w:rStyle w:val="a8"/>
            <w:noProof/>
          </w:rPr>
          <w:t>8.3</w:t>
        </w:r>
        <w:r>
          <w:rPr>
            <w:rStyle w:val="a8"/>
            <w:noProof/>
          </w:rPr>
          <w:t xml:space="preserve"> </w:t>
        </w:r>
        <w:r w:rsidRPr="00F17545">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_Toc490935473 \h </w:instrText>
        </w:r>
        <w:r>
          <w:rPr>
            <w:noProof/>
            <w:webHidden/>
          </w:rPr>
        </w:r>
        <w:r>
          <w:rPr>
            <w:noProof/>
            <w:webHidden/>
          </w:rPr>
          <w:fldChar w:fldCharType="separate"/>
        </w:r>
        <w:r>
          <w:rPr>
            <w:noProof/>
            <w:webHidden/>
          </w:rPr>
          <w:t>44</w:t>
        </w:r>
        <w:r>
          <w:rPr>
            <w:noProof/>
            <w:webHidden/>
          </w:rPr>
          <w:fldChar w:fldCharType="end"/>
        </w:r>
      </w:hyperlink>
    </w:p>
    <w:p w14:paraId="0E290CC2" w14:textId="394DD854" w:rsidR="00247D57" w:rsidRDefault="00247D57">
      <w:pPr>
        <w:pStyle w:val="11"/>
        <w:rPr>
          <w:rFonts w:asciiTheme="minorHAnsi" w:eastAsiaTheme="minorEastAsia" w:hAnsiTheme="minorHAnsi" w:cstheme="minorBidi"/>
          <w:noProof/>
          <w:szCs w:val="22"/>
        </w:rPr>
      </w:pPr>
      <w:hyperlink w:anchor="_Toc490935474" w:history="1">
        <w:r w:rsidRPr="00F17545">
          <w:rPr>
            <w:rStyle w:val="a8"/>
            <w:b/>
            <w:bCs/>
            <w:noProof/>
          </w:rPr>
          <w:t>§9</w:t>
        </w:r>
        <w:r>
          <w:rPr>
            <w:rStyle w:val="a8"/>
            <w:b/>
            <w:bCs/>
            <w:noProof/>
          </w:rPr>
          <w:t xml:space="preserve">  </w:t>
        </w:r>
        <w:r w:rsidRPr="00F17545">
          <w:rPr>
            <w:rStyle w:val="a8"/>
            <w:rFonts w:hint="eastAsia"/>
            <w:b/>
            <w:bCs/>
            <w:noProof/>
          </w:rPr>
          <w:t>开放式基金份额变动</w:t>
        </w:r>
        <w:r>
          <w:rPr>
            <w:noProof/>
            <w:webHidden/>
          </w:rPr>
          <w:tab/>
        </w:r>
        <w:r>
          <w:rPr>
            <w:noProof/>
            <w:webHidden/>
          </w:rPr>
          <w:fldChar w:fldCharType="begin"/>
        </w:r>
        <w:r>
          <w:rPr>
            <w:noProof/>
            <w:webHidden/>
          </w:rPr>
          <w:instrText xml:space="preserve"> PAGEREF _Toc490935474 \h </w:instrText>
        </w:r>
        <w:r>
          <w:rPr>
            <w:noProof/>
            <w:webHidden/>
          </w:rPr>
        </w:r>
        <w:r>
          <w:rPr>
            <w:noProof/>
            <w:webHidden/>
          </w:rPr>
          <w:fldChar w:fldCharType="separate"/>
        </w:r>
        <w:r>
          <w:rPr>
            <w:noProof/>
            <w:webHidden/>
          </w:rPr>
          <w:t>44</w:t>
        </w:r>
        <w:r>
          <w:rPr>
            <w:noProof/>
            <w:webHidden/>
          </w:rPr>
          <w:fldChar w:fldCharType="end"/>
        </w:r>
      </w:hyperlink>
    </w:p>
    <w:p w14:paraId="57DB1D02" w14:textId="59665308" w:rsidR="00247D57" w:rsidRDefault="00247D57">
      <w:pPr>
        <w:pStyle w:val="11"/>
        <w:rPr>
          <w:rFonts w:asciiTheme="minorHAnsi" w:eastAsiaTheme="minorEastAsia" w:hAnsiTheme="minorHAnsi" w:cstheme="minorBidi"/>
          <w:noProof/>
          <w:szCs w:val="22"/>
        </w:rPr>
      </w:pPr>
      <w:hyperlink w:anchor="_Toc490935475" w:history="1">
        <w:r>
          <w:rPr>
            <w:rStyle w:val="a8"/>
            <w:b/>
            <w:bCs/>
            <w:noProof/>
          </w:rPr>
          <w:t xml:space="preserve">§10 </w:t>
        </w:r>
        <w:r w:rsidRPr="00F17545">
          <w:rPr>
            <w:rStyle w:val="a8"/>
            <w:rFonts w:hint="eastAsia"/>
            <w:b/>
            <w:bCs/>
            <w:noProof/>
          </w:rPr>
          <w:t>重大事件揭示</w:t>
        </w:r>
        <w:r>
          <w:rPr>
            <w:noProof/>
            <w:webHidden/>
          </w:rPr>
          <w:tab/>
        </w:r>
        <w:r>
          <w:rPr>
            <w:noProof/>
            <w:webHidden/>
          </w:rPr>
          <w:fldChar w:fldCharType="begin"/>
        </w:r>
        <w:r>
          <w:rPr>
            <w:noProof/>
            <w:webHidden/>
          </w:rPr>
          <w:instrText xml:space="preserve"> PAGEREF _Toc490935475 \h </w:instrText>
        </w:r>
        <w:r>
          <w:rPr>
            <w:noProof/>
            <w:webHidden/>
          </w:rPr>
        </w:r>
        <w:r>
          <w:rPr>
            <w:noProof/>
            <w:webHidden/>
          </w:rPr>
          <w:fldChar w:fldCharType="separate"/>
        </w:r>
        <w:r>
          <w:rPr>
            <w:noProof/>
            <w:webHidden/>
          </w:rPr>
          <w:t>44</w:t>
        </w:r>
        <w:r>
          <w:rPr>
            <w:noProof/>
            <w:webHidden/>
          </w:rPr>
          <w:fldChar w:fldCharType="end"/>
        </w:r>
      </w:hyperlink>
    </w:p>
    <w:p w14:paraId="0BF4A7DA" w14:textId="77777777" w:rsidR="00247D57" w:rsidRDefault="00247D57">
      <w:pPr>
        <w:pStyle w:val="22"/>
        <w:rPr>
          <w:rFonts w:asciiTheme="minorHAnsi" w:eastAsiaTheme="minorEastAsia" w:hAnsiTheme="minorHAnsi" w:cstheme="minorBidi"/>
          <w:noProof/>
          <w:kern w:val="2"/>
          <w:szCs w:val="22"/>
        </w:rPr>
      </w:pPr>
      <w:hyperlink w:anchor="_Toc490935476" w:history="1">
        <w:r w:rsidRPr="00F17545">
          <w:rPr>
            <w:rStyle w:val="a8"/>
            <w:noProof/>
          </w:rPr>
          <w:t xml:space="preserve">10.1 </w:t>
        </w:r>
        <w:r w:rsidRPr="00F17545">
          <w:rPr>
            <w:rStyle w:val="a8"/>
            <w:rFonts w:hint="eastAsia"/>
            <w:noProof/>
          </w:rPr>
          <w:t>基金份额持有人大会决议</w:t>
        </w:r>
        <w:r>
          <w:rPr>
            <w:noProof/>
            <w:webHidden/>
          </w:rPr>
          <w:tab/>
        </w:r>
        <w:r>
          <w:rPr>
            <w:noProof/>
            <w:webHidden/>
          </w:rPr>
          <w:fldChar w:fldCharType="begin"/>
        </w:r>
        <w:r>
          <w:rPr>
            <w:noProof/>
            <w:webHidden/>
          </w:rPr>
          <w:instrText xml:space="preserve"> PAGEREF _Toc490935476 \h </w:instrText>
        </w:r>
        <w:r>
          <w:rPr>
            <w:noProof/>
            <w:webHidden/>
          </w:rPr>
        </w:r>
        <w:r>
          <w:rPr>
            <w:noProof/>
            <w:webHidden/>
          </w:rPr>
          <w:fldChar w:fldCharType="separate"/>
        </w:r>
        <w:r>
          <w:rPr>
            <w:noProof/>
            <w:webHidden/>
          </w:rPr>
          <w:t>44</w:t>
        </w:r>
        <w:r>
          <w:rPr>
            <w:noProof/>
            <w:webHidden/>
          </w:rPr>
          <w:fldChar w:fldCharType="end"/>
        </w:r>
      </w:hyperlink>
    </w:p>
    <w:p w14:paraId="43D80CAB" w14:textId="77777777" w:rsidR="00247D57" w:rsidRDefault="00247D57">
      <w:pPr>
        <w:pStyle w:val="22"/>
        <w:rPr>
          <w:rFonts w:asciiTheme="minorHAnsi" w:eastAsiaTheme="minorEastAsia" w:hAnsiTheme="minorHAnsi" w:cstheme="minorBidi"/>
          <w:noProof/>
          <w:kern w:val="2"/>
          <w:szCs w:val="22"/>
        </w:rPr>
      </w:pPr>
      <w:hyperlink w:anchor="_Toc490935477" w:history="1">
        <w:r w:rsidRPr="00F17545">
          <w:rPr>
            <w:rStyle w:val="a8"/>
            <w:noProof/>
          </w:rPr>
          <w:t xml:space="preserve">10.2 </w:t>
        </w:r>
        <w:r w:rsidRPr="00F17545">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_Toc490935477 \h </w:instrText>
        </w:r>
        <w:r>
          <w:rPr>
            <w:noProof/>
            <w:webHidden/>
          </w:rPr>
        </w:r>
        <w:r>
          <w:rPr>
            <w:noProof/>
            <w:webHidden/>
          </w:rPr>
          <w:fldChar w:fldCharType="separate"/>
        </w:r>
        <w:r>
          <w:rPr>
            <w:noProof/>
            <w:webHidden/>
          </w:rPr>
          <w:t>44</w:t>
        </w:r>
        <w:r>
          <w:rPr>
            <w:noProof/>
            <w:webHidden/>
          </w:rPr>
          <w:fldChar w:fldCharType="end"/>
        </w:r>
      </w:hyperlink>
    </w:p>
    <w:p w14:paraId="526AD7FB" w14:textId="77777777" w:rsidR="00247D57" w:rsidRDefault="00247D57">
      <w:pPr>
        <w:pStyle w:val="22"/>
        <w:rPr>
          <w:rFonts w:asciiTheme="minorHAnsi" w:eastAsiaTheme="minorEastAsia" w:hAnsiTheme="minorHAnsi" w:cstheme="minorBidi"/>
          <w:noProof/>
          <w:kern w:val="2"/>
          <w:szCs w:val="22"/>
        </w:rPr>
      </w:pPr>
      <w:hyperlink w:anchor="_Toc490935478" w:history="1">
        <w:r w:rsidRPr="00F17545">
          <w:rPr>
            <w:rStyle w:val="a8"/>
            <w:noProof/>
          </w:rPr>
          <w:t xml:space="preserve">10.3 </w:t>
        </w:r>
        <w:r w:rsidRPr="00F17545">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_Toc490935478 \h </w:instrText>
        </w:r>
        <w:r>
          <w:rPr>
            <w:noProof/>
            <w:webHidden/>
          </w:rPr>
        </w:r>
        <w:r>
          <w:rPr>
            <w:noProof/>
            <w:webHidden/>
          </w:rPr>
          <w:fldChar w:fldCharType="separate"/>
        </w:r>
        <w:r>
          <w:rPr>
            <w:noProof/>
            <w:webHidden/>
          </w:rPr>
          <w:t>45</w:t>
        </w:r>
        <w:r>
          <w:rPr>
            <w:noProof/>
            <w:webHidden/>
          </w:rPr>
          <w:fldChar w:fldCharType="end"/>
        </w:r>
      </w:hyperlink>
    </w:p>
    <w:p w14:paraId="67ECAC8C" w14:textId="77777777" w:rsidR="00247D57" w:rsidRDefault="00247D57">
      <w:pPr>
        <w:pStyle w:val="22"/>
        <w:rPr>
          <w:rFonts w:asciiTheme="minorHAnsi" w:eastAsiaTheme="minorEastAsia" w:hAnsiTheme="minorHAnsi" w:cstheme="minorBidi"/>
          <w:noProof/>
          <w:kern w:val="2"/>
          <w:szCs w:val="22"/>
        </w:rPr>
      </w:pPr>
      <w:hyperlink w:anchor="_Toc490935479" w:history="1">
        <w:r w:rsidRPr="00F17545">
          <w:rPr>
            <w:rStyle w:val="a8"/>
            <w:noProof/>
          </w:rPr>
          <w:t xml:space="preserve">10.4 </w:t>
        </w:r>
        <w:r w:rsidRPr="00F17545">
          <w:rPr>
            <w:rStyle w:val="a8"/>
            <w:rFonts w:hint="eastAsia"/>
            <w:noProof/>
          </w:rPr>
          <w:t>基金投资策略的改变</w:t>
        </w:r>
        <w:r>
          <w:rPr>
            <w:noProof/>
            <w:webHidden/>
          </w:rPr>
          <w:tab/>
        </w:r>
        <w:r>
          <w:rPr>
            <w:noProof/>
            <w:webHidden/>
          </w:rPr>
          <w:fldChar w:fldCharType="begin"/>
        </w:r>
        <w:r>
          <w:rPr>
            <w:noProof/>
            <w:webHidden/>
          </w:rPr>
          <w:instrText xml:space="preserve"> PAGEREF _Toc490935479 \h </w:instrText>
        </w:r>
        <w:r>
          <w:rPr>
            <w:noProof/>
            <w:webHidden/>
          </w:rPr>
        </w:r>
        <w:r>
          <w:rPr>
            <w:noProof/>
            <w:webHidden/>
          </w:rPr>
          <w:fldChar w:fldCharType="separate"/>
        </w:r>
        <w:r>
          <w:rPr>
            <w:noProof/>
            <w:webHidden/>
          </w:rPr>
          <w:t>45</w:t>
        </w:r>
        <w:r>
          <w:rPr>
            <w:noProof/>
            <w:webHidden/>
          </w:rPr>
          <w:fldChar w:fldCharType="end"/>
        </w:r>
      </w:hyperlink>
    </w:p>
    <w:p w14:paraId="7DA45411" w14:textId="458C3133" w:rsidR="00247D57" w:rsidRDefault="00247D57">
      <w:pPr>
        <w:pStyle w:val="22"/>
        <w:rPr>
          <w:rFonts w:asciiTheme="minorHAnsi" w:eastAsiaTheme="minorEastAsia" w:hAnsiTheme="minorHAnsi" w:cstheme="minorBidi"/>
          <w:noProof/>
          <w:kern w:val="2"/>
          <w:szCs w:val="22"/>
        </w:rPr>
      </w:pPr>
      <w:hyperlink w:anchor="_Toc490935480" w:history="1">
        <w:r w:rsidRPr="00F17545">
          <w:rPr>
            <w:rStyle w:val="a8"/>
            <w:noProof/>
          </w:rPr>
          <w:t>10.5</w:t>
        </w:r>
        <w:r>
          <w:rPr>
            <w:rStyle w:val="a8"/>
            <w:noProof/>
          </w:rPr>
          <w:t xml:space="preserve"> </w:t>
        </w:r>
        <w:r w:rsidRPr="00F17545">
          <w:rPr>
            <w:rStyle w:val="a8"/>
            <w:rFonts w:hint="eastAsia"/>
            <w:noProof/>
          </w:rPr>
          <w:t>报告期内改聘会计师事务所情况</w:t>
        </w:r>
        <w:r>
          <w:rPr>
            <w:noProof/>
            <w:webHidden/>
          </w:rPr>
          <w:tab/>
        </w:r>
        <w:r>
          <w:rPr>
            <w:noProof/>
            <w:webHidden/>
          </w:rPr>
          <w:fldChar w:fldCharType="begin"/>
        </w:r>
        <w:r>
          <w:rPr>
            <w:noProof/>
            <w:webHidden/>
          </w:rPr>
          <w:instrText xml:space="preserve"> PAGEREF _Toc490935480 \h </w:instrText>
        </w:r>
        <w:r>
          <w:rPr>
            <w:noProof/>
            <w:webHidden/>
          </w:rPr>
        </w:r>
        <w:r>
          <w:rPr>
            <w:noProof/>
            <w:webHidden/>
          </w:rPr>
          <w:fldChar w:fldCharType="separate"/>
        </w:r>
        <w:r>
          <w:rPr>
            <w:noProof/>
            <w:webHidden/>
          </w:rPr>
          <w:t>45</w:t>
        </w:r>
        <w:r>
          <w:rPr>
            <w:noProof/>
            <w:webHidden/>
          </w:rPr>
          <w:fldChar w:fldCharType="end"/>
        </w:r>
      </w:hyperlink>
    </w:p>
    <w:p w14:paraId="243A0EE2" w14:textId="2E483C75" w:rsidR="00247D57" w:rsidRDefault="00247D57">
      <w:pPr>
        <w:pStyle w:val="22"/>
        <w:rPr>
          <w:rFonts w:asciiTheme="minorHAnsi" w:eastAsiaTheme="minorEastAsia" w:hAnsiTheme="minorHAnsi" w:cstheme="minorBidi"/>
          <w:noProof/>
          <w:kern w:val="2"/>
          <w:szCs w:val="22"/>
        </w:rPr>
      </w:pPr>
      <w:hyperlink w:anchor="_Toc490935481" w:history="1">
        <w:r w:rsidRPr="00F17545">
          <w:rPr>
            <w:rStyle w:val="a8"/>
            <w:noProof/>
          </w:rPr>
          <w:t>10.6</w:t>
        </w:r>
        <w:r>
          <w:rPr>
            <w:rStyle w:val="a8"/>
            <w:noProof/>
          </w:rPr>
          <w:t xml:space="preserve"> </w:t>
        </w:r>
        <w:r w:rsidRPr="00F17545">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_Toc490935481 \h </w:instrText>
        </w:r>
        <w:r>
          <w:rPr>
            <w:noProof/>
            <w:webHidden/>
          </w:rPr>
        </w:r>
        <w:r>
          <w:rPr>
            <w:noProof/>
            <w:webHidden/>
          </w:rPr>
          <w:fldChar w:fldCharType="separate"/>
        </w:r>
        <w:r>
          <w:rPr>
            <w:noProof/>
            <w:webHidden/>
          </w:rPr>
          <w:t>45</w:t>
        </w:r>
        <w:r>
          <w:rPr>
            <w:noProof/>
            <w:webHidden/>
          </w:rPr>
          <w:fldChar w:fldCharType="end"/>
        </w:r>
      </w:hyperlink>
    </w:p>
    <w:p w14:paraId="6259AD92" w14:textId="77777777" w:rsidR="00247D57" w:rsidRDefault="00247D57">
      <w:pPr>
        <w:pStyle w:val="22"/>
        <w:rPr>
          <w:rFonts w:asciiTheme="minorHAnsi" w:eastAsiaTheme="minorEastAsia" w:hAnsiTheme="minorHAnsi" w:cstheme="minorBidi"/>
          <w:noProof/>
          <w:kern w:val="2"/>
          <w:szCs w:val="22"/>
        </w:rPr>
      </w:pPr>
      <w:hyperlink w:anchor="_Toc490935482" w:history="1">
        <w:r w:rsidRPr="00F17545">
          <w:rPr>
            <w:rStyle w:val="a8"/>
            <w:noProof/>
          </w:rPr>
          <w:t xml:space="preserve">10.7 </w:t>
        </w:r>
        <w:r w:rsidRPr="00F17545">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_Toc490935482 \h </w:instrText>
        </w:r>
        <w:r>
          <w:rPr>
            <w:noProof/>
            <w:webHidden/>
          </w:rPr>
        </w:r>
        <w:r>
          <w:rPr>
            <w:noProof/>
            <w:webHidden/>
          </w:rPr>
          <w:fldChar w:fldCharType="separate"/>
        </w:r>
        <w:r>
          <w:rPr>
            <w:noProof/>
            <w:webHidden/>
          </w:rPr>
          <w:t>45</w:t>
        </w:r>
        <w:r>
          <w:rPr>
            <w:noProof/>
            <w:webHidden/>
          </w:rPr>
          <w:fldChar w:fldCharType="end"/>
        </w:r>
      </w:hyperlink>
    </w:p>
    <w:p w14:paraId="2564A018" w14:textId="77777777" w:rsidR="00247D57" w:rsidRDefault="00247D57">
      <w:pPr>
        <w:pStyle w:val="22"/>
        <w:rPr>
          <w:rFonts w:asciiTheme="minorHAnsi" w:eastAsiaTheme="minorEastAsia" w:hAnsiTheme="minorHAnsi" w:cstheme="minorBidi"/>
          <w:noProof/>
          <w:kern w:val="2"/>
          <w:szCs w:val="22"/>
        </w:rPr>
      </w:pPr>
      <w:hyperlink w:anchor="_Toc490935483" w:history="1">
        <w:r w:rsidRPr="00F17545">
          <w:rPr>
            <w:rStyle w:val="a8"/>
            <w:noProof/>
          </w:rPr>
          <w:t xml:space="preserve">10.8 </w:t>
        </w:r>
        <w:r w:rsidRPr="00F17545">
          <w:rPr>
            <w:rStyle w:val="a8"/>
            <w:rFonts w:hint="eastAsia"/>
            <w:noProof/>
          </w:rPr>
          <w:t>其他重大事件</w:t>
        </w:r>
        <w:r>
          <w:rPr>
            <w:noProof/>
            <w:webHidden/>
          </w:rPr>
          <w:tab/>
        </w:r>
        <w:r>
          <w:rPr>
            <w:noProof/>
            <w:webHidden/>
          </w:rPr>
          <w:fldChar w:fldCharType="begin"/>
        </w:r>
        <w:r>
          <w:rPr>
            <w:noProof/>
            <w:webHidden/>
          </w:rPr>
          <w:instrText xml:space="preserve"> PAGEREF _Toc490935483 \h </w:instrText>
        </w:r>
        <w:r>
          <w:rPr>
            <w:noProof/>
            <w:webHidden/>
          </w:rPr>
        </w:r>
        <w:r>
          <w:rPr>
            <w:noProof/>
            <w:webHidden/>
          </w:rPr>
          <w:fldChar w:fldCharType="separate"/>
        </w:r>
        <w:r>
          <w:rPr>
            <w:noProof/>
            <w:webHidden/>
          </w:rPr>
          <w:t>46</w:t>
        </w:r>
        <w:r>
          <w:rPr>
            <w:noProof/>
            <w:webHidden/>
          </w:rPr>
          <w:fldChar w:fldCharType="end"/>
        </w:r>
      </w:hyperlink>
    </w:p>
    <w:p w14:paraId="205E7B55" w14:textId="77777777" w:rsidR="00247D57" w:rsidRDefault="00247D57">
      <w:pPr>
        <w:pStyle w:val="11"/>
        <w:rPr>
          <w:rFonts w:asciiTheme="minorHAnsi" w:eastAsiaTheme="minorEastAsia" w:hAnsiTheme="minorHAnsi" w:cstheme="minorBidi"/>
          <w:noProof/>
          <w:szCs w:val="22"/>
        </w:rPr>
      </w:pPr>
      <w:hyperlink w:anchor="_Toc490935484" w:history="1">
        <w:r w:rsidRPr="00F17545">
          <w:rPr>
            <w:rStyle w:val="a8"/>
            <w:b/>
            <w:bCs/>
            <w:noProof/>
          </w:rPr>
          <w:t xml:space="preserve">§11 </w:t>
        </w:r>
        <w:r w:rsidRPr="00F17545">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_Toc490935484 \h </w:instrText>
        </w:r>
        <w:r>
          <w:rPr>
            <w:noProof/>
            <w:webHidden/>
          </w:rPr>
        </w:r>
        <w:r>
          <w:rPr>
            <w:noProof/>
            <w:webHidden/>
          </w:rPr>
          <w:fldChar w:fldCharType="separate"/>
        </w:r>
        <w:r>
          <w:rPr>
            <w:noProof/>
            <w:webHidden/>
          </w:rPr>
          <w:t>46</w:t>
        </w:r>
        <w:r>
          <w:rPr>
            <w:noProof/>
            <w:webHidden/>
          </w:rPr>
          <w:fldChar w:fldCharType="end"/>
        </w:r>
      </w:hyperlink>
    </w:p>
    <w:p w14:paraId="63AE31B6" w14:textId="77777777" w:rsidR="00247D57" w:rsidRDefault="00247D57">
      <w:pPr>
        <w:pStyle w:val="22"/>
        <w:rPr>
          <w:rFonts w:asciiTheme="minorHAnsi" w:eastAsiaTheme="minorEastAsia" w:hAnsiTheme="minorHAnsi" w:cstheme="minorBidi"/>
          <w:noProof/>
          <w:kern w:val="2"/>
          <w:szCs w:val="22"/>
        </w:rPr>
      </w:pPr>
      <w:hyperlink w:anchor="_Toc490935485" w:history="1">
        <w:r w:rsidRPr="00F17545">
          <w:rPr>
            <w:rStyle w:val="a8"/>
            <w:noProof/>
          </w:rPr>
          <w:t xml:space="preserve">11.1 </w:t>
        </w:r>
        <w:r w:rsidRPr="00F17545">
          <w:rPr>
            <w:rStyle w:val="a8"/>
            <w:rFonts w:hint="eastAsia"/>
            <w:noProof/>
          </w:rPr>
          <w:t>报告期内单一投资者持有基金份额比例达到或超过</w:t>
        </w:r>
        <w:r w:rsidRPr="00F17545">
          <w:rPr>
            <w:rStyle w:val="a8"/>
            <w:noProof/>
          </w:rPr>
          <w:t>20%</w:t>
        </w:r>
        <w:r w:rsidRPr="00F17545">
          <w:rPr>
            <w:rStyle w:val="a8"/>
            <w:rFonts w:hint="eastAsia"/>
            <w:noProof/>
          </w:rPr>
          <w:t>的情况</w:t>
        </w:r>
        <w:r>
          <w:rPr>
            <w:noProof/>
            <w:webHidden/>
          </w:rPr>
          <w:tab/>
        </w:r>
        <w:r>
          <w:rPr>
            <w:noProof/>
            <w:webHidden/>
          </w:rPr>
          <w:fldChar w:fldCharType="begin"/>
        </w:r>
        <w:r>
          <w:rPr>
            <w:noProof/>
            <w:webHidden/>
          </w:rPr>
          <w:instrText xml:space="preserve"> PAGEREF _Toc490935485 \h </w:instrText>
        </w:r>
        <w:r>
          <w:rPr>
            <w:noProof/>
            <w:webHidden/>
          </w:rPr>
        </w:r>
        <w:r>
          <w:rPr>
            <w:noProof/>
            <w:webHidden/>
          </w:rPr>
          <w:fldChar w:fldCharType="separate"/>
        </w:r>
        <w:r>
          <w:rPr>
            <w:noProof/>
            <w:webHidden/>
          </w:rPr>
          <w:t>46</w:t>
        </w:r>
        <w:r>
          <w:rPr>
            <w:noProof/>
            <w:webHidden/>
          </w:rPr>
          <w:fldChar w:fldCharType="end"/>
        </w:r>
      </w:hyperlink>
    </w:p>
    <w:p w14:paraId="2CB5F80C" w14:textId="64A1CF6F" w:rsidR="00247D57" w:rsidRDefault="00247D57">
      <w:pPr>
        <w:pStyle w:val="11"/>
        <w:rPr>
          <w:rFonts w:asciiTheme="minorHAnsi" w:eastAsiaTheme="minorEastAsia" w:hAnsiTheme="minorHAnsi" w:cstheme="minorBidi"/>
          <w:noProof/>
          <w:szCs w:val="22"/>
        </w:rPr>
      </w:pPr>
      <w:hyperlink w:anchor="_Toc490935486" w:history="1">
        <w:r>
          <w:rPr>
            <w:rStyle w:val="a8"/>
            <w:b/>
            <w:bCs/>
            <w:noProof/>
          </w:rPr>
          <w:t xml:space="preserve">§12 </w:t>
        </w:r>
        <w:r w:rsidRPr="00F17545">
          <w:rPr>
            <w:rStyle w:val="a8"/>
            <w:rFonts w:hint="eastAsia"/>
            <w:b/>
            <w:bCs/>
            <w:noProof/>
          </w:rPr>
          <w:t>备查文件目录</w:t>
        </w:r>
        <w:r>
          <w:rPr>
            <w:noProof/>
            <w:webHidden/>
          </w:rPr>
          <w:tab/>
        </w:r>
        <w:r>
          <w:rPr>
            <w:noProof/>
            <w:webHidden/>
          </w:rPr>
          <w:fldChar w:fldCharType="begin"/>
        </w:r>
        <w:r>
          <w:rPr>
            <w:noProof/>
            <w:webHidden/>
          </w:rPr>
          <w:instrText xml:space="preserve"> PAGEREF _Toc490935486 \h </w:instrText>
        </w:r>
        <w:r>
          <w:rPr>
            <w:noProof/>
            <w:webHidden/>
          </w:rPr>
        </w:r>
        <w:r>
          <w:rPr>
            <w:noProof/>
            <w:webHidden/>
          </w:rPr>
          <w:fldChar w:fldCharType="separate"/>
        </w:r>
        <w:r>
          <w:rPr>
            <w:noProof/>
            <w:webHidden/>
          </w:rPr>
          <w:t>47</w:t>
        </w:r>
        <w:r>
          <w:rPr>
            <w:noProof/>
            <w:webHidden/>
          </w:rPr>
          <w:fldChar w:fldCharType="end"/>
        </w:r>
      </w:hyperlink>
    </w:p>
    <w:p w14:paraId="5BF9B189" w14:textId="77777777" w:rsidR="00247D57" w:rsidRDefault="00247D57">
      <w:pPr>
        <w:pStyle w:val="22"/>
        <w:rPr>
          <w:rFonts w:asciiTheme="minorHAnsi" w:eastAsiaTheme="minorEastAsia" w:hAnsiTheme="minorHAnsi" w:cstheme="minorBidi"/>
          <w:noProof/>
          <w:kern w:val="2"/>
          <w:szCs w:val="22"/>
        </w:rPr>
      </w:pPr>
      <w:hyperlink w:anchor="_Toc490935487" w:history="1">
        <w:r w:rsidRPr="00F17545">
          <w:rPr>
            <w:rStyle w:val="a8"/>
            <w:noProof/>
          </w:rPr>
          <w:t xml:space="preserve">12.1 </w:t>
        </w:r>
        <w:r w:rsidRPr="00F17545">
          <w:rPr>
            <w:rStyle w:val="a8"/>
            <w:rFonts w:hint="eastAsia"/>
            <w:noProof/>
          </w:rPr>
          <w:t>备查文件目录</w:t>
        </w:r>
        <w:r>
          <w:rPr>
            <w:noProof/>
            <w:webHidden/>
          </w:rPr>
          <w:tab/>
        </w:r>
        <w:r>
          <w:rPr>
            <w:noProof/>
            <w:webHidden/>
          </w:rPr>
          <w:fldChar w:fldCharType="begin"/>
        </w:r>
        <w:r>
          <w:rPr>
            <w:noProof/>
            <w:webHidden/>
          </w:rPr>
          <w:instrText xml:space="preserve"> PAGEREF _Toc490935487 \h </w:instrText>
        </w:r>
        <w:r>
          <w:rPr>
            <w:noProof/>
            <w:webHidden/>
          </w:rPr>
        </w:r>
        <w:r>
          <w:rPr>
            <w:noProof/>
            <w:webHidden/>
          </w:rPr>
          <w:fldChar w:fldCharType="separate"/>
        </w:r>
        <w:r>
          <w:rPr>
            <w:noProof/>
            <w:webHidden/>
          </w:rPr>
          <w:t>47</w:t>
        </w:r>
        <w:r>
          <w:rPr>
            <w:noProof/>
            <w:webHidden/>
          </w:rPr>
          <w:fldChar w:fldCharType="end"/>
        </w:r>
      </w:hyperlink>
    </w:p>
    <w:p w14:paraId="151CB20F" w14:textId="77777777" w:rsidR="00247D57" w:rsidRDefault="00247D57">
      <w:pPr>
        <w:pStyle w:val="22"/>
        <w:rPr>
          <w:rFonts w:asciiTheme="minorHAnsi" w:eastAsiaTheme="minorEastAsia" w:hAnsiTheme="minorHAnsi" w:cstheme="minorBidi"/>
          <w:noProof/>
          <w:kern w:val="2"/>
          <w:szCs w:val="22"/>
        </w:rPr>
      </w:pPr>
      <w:hyperlink w:anchor="_Toc490935488" w:history="1">
        <w:r w:rsidRPr="00F17545">
          <w:rPr>
            <w:rStyle w:val="a8"/>
            <w:noProof/>
          </w:rPr>
          <w:t xml:space="preserve">12.2 </w:t>
        </w:r>
        <w:r w:rsidRPr="00F17545">
          <w:rPr>
            <w:rStyle w:val="a8"/>
            <w:rFonts w:hint="eastAsia"/>
            <w:noProof/>
          </w:rPr>
          <w:t>存放地点</w:t>
        </w:r>
        <w:r>
          <w:rPr>
            <w:noProof/>
            <w:webHidden/>
          </w:rPr>
          <w:tab/>
        </w:r>
        <w:r>
          <w:rPr>
            <w:noProof/>
            <w:webHidden/>
          </w:rPr>
          <w:fldChar w:fldCharType="begin"/>
        </w:r>
        <w:r>
          <w:rPr>
            <w:noProof/>
            <w:webHidden/>
          </w:rPr>
          <w:instrText xml:space="preserve"> PAGEREF _Toc490935488 \h </w:instrText>
        </w:r>
        <w:r>
          <w:rPr>
            <w:noProof/>
            <w:webHidden/>
          </w:rPr>
        </w:r>
        <w:r>
          <w:rPr>
            <w:noProof/>
            <w:webHidden/>
          </w:rPr>
          <w:fldChar w:fldCharType="separate"/>
        </w:r>
        <w:r>
          <w:rPr>
            <w:noProof/>
            <w:webHidden/>
          </w:rPr>
          <w:t>47</w:t>
        </w:r>
        <w:r>
          <w:rPr>
            <w:noProof/>
            <w:webHidden/>
          </w:rPr>
          <w:fldChar w:fldCharType="end"/>
        </w:r>
      </w:hyperlink>
    </w:p>
    <w:p w14:paraId="08E7A266" w14:textId="77777777" w:rsidR="00247D57" w:rsidRDefault="00247D57">
      <w:pPr>
        <w:pStyle w:val="22"/>
        <w:rPr>
          <w:rFonts w:asciiTheme="minorHAnsi" w:eastAsiaTheme="minorEastAsia" w:hAnsiTheme="minorHAnsi" w:cstheme="minorBidi"/>
          <w:noProof/>
          <w:kern w:val="2"/>
          <w:szCs w:val="22"/>
        </w:rPr>
      </w:pPr>
      <w:hyperlink w:anchor="_Toc490935489" w:history="1">
        <w:r w:rsidRPr="00F17545">
          <w:rPr>
            <w:rStyle w:val="a8"/>
            <w:noProof/>
          </w:rPr>
          <w:t xml:space="preserve">12.3 </w:t>
        </w:r>
        <w:r w:rsidRPr="00F17545">
          <w:rPr>
            <w:rStyle w:val="a8"/>
            <w:rFonts w:hint="eastAsia"/>
            <w:noProof/>
          </w:rPr>
          <w:t>查阅方式</w:t>
        </w:r>
        <w:r>
          <w:rPr>
            <w:noProof/>
            <w:webHidden/>
          </w:rPr>
          <w:tab/>
        </w:r>
        <w:r>
          <w:rPr>
            <w:noProof/>
            <w:webHidden/>
          </w:rPr>
          <w:fldChar w:fldCharType="begin"/>
        </w:r>
        <w:r>
          <w:rPr>
            <w:noProof/>
            <w:webHidden/>
          </w:rPr>
          <w:instrText xml:space="preserve"> PAGEREF _Toc490935489 \h </w:instrText>
        </w:r>
        <w:r>
          <w:rPr>
            <w:noProof/>
            <w:webHidden/>
          </w:rPr>
        </w:r>
        <w:r>
          <w:rPr>
            <w:noProof/>
            <w:webHidden/>
          </w:rPr>
          <w:fldChar w:fldCharType="separate"/>
        </w:r>
        <w:r>
          <w:rPr>
            <w:noProof/>
            <w:webHidden/>
          </w:rPr>
          <w:t>47</w:t>
        </w:r>
        <w:r>
          <w:rPr>
            <w:noProof/>
            <w:webHidden/>
          </w:rPr>
          <w:fldChar w:fldCharType="end"/>
        </w:r>
      </w:hyperlink>
    </w:p>
    <w:p w14:paraId="653261C0" w14:textId="77777777" w:rsidR="001548F9" w:rsidRPr="00035D71" w:rsidRDefault="003A1B11" w:rsidP="0048308E">
      <w:pPr>
        <w:autoSpaceDE w:val="0"/>
        <w:autoSpaceDN w:val="0"/>
        <w:adjustRightInd w:val="0"/>
        <w:spacing w:before="29" w:line="288" w:lineRule="auto"/>
        <w:ind w:left="15"/>
        <w:jc w:val="center"/>
        <w:rPr>
          <w:b/>
          <w:color w:val="000000"/>
          <w:kern w:val="0"/>
          <w:sz w:val="24"/>
        </w:rPr>
      </w:pPr>
      <w:r w:rsidRPr="00035D71">
        <w:rPr>
          <w:sz w:val="24"/>
        </w:rPr>
        <w:fldChar w:fldCharType="end"/>
      </w:r>
    </w:p>
    <w:p w14:paraId="58DCF816"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30264F11" w14:textId="77777777" w:rsidR="001548F9" w:rsidRDefault="001548F9" w:rsidP="0048308E">
      <w:pPr>
        <w:autoSpaceDE w:val="0"/>
        <w:autoSpaceDN w:val="0"/>
        <w:adjustRightInd w:val="0"/>
        <w:spacing w:before="29" w:line="288" w:lineRule="auto"/>
        <w:ind w:left="15"/>
        <w:jc w:val="center"/>
        <w:rPr>
          <w:b/>
          <w:color w:val="000000"/>
          <w:kern w:val="0"/>
          <w:sz w:val="24"/>
        </w:rPr>
      </w:pPr>
    </w:p>
    <w:p w14:paraId="48B4084E" w14:textId="77777777" w:rsidR="00163A26" w:rsidRPr="00035D71" w:rsidRDefault="00163A26" w:rsidP="0048308E">
      <w:pPr>
        <w:autoSpaceDE w:val="0"/>
        <w:autoSpaceDN w:val="0"/>
        <w:adjustRightInd w:val="0"/>
        <w:spacing w:before="29" w:line="288" w:lineRule="auto"/>
        <w:ind w:left="15"/>
        <w:jc w:val="center"/>
        <w:rPr>
          <w:b/>
          <w:color w:val="000000"/>
          <w:kern w:val="0"/>
          <w:sz w:val="24"/>
        </w:rPr>
      </w:pPr>
    </w:p>
    <w:p w14:paraId="3DAF7CF7" w14:textId="77777777" w:rsidR="001548F9" w:rsidRPr="00035D71" w:rsidRDefault="001548F9" w:rsidP="0048308E">
      <w:pPr>
        <w:autoSpaceDE w:val="0"/>
        <w:autoSpaceDN w:val="0"/>
        <w:adjustRightInd w:val="0"/>
        <w:spacing w:before="29" w:line="288" w:lineRule="auto"/>
        <w:ind w:left="15"/>
        <w:jc w:val="center"/>
        <w:rPr>
          <w:b/>
          <w:color w:val="000000"/>
          <w:kern w:val="0"/>
          <w:sz w:val="24"/>
        </w:rPr>
      </w:pPr>
    </w:p>
    <w:p w14:paraId="1059E766" w14:textId="77777777" w:rsidR="00A15881" w:rsidRPr="00DA7878" w:rsidRDefault="001548F9" w:rsidP="00955CB0">
      <w:pPr>
        <w:pStyle w:val="1"/>
        <w:keepNext/>
        <w:keepLines/>
        <w:widowControl w:val="0"/>
        <w:spacing w:beforeLines="100" w:before="312" w:afterLines="100" w:after="312" w:line="288" w:lineRule="auto"/>
        <w:jc w:val="center"/>
        <w:rPr>
          <w:b/>
          <w:bCs/>
          <w:szCs w:val="24"/>
          <w:lang w:val="en-US"/>
        </w:rPr>
      </w:pPr>
      <w:r w:rsidRPr="00035D71">
        <w:rPr>
          <w:color w:val="000000"/>
          <w:szCs w:val="24"/>
        </w:rPr>
        <w:br w:type="page"/>
      </w:r>
      <w:bookmarkStart w:id="3" w:name="_Toc225498244"/>
      <w:bookmarkStart w:id="4" w:name="_Toc490935428"/>
      <w:r w:rsidRPr="00035D71">
        <w:rPr>
          <w:b/>
          <w:bCs/>
          <w:szCs w:val="24"/>
          <w:lang w:val="en-US"/>
        </w:rPr>
        <w:lastRenderedPageBreak/>
        <w:t xml:space="preserve">§2  </w:t>
      </w:r>
      <w:r w:rsidRPr="00035D71">
        <w:rPr>
          <w:b/>
          <w:bCs/>
          <w:szCs w:val="24"/>
          <w:lang w:val="en-US"/>
        </w:rPr>
        <w:t>基金简介</w:t>
      </w:r>
      <w:bookmarkEnd w:id="3"/>
      <w:bookmarkEnd w:id="4"/>
    </w:p>
    <w:p w14:paraId="640EFB76" w14:textId="77777777" w:rsidR="001548F9" w:rsidRPr="00035D71" w:rsidRDefault="001548F9" w:rsidP="0048308E">
      <w:pPr>
        <w:pStyle w:val="20"/>
        <w:spacing w:before="29" w:after="0" w:line="288" w:lineRule="auto"/>
        <w:rPr>
          <w:rFonts w:ascii="Times New Roman" w:hAnsi="Times New Roman"/>
          <w:color w:val="000000"/>
          <w:szCs w:val="24"/>
        </w:rPr>
      </w:pPr>
      <w:bookmarkStart w:id="5" w:name="_Toc490935429"/>
      <w:r w:rsidRPr="00035D71">
        <w:rPr>
          <w:rFonts w:ascii="Times New Roman" w:hAnsi="Times New Roman"/>
          <w:kern w:val="0"/>
          <w:szCs w:val="24"/>
        </w:rPr>
        <w:t>2.1</w:t>
      </w:r>
      <w:r w:rsidRPr="00035D71">
        <w:rPr>
          <w:rFonts w:ascii="Times New Roman" w:hAnsi="Times New Roman"/>
          <w:kern w:val="0"/>
          <w:szCs w:val="24"/>
        </w:rPr>
        <w:tab/>
      </w:r>
      <w:r w:rsidRPr="00035D7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035D71" w14:paraId="11BD5732" w14:textId="77777777" w:rsidTr="00C30378">
        <w:tc>
          <w:tcPr>
            <w:tcW w:w="3647" w:type="dxa"/>
            <w:vAlign w:val="center"/>
          </w:tcPr>
          <w:p w14:paraId="2DD1BBAE" w14:textId="77777777" w:rsidR="001548F9" w:rsidRPr="00035D71" w:rsidRDefault="001548F9" w:rsidP="0048308E">
            <w:pPr>
              <w:spacing w:before="29" w:line="288" w:lineRule="auto"/>
              <w:rPr>
                <w:color w:val="000000"/>
                <w:kern w:val="0"/>
                <w:sz w:val="24"/>
              </w:rPr>
            </w:pPr>
            <w:r w:rsidRPr="00035D71">
              <w:rPr>
                <w:sz w:val="24"/>
              </w:rPr>
              <w:t>基金名称</w:t>
            </w:r>
          </w:p>
        </w:tc>
        <w:tc>
          <w:tcPr>
            <w:tcW w:w="5351" w:type="dxa"/>
            <w:vAlign w:val="center"/>
          </w:tcPr>
          <w:p w14:paraId="6219C592" w14:textId="77777777" w:rsidR="001548F9" w:rsidRPr="00035D71" w:rsidRDefault="001548F9" w:rsidP="0048308E">
            <w:pPr>
              <w:spacing w:before="29" w:line="288" w:lineRule="auto"/>
              <w:jc w:val="center"/>
              <w:rPr>
                <w:sz w:val="24"/>
              </w:rPr>
            </w:pPr>
            <w:r w:rsidRPr="00035D71">
              <w:rPr>
                <w:sz w:val="24"/>
              </w:rPr>
              <w:t>交银施罗德瑞安定期开放灵活配置混合型证券投资基金</w:t>
            </w:r>
          </w:p>
        </w:tc>
      </w:tr>
      <w:tr w:rsidR="001548F9" w:rsidRPr="00035D71" w14:paraId="1A9DCD9D" w14:textId="77777777" w:rsidTr="00C30378">
        <w:tc>
          <w:tcPr>
            <w:tcW w:w="3647" w:type="dxa"/>
            <w:vAlign w:val="center"/>
          </w:tcPr>
          <w:p w14:paraId="27C6D4E2" w14:textId="77777777" w:rsidR="001548F9" w:rsidRPr="00035D71" w:rsidRDefault="001548F9" w:rsidP="0048308E">
            <w:pPr>
              <w:spacing w:before="29" w:line="288" w:lineRule="auto"/>
              <w:rPr>
                <w:color w:val="000000"/>
                <w:kern w:val="0"/>
                <w:sz w:val="24"/>
              </w:rPr>
            </w:pPr>
            <w:r w:rsidRPr="00035D71">
              <w:rPr>
                <w:sz w:val="24"/>
              </w:rPr>
              <w:t>基金简称</w:t>
            </w:r>
          </w:p>
        </w:tc>
        <w:tc>
          <w:tcPr>
            <w:tcW w:w="5351" w:type="dxa"/>
            <w:vAlign w:val="center"/>
          </w:tcPr>
          <w:p w14:paraId="11E1B307" w14:textId="77777777" w:rsidR="001548F9" w:rsidRPr="00035D71" w:rsidRDefault="001548F9" w:rsidP="0048308E">
            <w:pPr>
              <w:spacing w:before="29" w:line="288" w:lineRule="auto"/>
              <w:jc w:val="center"/>
              <w:rPr>
                <w:sz w:val="24"/>
              </w:rPr>
            </w:pPr>
            <w:r w:rsidRPr="00035D71">
              <w:rPr>
                <w:sz w:val="24"/>
              </w:rPr>
              <w:t>交银瑞安定期开放灵活配置混合</w:t>
            </w:r>
          </w:p>
        </w:tc>
      </w:tr>
      <w:tr w:rsidR="00C30378" w:rsidRPr="00035D71" w14:paraId="0618988C" w14:textId="77777777" w:rsidTr="00C30378">
        <w:tc>
          <w:tcPr>
            <w:tcW w:w="3647" w:type="dxa"/>
            <w:vAlign w:val="center"/>
          </w:tcPr>
          <w:p w14:paraId="32E5D11C" w14:textId="77777777" w:rsidR="00C30378" w:rsidRPr="00035D71" w:rsidRDefault="00C30378" w:rsidP="0048308E">
            <w:pPr>
              <w:spacing w:before="29" w:line="288" w:lineRule="auto"/>
              <w:rPr>
                <w:color w:val="000000"/>
                <w:kern w:val="0"/>
                <w:sz w:val="24"/>
              </w:rPr>
            </w:pPr>
            <w:r w:rsidRPr="00035D71">
              <w:rPr>
                <w:sz w:val="24"/>
              </w:rPr>
              <w:t>基金主代码</w:t>
            </w:r>
          </w:p>
        </w:tc>
        <w:tc>
          <w:tcPr>
            <w:tcW w:w="5351" w:type="dxa"/>
            <w:vAlign w:val="center"/>
          </w:tcPr>
          <w:p w14:paraId="3593E72E" w14:textId="77777777" w:rsidR="00C30378" w:rsidRPr="00035D71" w:rsidRDefault="00C30378" w:rsidP="0048308E">
            <w:pPr>
              <w:spacing w:before="29" w:line="288" w:lineRule="auto"/>
              <w:jc w:val="center"/>
              <w:rPr>
                <w:sz w:val="24"/>
              </w:rPr>
            </w:pPr>
            <w:r w:rsidRPr="00035D71">
              <w:rPr>
                <w:sz w:val="24"/>
              </w:rPr>
              <w:t>004074</w:t>
            </w:r>
          </w:p>
        </w:tc>
      </w:tr>
      <w:tr w:rsidR="00C30378" w:rsidRPr="00035D71" w14:paraId="27AA957A" w14:textId="77777777" w:rsidTr="00C30378">
        <w:tc>
          <w:tcPr>
            <w:tcW w:w="3647" w:type="dxa"/>
            <w:vAlign w:val="center"/>
          </w:tcPr>
          <w:p w14:paraId="78A0D540" w14:textId="77777777" w:rsidR="00C30378" w:rsidRPr="00035D71" w:rsidRDefault="00C30378" w:rsidP="0048308E">
            <w:pPr>
              <w:spacing w:before="29" w:line="288" w:lineRule="auto"/>
              <w:rPr>
                <w:sz w:val="24"/>
              </w:rPr>
            </w:pPr>
            <w:r w:rsidRPr="00035D71">
              <w:rPr>
                <w:color w:val="000000"/>
                <w:kern w:val="0"/>
                <w:sz w:val="24"/>
              </w:rPr>
              <w:t>交易代码</w:t>
            </w:r>
          </w:p>
        </w:tc>
        <w:tc>
          <w:tcPr>
            <w:tcW w:w="5351" w:type="dxa"/>
            <w:vAlign w:val="center"/>
          </w:tcPr>
          <w:p w14:paraId="4D21E066" w14:textId="77777777" w:rsidR="00C30378" w:rsidRPr="00035D71" w:rsidRDefault="00C30378" w:rsidP="0048308E">
            <w:pPr>
              <w:spacing w:before="29" w:line="288" w:lineRule="auto"/>
              <w:jc w:val="center"/>
              <w:rPr>
                <w:sz w:val="24"/>
              </w:rPr>
            </w:pPr>
            <w:r w:rsidRPr="00035D71">
              <w:rPr>
                <w:sz w:val="24"/>
              </w:rPr>
              <w:t>004074</w:t>
            </w:r>
          </w:p>
        </w:tc>
      </w:tr>
      <w:tr w:rsidR="00C30378" w:rsidRPr="00035D71" w14:paraId="2371645C" w14:textId="77777777" w:rsidTr="00C30378">
        <w:tc>
          <w:tcPr>
            <w:tcW w:w="3647" w:type="dxa"/>
            <w:vAlign w:val="center"/>
          </w:tcPr>
          <w:p w14:paraId="56353CCA" w14:textId="77777777" w:rsidR="00C30378" w:rsidRPr="00035D71" w:rsidRDefault="00C30378" w:rsidP="0048308E">
            <w:pPr>
              <w:spacing w:before="29" w:line="288" w:lineRule="auto"/>
              <w:rPr>
                <w:color w:val="000000"/>
                <w:kern w:val="0"/>
                <w:sz w:val="24"/>
              </w:rPr>
            </w:pPr>
            <w:r w:rsidRPr="00035D71">
              <w:rPr>
                <w:sz w:val="24"/>
              </w:rPr>
              <w:t>基金运作方式</w:t>
            </w:r>
          </w:p>
        </w:tc>
        <w:tc>
          <w:tcPr>
            <w:tcW w:w="5351" w:type="dxa"/>
            <w:vAlign w:val="center"/>
          </w:tcPr>
          <w:p w14:paraId="5369F88F" w14:textId="77777777" w:rsidR="00C30378" w:rsidRPr="00035D71" w:rsidRDefault="00C30378" w:rsidP="0048308E">
            <w:pPr>
              <w:spacing w:before="29" w:line="288" w:lineRule="auto"/>
              <w:jc w:val="center"/>
              <w:rPr>
                <w:sz w:val="24"/>
              </w:rPr>
            </w:pPr>
            <w:r w:rsidRPr="00035D71">
              <w:rPr>
                <w:sz w:val="24"/>
              </w:rPr>
              <w:t>契约型开放式</w:t>
            </w:r>
          </w:p>
        </w:tc>
      </w:tr>
      <w:tr w:rsidR="00C30378" w:rsidRPr="00035D71" w14:paraId="4EE706EA" w14:textId="77777777" w:rsidTr="00C30378">
        <w:tc>
          <w:tcPr>
            <w:tcW w:w="3647" w:type="dxa"/>
            <w:vAlign w:val="center"/>
          </w:tcPr>
          <w:p w14:paraId="5023F22A" w14:textId="77777777" w:rsidR="00C30378" w:rsidRPr="00035D71" w:rsidRDefault="00C30378" w:rsidP="0048308E">
            <w:pPr>
              <w:spacing w:before="29" w:line="288" w:lineRule="auto"/>
              <w:rPr>
                <w:color w:val="000000"/>
                <w:kern w:val="0"/>
                <w:sz w:val="24"/>
              </w:rPr>
            </w:pPr>
            <w:r w:rsidRPr="00035D71">
              <w:rPr>
                <w:sz w:val="24"/>
              </w:rPr>
              <w:t>基金合同生效日</w:t>
            </w:r>
          </w:p>
        </w:tc>
        <w:tc>
          <w:tcPr>
            <w:tcW w:w="5351" w:type="dxa"/>
            <w:vAlign w:val="center"/>
          </w:tcPr>
          <w:p w14:paraId="0E0E1FCF" w14:textId="77777777" w:rsidR="00C30378" w:rsidRPr="00035D71" w:rsidRDefault="00C30378" w:rsidP="0048308E">
            <w:pPr>
              <w:spacing w:before="29" w:line="288" w:lineRule="auto"/>
              <w:jc w:val="center"/>
              <w:rPr>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w:t>
            </w:r>
          </w:p>
        </w:tc>
      </w:tr>
      <w:tr w:rsidR="00C30378" w:rsidRPr="00035D71" w14:paraId="4F9D4C65" w14:textId="77777777" w:rsidTr="00C30378">
        <w:tc>
          <w:tcPr>
            <w:tcW w:w="3647" w:type="dxa"/>
            <w:vAlign w:val="center"/>
          </w:tcPr>
          <w:p w14:paraId="10011A20" w14:textId="77777777" w:rsidR="00C30378" w:rsidRPr="00035D71" w:rsidRDefault="00C30378" w:rsidP="0048308E">
            <w:pPr>
              <w:spacing w:before="29" w:line="288" w:lineRule="auto"/>
              <w:rPr>
                <w:color w:val="000000"/>
                <w:kern w:val="0"/>
                <w:sz w:val="24"/>
              </w:rPr>
            </w:pPr>
            <w:r w:rsidRPr="00035D71">
              <w:rPr>
                <w:sz w:val="24"/>
              </w:rPr>
              <w:t>基金管理人</w:t>
            </w:r>
          </w:p>
        </w:tc>
        <w:tc>
          <w:tcPr>
            <w:tcW w:w="5351" w:type="dxa"/>
            <w:vAlign w:val="center"/>
          </w:tcPr>
          <w:p w14:paraId="1553EC4F" w14:textId="77777777" w:rsidR="00C30378" w:rsidRPr="00035D71" w:rsidRDefault="00C30378" w:rsidP="0048308E">
            <w:pPr>
              <w:spacing w:before="29" w:line="288" w:lineRule="auto"/>
              <w:jc w:val="center"/>
              <w:rPr>
                <w:sz w:val="24"/>
              </w:rPr>
            </w:pPr>
            <w:r w:rsidRPr="00035D71">
              <w:rPr>
                <w:sz w:val="24"/>
              </w:rPr>
              <w:t>交银施罗德基金管理有限公司</w:t>
            </w:r>
          </w:p>
        </w:tc>
      </w:tr>
      <w:tr w:rsidR="00C30378" w:rsidRPr="00035D71" w14:paraId="47E7C34F" w14:textId="77777777" w:rsidTr="00C30378">
        <w:tc>
          <w:tcPr>
            <w:tcW w:w="3647" w:type="dxa"/>
            <w:vAlign w:val="center"/>
          </w:tcPr>
          <w:p w14:paraId="60889349" w14:textId="77777777" w:rsidR="00C30378" w:rsidRPr="00035D71" w:rsidRDefault="00C30378" w:rsidP="0048308E">
            <w:pPr>
              <w:spacing w:before="29" w:line="288" w:lineRule="auto"/>
              <w:rPr>
                <w:color w:val="000000"/>
                <w:kern w:val="0"/>
                <w:sz w:val="24"/>
              </w:rPr>
            </w:pPr>
            <w:r w:rsidRPr="00035D71">
              <w:rPr>
                <w:sz w:val="24"/>
              </w:rPr>
              <w:t>基金托管人</w:t>
            </w:r>
          </w:p>
        </w:tc>
        <w:tc>
          <w:tcPr>
            <w:tcW w:w="5351" w:type="dxa"/>
            <w:vAlign w:val="center"/>
          </w:tcPr>
          <w:p w14:paraId="72873421" w14:textId="77777777" w:rsidR="00C30378" w:rsidRPr="00035D71" w:rsidRDefault="00C30378" w:rsidP="0048308E">
            <w:pPr>
              <w:spacing w:before="29" w:line="288" w:lineRule="auto"/>
              <w:jc w:val="center"/>
              <w:rPr>
                <w:sz w:val="24"/>
              </w:rPr>
            </w:pPr>
            <w:r w:rsidRPr="00035D71">
              <w:rPr>
                <w:sz w:val="24"/>
              </w:rPr>
              <w:t>招商银行股份有限公司</w:t>
            </w:r>
          </w:p>
        </w:tc>
      </w:tr>
      <w:tr w:rsidR="00C30378" w:rsidRPr="00035D71" w14:paraId="62952959" w14:textId="77777777" w:rsidTr="00C30378">
        <w:tc>
          <w:tcPr>
            <w:tcW w:w="3647" w:type="dxa"/>
            <w:vAlign w:val="center"/>
          </w:tcPr>
          <w:p w14:paraId="213C8824" w14:textId="77777777" w:rsidR="00C30378" w:rsidRPr="00035D71" w:rsidRDefault="00C30378" w:rsidP="0048308E">
            <w:pPr>
              <w:spacing w:before="29" w:line="288" w:lineRule="auto"/>
              <w:rPr>
                <w:color w:val="000000"/>
                <w:kern w:val="0"/>
                <w:sz w:val="24"/>
              </w:rPr>
            </w:pPr>
            <w:r w:rsidRPr="00035D71">
              <w:rPr>
                <w:sz w:val="24"/>
              </w:rPr>
              <w:t>报告期末基金份额总额</w:t>
            </w:r>
          </w:p>
        </w:tc>
        <w:tc>
          <w:tcPr>
            <w:tcW w:w="5351" w:type="dxa"/>
            <w:vAlign w:val="center"/>
          </w:tcPr>
          <w:p w14:paraId="2A3F89C6" w14:textId="77777777" w:rsidR="00C30378" w:rsidRPr="00035D71" w:rsidRDefault="00C30378" w:rsidP="0048308E">
            <w:pPr>
              <w:spacing w:before="29" w:line="288" w:lineRule="auto"/>
              <w:jc w:val="center"/>
              <w:rPr>
                <w:sz w:val="24"/>
              </w:rPr>
            </w:pPr>
            <w:r w:rsidRPr="00035D71">
              <w:rPr>
                <w:sz w:val="24"/>
              </w:rPr>
              <w:t>599,542,055.32</w:t>
            </w:r>
            <w:r w:rsidRPr="00035D71">
              <w:rPr>
                <w:sz w:val="24"/>
              </w:rPr>
              <w:t>份</w:t>
            </w:r>
          </w:p>
        </w:tc>
      </w:tr>
      <w:tr w:rsidR="00C30378" w:rsidRPr="00035D71" w14:paraId="02ECDF05" w14:textId="77777777" w:rsidTr="00C30378">
        <w:tc>
          <w:tcPr>
            <w:tcW w:w="3647" w:type="dxa"/>
            <w:vAlign w:val="center"/>
          </w:tcPr>
          <w:p w14:paraId="0F6032EC" w14:textId="77777777" w:rsidR="00C30378" w:rsidRPr="00035D71" w:rsidRDefault="00C30378" w:rsidP="0048308E">
            <w:pPr>
              <w:spacing w:before="29" w:line="288" w:lineRule="auto"/>
              <w:rPr>
                <w:color w:val="000000"/>
                <w:kern w:val="0"/>
                <w:sz w:val="24"/>
              </w:rPr>
            </w:pPr>
            <w:r w:rsidRPr="00035D71">
              <w:rPr>
                <w:sz w:val="24"/>
              </w:rPr>
              <w:t>基金合同存续期</w:t>
            </w:r>
          </w:p>
        </w:tc>
        <w:tc>
          <w:tcPr>
            <w:tcW w:w="5351" w:type="dxa"/>
            <w:vAlign w:val="center"/>
          </w:tcPr>
          <w:p w14:paraId="788E3750" w14:textId="77777777" w:rsidR="00C30378" w:rsidRPr="00035D71" w:rsidRDefault="00C30378" w:rsidP="0048308E">
            <w:pPr>
              <w:spacing w:before="29" w:line="288" w:lineRule="auto"/>
              <w:jc w:val="center"/>
              <w:rPr>
                <w:sz w:val="24"/>
              </w:rPr>
            </w:pPr>
            <w:r w:rsidRPr="00035D71">
              <w:rPr>
                <w:sz w:val="24"/>
              </w:rPr>
              <w:t>不定期</w:t>
            </w:r>
          </w:p>
        </w:tc>
      </w:tr>
    </w:tbl>
    <w:p w14:paraId="5434661B" w14:textId="77777777" w:rsidR="00E24A68" w:rsidRPr="00035D71" w:rsidRDefault="00E24A68" w:rsidP="0048308E">
      <w:pPr>
        <w:tabs>
          <w:tab w:val="left" w:pos="426"/>
        </w:tabs>
        <w:spacing w:before="29" w:line="288" w:lineRule="auto"/>
        <w:jc w:val="left"/>
        <w:rPr>
          <w:color w:val="000000"/>
          <w:sz w:val="24"/>
        </w:rPr>
      </w:pPr>
    </w:p>
    <w:p w14:paraId="793E08DA" w14:textId="77777777" w:rsidR="001548F9" w:rsidRPr="00035D71" w:rsidRDefault="001548F9" w:rsidP="0048308E">
      <w:pPr>
        <w:pStyle w:val="20"/>
        <w:spacing w:before="29" w:after="0" w:line="288" w:lineRule="auto"/>
        <w:jc w:val="left"/>
        <w:rPr>
          <w:rFonts w:ascii="Times New Roman" w:hAnsi="Times New Roman"/>
          <w:color w:val="000000"/>
          <w:szCs w:val="24"/>
        </w:rPr>
      </w:pPr>
      <w:bookmarkStart w:id="6" w:name="_Toc490935430"/>
      <w:r w:rsidRPr="00035D71">
        <w:rPr>
          <w:rFonts w:ascii="Times New Roman" w:hAnsi="Times New Roman"/>
          <w:kern w:val="0"/>
          <w:szCs w:val="24"/>
        </w:rPr>
        <w:t xml:space="preserve">2.2 </w:t>
      </w:r>
      <w:r w:rsidRPr="00035D7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035D71" w14:paraId="185C53A9" w14:textId="77777777" w:rsidTr="00AC51A7">
        <w:tc>
          <w:tcPr>
            <w:tcW w:w="2092" w:type="dxa"/>
            <w:vAlign w:val="center"/>
          </w:tcPr>
          <w:p w14:paraId="5BE68B61" w14:textId="77777777" w:rsidR="001548F9" w:rsidRPr="00035D71" w:rsidRDefault="001548F9" w:rsidP="0048308E">
            <w:pPr>
              <w:spacing w:before="29" w:line="288" w:lineRule="auto"/>
              <w:rPr>
                <w:sz w:val="24"/>
              </w:rPr>
            </w:pPr>
            <w:r w:rsidRPr="00035D71">
              <w:rPr>
                <w:sz w:val="24"/>
              </w:rPr>
              <w:t>投资目标</w:t>
            </w:r>
          </w:p>
        </w:tc>
        <w:tc>
          <w:tcPr>
            <w:tcW w:w="6908" w:type="dxa"/>
            <w:vAlign w:val="center"/>
          </w:tcPr>
          <w:p w14:paraId="367DEF91" w14:textId="77777777" w:rsidR="001548F9" w:rsidRPr="00035D71" w:rsidRDefault="001548F9" w:rsidP="0048308E">
            <w:pPr>
              <w:spacing w:before="29" w:line="288" w:lineRule="auto"/>
              <w:rPr>
                <w:sz w:val="24"/>
              </w:rPr>
            </w:pPr>
            <w:r w:rsidRPr="00035D71">
              <w:rPr>
                <w:sz w:val="24"/>
              </w:rPr>
              <w:t>本基金在控制风险的前提下，力争为投资者提供长期稳健的投资回报。</w:t>
            </w:r>
          </w:p>
        </w:tc>
      </w:tr>
      <w:tr w:rsidR="001548F9" w:rsidRPr="00035D71" w14:paraId="18A75B73" w14:textId="77777777" w:rsidTr="00AC51A7">
        <w:tc>
          <w:tcPr>
            <w:tcW w:w="2092" w:type="dxa"/>
            <w:vAlign w:val="center"/>
          </w:tcPr>
          <w:p w14:paraId="290246E6" w14:textId="77777777" w:rsidR="001548F9" w:rsidRPr="00035D71" w:rsidRDefault="001548F9" w:rsidP="0048308E">
            <w:pPr>
              <w:spacing w:before="29" w:line="288" w:lineRule="auto"/>
              <w:rPr>
                <w:sz w:val="24"/>
              </w:rPr>
            </w:pPr>
            <w:r w:rsidRPr="00035D71">
              <w:rPr>
                <w:sz w:val="24"/>
              </w:rPr>
              <w:t>投资策略</w:t>
            </w:r>
          </w:p>
        </w:tc>
        <w:tc>
          <w:tcPr>
            <w:tcW w:w="6908" w:type="dxa"/>
            <w:vAlign w:val="center"/>
          </w:tcPr>
          <w:p w14:paraId="5766AA7D" w14:textId="77777777" w:rsidR="001548F9" w:rsidRPr="00035D71" w:rsidRDefault="001548F9" w:rsidP="0048308E">
            <w:pPr>
              <w:spacing w:before="29" w:line="288" w:lineRule="auto"/>
              <w:rPr>
                <w:sz w:val="24"/>
              </w:rPr>
            </w:pPr>
            <w:r w:rsidRPr="00035D71">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035D71" w14:paraId="300D7B35" w14:textId="77777777" w:rsidTr="00AC51A7">
        <w:tc>
          <w:tcPr>
            <w:tcW w:w="2092" w:type="dxa"/>
            <w:vAlign w:val="center"/>
          </w:tcPr>
          <w:p w14:paraId="676BFCAD" w14:textId="77777777" w:rsidR="001548F9" w:rsidRPr="00035D71" w:rsidRDefault="001548F9" w:rsidP="0048308E">
            <w:pPr>
              <w:spacing w:before="29" w:line="288" w:lineRule="auto"/>
              <w:rPr>
                <w:sz w:val="24"/>
              </w:rPr>
            </w:pPr>
            <w:r w:rsidRPr="00035D71">
              <w:rPr>
                <w:sz w:val="24"/>
              </w:rPr>
              <w:t>业绩比较基准</w:t>
            </w:r>
          </w:p>
        </w:tc>
        <w:tc>
          <w:tcPr>
            <w:tcW w:w="6908" w:type="dxa"/>
            <w:vAlign w:val="center"/>
          </w:tcPr>
          <w:p w14:paraId="34C97801" w14:textId="77777777" w:rsidR="001548F9" w:rsidRPr="00035D71" w:rsidRDefault="001548F9" w:rsidP="0048308E">
            <w:pPr>
              <w:spacing w:before="29" w:line="288" w:lineRule="auto"/>
              <w:rPr>
                <w:sz w:val="24"/>
              </w:rPr>
            </w:pPr>
            <w:r w:rsidRPr="00035D71">
              <w:rPr>
                <w:sz w:val="24"/>
              </w:rPr>
              <w:t>50%×</w:t>
            </w:r>
            <w:r w:rsidRPr="00035D71">
              <w:rPr>
                <w:sz w:val="24"/>
              </w:rPr>
              <w:t>沪深</w:t>
            </w:r>
            <w:r w:rsidRPr="00035D71">
              <w:rPr>
                <w:sz w:val="24"/>
              </w:rPr>
              <w:t>300</w:t>
            </w:r>
            <w:r w:rsidRPr="00035D71">
              <w:rPr>
                <w:sz w:val="24"/>
              </w:rPr>
              <w:t>指数收益率</w:t>
            </w:r>
            <w:r w:rsidRPr="00035D71">
              <w:rPr>
                <w:sz w:val="24"/>
              </w:rPr>
              <w:t>+50%×</w:t>
            </w:r>
            <w:r w:rsidRPr="00035D71">
              <w:rPr>
                <w:sz w:val="24"/>
              </w:rPr>
              <w:t>中债综合全价指数收益率</w:t>
            </w:r>
          </w:p>
        </w:tc>
      </w:tr>
      <w:tr w:rsidR="001548F9" w:rsidRPr="00035D71" w14:paraId="4BD89625" w14:textId="77777777" w:rsidTr="00AC51A7">
        <w:tc>
          <w:tcPr>
            <w:tcW w:w="2092" w:type="dxa"/>
            <w:vAlign w:val="center"/>
          </w:tcPr>
          <w:p w14:paraId="103C669D" w14:textId="77777777" w:rsidR="001548F9" w:rsidRPr="00035D71" w:rsidRDefault="001548F9" w:rsidP="0048308E">
            <w:pPr>
              <w:spacing w:before="29" w:line="288" w:lineRule="auto"/>
              <w:rPr>
                <w:sz w:val="24"/>
              </w:rPr>
            </w:pPr>
            <w:r w:rsidRPr="00035D71">
              <w:rPr>
                <w:sz w:val="24"/>
              </w:rPr>
              <w:t>风险收益特征</w:t>
            </w:r>
          </w:p>
        </w:tc>
        <w:tc>
          <w:tcPr>
            <w:tcW w:w="6908" w:type="dxa"/>
            <w:vAlign w:val="center"/>
          </w:tcPr>
          <w:p w14:paraId="78395E03" w14:textId="77777777" w:rsidR="001548F9" w:rsidRPr="00035D71" w:rsidRDefault="001548F9" w:rsidP="0048308E">
            <w:pPr>
              <w:spacing w:before="29" w:line="288" w:lineRule="auto"/>
              <w:rPr>
                <w:sz w:val="24"/>
              </w:rPr>
            </w:pPr>
            <w:r w:rsidRPr="00035D71">
              <w:rPr>
                <w:sz w:val="24"/>
              </w:rPr>
              <w:t>本基金是一只混合型基金，其风险和预期收益高于债券型基金和货币市场基金，低于股票型基金，属于承担较高风险、预期收益较高的证券投资基金品种。</w:t>
            </w:r>
          </w:p>
        </w:tc>
      </w:tr>
    </w:tbl>
    <w:p w14:paraId="4F04E96D" w14:textId="77777777" w:rsidR="00E24A68" w:rsidRPr="00035D71" w:rsidRDefault="00E24A68" w:rsidP="0048308E">
      <w:pPr>
        <w:tabs>
          <w:tab w:val="left" w:pos="426"/>
        </w:tabs>
        <w:spacing w:before="29" w:line="288" w:lineRule="auto"/>
        <w:jc w:val="left"/>
        <w:rPr>
          <w:kern w:val="0"/>
          <w:sz w:val="24"/>
        </w:rPr>
      </w:pPr>
    </w:p>
    <w:p w14:paraId="0A7BC83A" w14:textId="77777777" w:rsidR="001548F9" w:rsidRPr="00035D71" w:rsidRDefault="001548F9" w:rsidP="0048308E">
      <w:pPr>
        <w:pStyle w:val="20"/>
        <w:spacing w:before="29" w:after="0" w:line="288" w:lineRule="auto"/>
        <w:jc w:val="left"/>
        <w:rPr>
          <w:rFonts w:ascii="Times New Roman" w:hAnsi="Times New Roman"/>
          <w:kern w:val="0"/>
          <w:szCs w:val="24"/>
        </w:rPr>
      </w:pPr>
      <w:bookmarkStart w:id="7" w:name="_Toc225498247"/>
      <w:bookmarkStart w:id="8" w:name="_Toc490935431"/>
      <w:r w:rsidRPr="00035D71">
        <w:rPr>
          <w:rFonts w:ascii="Times New Roman" w:hAnsi="Times New Roman"/>
          <w:kern w:val="0"/>
          <w:szCs w:val="24"/>
        </w:rPr>
        <w:t xml:space="preserve">2.3 </w:t>
      </w:r>
      <w:r w:rsidRPr="00035D7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035D71" w14:paraId="0F7CAD11" w14:textId="77777777" w:rsidTr="0053503A">
        <w:tc>
          <w:tcPr>
            <w:tcW w:w="2631" w:type="dxa"/>
            <w:gridSpan w:val="2"/>
            <w:vAlign w:val="center"/>
          </w:tcPr>
          <w:p w14:paraId="49BD137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项目</w:t>
            </w:r>
          </w:p>
        </w:tc>
        <w:tc>
          <w:tcPr>
            <w:tcW w:w="3060" w:type="dxa"/>
            <w:vAlign w:val="center"/>
          </w:tcPr>
          <w:p w14:paraId="759F9CA1" w14:textId="77777777" w:rsidR="001548F9" w:rsidRPr="00035D71" w:rsidRDefault="001548F9" w:rsidP="0048308E">
            <w:pPr>
              <w:spacing w:before="29" w:line="288" w:lineRule="auto"/>
              <w:jc w:val="center"/>
              <w:rPr>
                <w:color w:val="000000"/>
                <w:sz w:val="24"/>
              </w:rPr>
            </w:pPr>
            <w:r w:rsidRPr="00035D71">
              <w:rPr>
                <w:color w:val="000000"/>
                <w:sz w:val="24"/>
              </w:rPr>
              <w:t>基金管理人</w:t>
            </w:r>
          </w:p>
        </w:tc>
        <w:tc>
          <w:tcPr>
            <w:tcW w:w="3060" w:type="dxa"/>
            <w:vAlign w:val="center"/>
          </w:tcPr>
          <w:p w14:paraId="0748D0BE" w14:textId="77777777" w:rsidR="001548F9" w:rsidRPr="00035D71" w:rsidRDefault="001548F9" w:rsidP="0048308E">
            <w:pPr>
              <w:spacing w:before="29" w:line="288" w:lineRule="auto"/>
              <w:jc w:val="center"/>
              <w:rPr>
                <w:color w:val="000000"/>
                <w:sz w:val="24"/>
              </w:rPr>
            </w:pPr>
            <w:r w:rsidRPr="00035D71">
              <w:rPr>
                <w:color w:val="000000"/>
                <w:sz w:val="24"/>
              </w:rPr>
              <w:t>基金托管人</w:t>
            </w:r>
          </w:p>
        </w:tc>
      </w:tr>
      <w:tr w:rsidR="001548F9" w:rsidRPr="00035D71" w14:paraId="6F946555" w14:textId="77777777" w:rsidTr="0053503A">
        <w:tc>
          <w:tcPr>
            <w:tcW w:w="2631" w:type="dxa"/>
            <w:gridSpan w:val="2"/>
            <w:vAlign w:val="center"/>
          </w:tcPr>
          <w:p w14:paraId="3D0826D0"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kern w:val="0"/>
                <w:sz w:val="24"/>
              </w:rPr>
              <w:t>名称</w:t>
            </w:r>
          </w:p>
        </w:tc>
        <w:tc>
          <w:tcPr>
            <w:tcW w:w="3060" w:type="dxa"/>
            <w:vAlign w:val="center"/>
          </w:tcPr>
          <w:p w14:paraId="7CC5D7E5"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交银施罗德基金管理有限公司</w:t>
            </w:r>
          </w:p>
        </w:tc>
        <w:tc>
          <w:tcPr>
            <w:tcW w:w="3060" w:type="dxa"/>
            <w:vAlign w:val="center"/>
          </w:tcPr>
          <w:p w14:paraId="4CF86054"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招商银行股份有限公司</w:t>
            </w:r>
          </w:p>
        </w:tc>
      </w:tr>
      <w:tr w:rsidR="001548F9" w:rsidRPr="00035D71" w14:paraId="03F8FB8A" w14:textId="77777777" w:rsidTr="0053503A">
        <w:tc>
          <w:tcPr>
            <w:tcW w:w="1260" w:type="dxa"/>
            <w:vMerge w:val="restart"/>
            <w:vAlign w:val="center"/>
          </w:tcPr>
          <w:p w14:paraId="2B006085" w14:textId="77777777" w:rsidR="001548F9" w:rsidRPr="00035D71" w:rsidRDefault="001548F9" w:rsidP="0048308E">
            <w:pPr>
              <w:autoSpaceDE w:val="0"/>
              <w:autoSpaceDN w:val="0"/>
              <w:adjustRightInd w:val="0"/>
              <w:spacing w:before="29" w:line="288" w:lineRule="auto"/>
              <w:ind w:left="15"/>
              <w:rPr>
                <w:color w:val="000000"/>
                <w:kern w:val="0"/>
                <w:sz w:val="24"/>
              </w:rPr>
            </w:pPr>
            <w:r w:rsidRPr="00035D71">
              <w:rPr>
                <w:color w:val="000000"/>
                <w:sz w:val="24"/>
              </w:rPr>
              <w:t>信息披露</w:t>
            </w:r>
            <w:r w:rsidRPr="00035D71">
              <w:rPr>
                <w:color w:val="000000"/>
                <w:sz w:val="24"/>
              </w:rPr>
              <w:lastRenderedPageBreak/>
              <w:t>负责人</w:t>
            </w:r>
          </w:p>
        </w:tc>
        <w:tc>
          <w:tcPr>
            <w:tcW w:w="1371" w:type="dxa"/>
            <w:vAlign w:val="center"/>
          </w:tcPr>
          <w:p w14:paraId="4883A4DC" w14:textId="77777777" w:rsidR="001548F9" w:rsidRPr="00035D71" w:rsidRDefault="001548F9" w:rsidP="0048308E">
            <w:pPr>
              <w:spacing w:before="29" w:line="288" w:lineRule="auto"/>
              <w:jc w:val="center"/>
              <w:rPr>
                <w:color w:val="000000"/>
                <w:sz w:val="24"/>
              </w:rPr>
            </w:pPr>
            <w:r w:rsidRPr="00035D71">
              <w:rPr>
                <w:color w:val="000000"/>
                <w:sz w:val="24"/>
              </w:rPr>
              <w:lastRenderedPageBreak/>
              <w:t>姓名</w:t>
            </w:r>
          </w:p>
        </w:tc>
        <w:tc>
          <w:tcPr>
            <w:tcW w:w="3060" w:type="dxa"/>
            <w:vAlign w:val="center"/>
          </w:tcPr>
          <w:p w14:paraId="7D585DE4"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孙艳</w:t>
            </w:r>
          </w:p>
        </w:tc>
        <w:tc>
          <w:tcPr>
            <w:tcW w:w="3060" w:type="dxa"/>
            <w:vAlign w:val="center"/>
          </w:tcPr>
          <w:p w14:paraId="4216E917"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张燕</w:t>
            </w:r>
          </w:p>
        </w:tc>
      </w:tr>
      <w:tr w:rsidR="001548F9" w:rsidRPr="00035D71" w14:paraId="088281AF" w14:textId="77777777" w:rsidTr="0053503A">
        <w:tc>
          <w:tcPr>
            <w:tcW w:w="2631" w:type="dxa"/>
            <w:vMerge/>
            <w:vAlign w:val="center"/>
          </w:tcPr>
          <w:p w14:paraId="01D68AFE"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1E9EEC0C"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联系电话</w:t>
            </w:r>
          </w:p>
        </w:tc>
        <w:tc>
          <w:tcPr>
            <w:tcW w:w="3060" w:type="dxa"/>
            <w:vAlign w:val="center"/>
          </w:tcPr>
          <w:p w14:paraId="51D23D8F"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61055050</w:t>
            </w:r>
          </w:p>
        </w:tc>
        <w:tc>
          <w:tcPr>
            <w:tcW w:w="3060" w:type="dxa"/>
            <w:vAlign w:val="center"/>
          </w:tcPr>
          <w:p w14:paraId="09908672"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0755-83199084</w:t>
            </w:r>
          </w:p>
        </w:tc>
      </w:tr>
      <w:tr w:rsidR="001548F9" w:rsidRPr="00035D71" w14:paraId="79F118AF" w14:textId="77777777" w:rsidTr="0053503A">
        <w:tc>
          <w:tcPr>
            <w:tcW w:w="2631" w:type="dxa"/>
            <w:vMerge/>
            <w:vAlign w:val="center"/>
          </w:tcPr>
          <w:p w14:paraId="11B5C7E1" w14:textId="77777777" w:rsidR="001548F9" w:rsidRPr="00035D71" w:rsidRDefault="001548F9" w:rsidP="0048308E">
            <w:pPr>
              <w:widowControl/>
              <w:spacing w:before="29" w:line="288" w:lineRule="auto"/>
              <w:jc w:val="left"/>
              <w:rPr>
                <w:color w:val="000000"/>
                <w:kern w:val="0"/>
                <w:sz w:val="24"/>
              </w:rPr>
            </w:pPr>
          </w:p>
        </w:tc>
        <w:tc>
          <w:tcPr>
            <w:tcW w:w="1371" w:type="dxa"/>
            <w:vAlign w:val="center"/>
          </w:tcPr>
          <w:p w14:paraId="05C1CA26"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sz w:val="24"/>
              </w:rPr>
              <w:t>电子邮箱</w:t>
            </w:r>
          </w:p>
        </w:tc>
        <w:tc>
          <w:tcPr>
            <w:tcW w:w="3060" w:type="dxa"/>
            <w:vAlign w:val="center"/>
          </w:tcPr>
          <w:p w14:paraId="7674CB4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xxpl@jysld.com,disclosure@jysld.com</w:t>
            </w:r>
          </w:p>
        </w:tc>
        <w:tc>
          <w:tcPr>
            <w:tcW w:w="3060" w:type="dxa"/>
            <w:vAlign w:val="center"/>
          </w:tcPr>
          <w:p w14:paraId="79A63FF8"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yan_zhang@cmbchina.com</w:t>
            </w:r>
          </w:p>
        </w:tc>
      </w:tr>
      <w:tr w:rsidR="001548F9" w:rsidRPr="00035D71" w14:paraId="7B0C5812" w14:textId="77777777" w:rsidTr="0053503A">
        <w:tc>
          <w:tcPr>
            <w:tcW w:w="2631" w:type="dxa"/>
            <w:gridSpan w:val="2"/>
            <w:vAlign w:val="center"/>
          </w:tcPr>
          <w:p w14:paraId="314CDAB3" w14:textId="77777777" w:rsidR="001548F9" w:rsidRPr="00035D71" w:rsidRDefault="001548F9" w:rsidP="0048308E">
            <w:pPr>
              <w:spacing w:before="29" w:line="288" w:lineRule="auto"/>
              <w:rPr>
                <w:color w:val="000000"/>
                <w:sz w:val="24"/>
              </w:rPr>
            </w:pPr>
            <w:r w:rsidRPr="00035D71">
              <w:rPr>
                <w:color w:val="000000"/>
                <w:sz w:val="24"/>
              </w:rPr>
              <w:t>客户服务电话</w:t>
            </w:r>
          </w:p>
        </w:tc>
        <w:tc>
          <w:tcPr>
            <w:tcW w:w="3060" w:type="dxa"/>
            <w:vAlign w:val="center"/>
          </w:tcPr>
          <w:p w14:paraId="6C6ED8DF"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400-700-5000</w:t>
            </w:r>
            <w:r w:rsidRPr="00035D71">
              <w:rPr>
                <w:color w:val="000000"/>
                <w:kern w:val="0"/>
                <w:sz w:val="24"/>
              </w:rPr>
              <w:t>，</w:t>
            </w:r>
            <w:r w:rsidRPr="00035D71">
              <w:rPr>
                <w:color w:val="000000"/>
                <w:kern w:val="0"/>
                <w:sz w:val="24"/>
              </w:rPr>
              <w:t>021-61055000</w:t>
            </w:r>
          </w:p>
        </w:tc>
        <w:tc>
          <w:tcPr>
            <w:tcW w:w="3060" w:type="dxa"/>
            <w:vAlign w:val="center"/>
          </w:tcPr>
          <w:p w14:paraId="7382C6AA"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95555</w:t>
            </w:r>
          </w:p>
        </w:tc>
      </w:tr>
      <w:tr w:rsidR="001548F9" w:rsidRPr="00035D71" w14:paraId="11698867" w14:textId="77777777" w:rsidTr="0053503A">
        <w:tc>
          <w:tcPr>
            <w:tcW w:w="2631" w:type="dxa"/>
            <w:gridSpan w:val="2"/>
            <w:vAlign w:val="center"/>
          </w:tcPr>
          <w:p w14:paraId="239BB588" w14:textId="77777777" w:rsidR="001548F9" w:rsidRPr="00035D71" w:rsidRDefault="001548F9" w:rsidP="0048308E">
            <w:pPr>
              <w:spacing w:before="29" w:line="288" w:lineRule="auto"/>
              <w:rPr>
                <w:color w:val="000000"/>
                <w:sz w:val="24"/>
              </w:rPr>
            </w:pPr>
            <w:r w:rsidRPr="00035D71">
              <w:rPr>
                <w:color w:val="000000"/>
                <w:sz w:val="24"/>
              </w:rPr>
              <w:t>传真</w:t>
            </w:r>
          </w:p>
        </w:tc>
        <w:tc>
          <w:tcPr>
            <w:tcW w:w="3060" w:type="dxa"/>
            <w:vAlign w:val="center"/>
          </w:tcPr>
          <w:p w14:paraId="278FFA26"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w:t>
            </w:r>
            <w:r w:rsidRPr="00035D71">
              <w:rPr>
                <w:color w:val="000000"/>
                <w:kern w:val="0"/>
                <w:sz w:val="24"/>
              </w:rPr>
              <w:t>021</w:t>
            </w:r>
            <w:r w:rsidRPr="00035D71">
              <w:rPr>
                <w:color w:val="000000"/>
                <w:kern w:val="0"/>
                <w:sz w:val="24"/>
              </w:rPr>
              <w:t>）</w:t>
            </w:r>
            <w:r w:rsidRPr="00035D71">
              <w:rPr>
                <w:color w:val="000000"/>
                <w:kern w:val="0"/>
                <w:sz w:val="24"/>
              </w:rPr>
              <w:t>61055054</w:t>
            </w:r>
          </w:p>
        </w:tc>
        <w:tc>
          <w:tcPr>
            <w:tcW w:w="3060" w:type="dxa"/>
            <w:vAlign w:val="center"/>
          </w:tcPr>
          <w:p w14:paraId="597C522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0755-83195201</w:t>
            </w:r>
          </w:p>
        </w:tc>
      </w:tr>
      <w:tr w:rsidR="001548F9" w:rsidRPr="00035D71" w14:paraId="504BD613" w14:textId="77777777" w:rsidTr="0053503A">
        <w:tc>
          <w:tcPr>
            <w:tcW w:w="2631" w:type="dxa"/>
            <w:gridSpan w:val="2"/>
            <w:vAlign w:val="center"/>
          </w:tcPr>
          <w:p w14:paraId="18A29B28" w14:textId="77777777" w:rsidR="001548F9" w:rsidRPr="00035D71" w:rsidRDefault="001548F9" w:rsidP="0048308E">
            <w:pPr>
              <w:spacing w:before="29" w:line="288" w:lineRule="auto"/>
              <w:rPr>
                <w:color w:val="000000"/>
                <w:sz w:val="24"/>
              </w:rPr>
            </w:pPr>
            <w:r w:rsidRPr="00035D71">
              <w:rPr>
                <w:color w:val="000000"/>
                <w:sz w:val="24"/>
              </w:rPr>
              <w:t>注册地址</w:t>
            </w:r>
          </w:p>
        </w:tc>
        <w:tc>
          <w:tcPr>
            <w:tcW w:w="3060" w:type="dxa"/>
            <w:vAlign w:val="center"/>
          </w:tcPr>
          <w:p w14:paraId="312708CD"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上海市浦东新区银城中路</w:t>
            </w:r>
            <w:r w:rsidRPr="00035D71">
              <w:rPr>
                <w:color w:val="000000"/>
                <w:kern w:val="0"/>
                <w:sz w:val="24"/>
              </w:rPr>
              <w:t>188</w:t>
            </w:r>
            <w:r w:rsidRPr="00035D71">
              <w:rPr>
                <w:color w:val="000000"/>
                <w:kern w:val="0"/>
                <w:sz w:val="24"/>
              </w:rPr>
              <w:t>号交通银行大楼二层（裙）</w:t>
            </w:r>
          </w:p>
        </w:tc>
        <w:tc>
          <w:tcPr>
            <w:tcW w:w="3060" w:type="dxa"/>
            <w:vAlign w:val="center"/>
          </w:tcPr>
          <w:p w14:paraId="41896DF3"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深圳市深南大道</w:t>
            </w:r>
            <w:r w:rsidRPr="00035D71">
              <w:rPr>
                <w:color w:val="000000"/>
                <w:kern w:val="0"/>
                <w:sz w:val="24"/>
              </w:rPr>
              <w:t>7088</w:t>
            </w:r>
            <w:r w:rsidRPr="00035D71">
              <w:rPr>
                <w:color w:val="000000"/>
                <w:kern w:val="0"/>
                <w:sz w:val="24"/>
              </w:rPr>
              <w:t>号招商银行大厦</w:t>
            </w:r>
          </w:p>
        </w:tc>
      </w:tr>
      <w:tr w:rsidR="001548F9" w:rsidRPr="00035D71" w14:paraId="47EBD1A7" w14:textId="77777777" w:rsidTr="0053503A">
        <w:tc>
          <w:tcPr>
            <w:tcW w:w="2631" w:type="dxa"/>
            <w:gridSpan w:val="2"/>
            <w:vAlign w:val="center"/>
          </w:tcPr>
          <w:p w14:paraId="086065BB" w14:textId="77777777" w:rsidR="001548F9" w:rsidRPr="00035D71" w:rsidRDefault="001548F9" w:rsidP="0048308E">
            <w:pPr>
              <w:spacing w:before="29" w:line="288" w:lineRule="auto"/>
              <w:rPr>
                <w:color w:val="000000"/>
                <w:sz w:val="24"/>
              </w:rPr>
            </w:pPr>
            <w:r w:rsidRPr="00035D71">
              <w:rPr>
                <w:color w:val="000000"/>
                <w:sz w:val="24"/>
              </w:rPr>
              <w:t>办公地址</w:t>
            </w:r>
          </w:p>
        </w:tc>
        <w:tc>
          <w:tcPr>
            <w:tcW w:w="3060" w:type="dxa"/>
            <w:vAlign w:val="center"/>
          </w:tcPr>
          <w:p w14:paraId="752B6DB4"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上海浦东新区世纪大道</w:t>
            </w:r>
            <w:r w:rsidRPr="00035D71">
              <w:rPr>
                <w:color w:val="000000"/>
                <w:kern w:val="0"/>
                <w:sz w:val="24"/>
              </w:rPr>
              <w:t>8</w:t>
            </w:r>
            <w:r w:rsidRPr="00035D71">
              <w:rPr>
                <w:color w:val="000000"/>
                <w:kern w:val="0"/>
                <w:sz w:val="24"/>
              </w:rPr>
              <w:t>号国金中心二期</w:t>
            </w:r>
            <w:r w:rsidRPr="00035D71">
              <w:rPr>
                <w:color w:val="000000"/>
                <w:kern w:val="0"/>
                <w:sz w:val="24"/>
              </w:rPr>
              <w:t>21-22</w:t>
            </w:r>
            <w:r w:rsidRPr="00035D71">
              <w:rPr>
                <w:color w:val="000000"/>
                <w:kern w:val="0"/>
                <w:sz w:val="24"/>
              </w:rPr>
              <w:t>楼</w:t>
            </w:r>
          </w:p>
        </w:tc>
        <w:tc>
          <w:tcPr>
            <w:tcW w:w="3060" w:type="dxa"/>
            <w:vAlign w:val="center"/>
          </w:tcPr>
          <w:p w14:paraId="1E1C8A21"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深圳市深南大道</w:t>
            </w:r>
            <w:r w:rsidRPr="00035D71">
              <w:rPr>
                <w:color w:val="000000"/>
                <w:kern w:val="0"/>
                <w:sz w:val="24"/>
              </w:rPr>
              <w:t>7088</w:t>
            </w:r>
            <w:r w:rsidRPr="00035D71">
              <w:rPr>
                <w:color w:val="000000"/>
                <w:kern w:val="0"/>
                <w:sz w:val="24"/>
              </w:rPr>
              <w:t>号招商银行大厦</w:t>
            </w:r>
          </w:p>
        </w:tc>
      </w:tr>
      <w:tr w:rsidR="001548F9" w:rsidRPr="00035D71" w14:paraId="0CE57209" w14:textId="77777777" w:rsidTr="0053503A">
        <w:tc>
          <w:tcPr>
            <w:tcW w:w="2631" w:type="dxa"/>
            <w:gridSpan w:val="2"/>
            <w:vAlign w:val="center"/>
          </w:tcPr>
          <w:p w14:paraId="3CD6E051" w14:textId="77777777" w:rsidR="001548F9" w:rsidRPr="00035D71" w:rsidRDefault="001548F9" w:rsidP="0048308E">
            <w:pPr>
              <w:spacing w:before="29" w:line="288" w:lineRule="auto"/>
              <w:rPr>
                <w:color w:val="000000"/>
                <w:sz w:val="24"/>
              </w:rPr>
            </w:pPr>
            <w:r w:rsidRPr="00035D71">
              <w:rPr>
                <w:color w:val="000000"/>
                <w:sz w:val="24"/>
              </w:rPr>
              <w:t>邮政编码</w:t>
            </w:r>
          </w:p>
        </w:tc>
        <w:tc>
          <w:tcPr>
            <w:tcW w:w="3060" w:type="dxa"/>
            <w:vAlign w:val="center"/>
          </w:tcPr>
          <w:p w14:paraId="1A684571"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200120</w:t>
            </w:r>
          </w:p>
        </w:tc>
        <w:tc>
          <w:tcPr>
            <w:tcW w:w="3060" w:type="dxa"/>
            <w:vAlign w:val="center"/>
          </w:tcPr>
          <w:p w14:paraId="2D3CB481"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518040</w:t>
            </w:r>
          </w:p>
        </w:tc>
      </w:tr>
      <w:tr w:rsidR="001548F9" w:rsidRPr="00035D71" w14:paraId="4C58B2C5" w14:textId="77777777" w:rsidTr="0053503A">
        <w:tc>
          <w:tcPr>
            <w:tcW w:w="2631" w:type="dxa"/>
            <w:gridSpan w:val="2"/>
            <w:vAlign w:val="center"/>
          </w:tcPr>
          <w:p w14:paraId="59548D73" w14:textId="77777777" w:rsidR="001548F9" w:rsidRPr="00035D71" w:rsidRDefault="001548F9" w:rsidP="0048308E">
            <w:pPr>
              <w:spacing w:before="29" w:line="288" w:lineRule="auto"/>
              <w:rPr>
                <w:color w:val="000000"/>
                <w:sz w:val="24"/>
              </w:rPr>
            </w:pPr>
            <w:r w:rsidRPr="00035D71">
              <w:rPr>
                <w:color w:val="000000"/>
                <w:sz w:val="24"/>
              </w:rPr>
              <w:t>法定代表人</w:t>
            </w:r>
          </w:p>
        </w:tc>
        <w:tc>
          <w:tcPr>
            <w:tcW w:w="3060" w:type="dxa"/>
            <w:vAlign w:val="center"/>
          </w:tcPr>
          <w:p w14:paraId="1BC347E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于亚利</w:t>
            </w:r>
          </w:p>
        </w:tc>
        <w:tc>
          <w:tcPr>
            <w:tcW w:w="3060" w:type="dxa"/>
            <w:vAlign w:val="center"/>
          </w:tcPr>
          <w:p w14:paraId="2DA920B6"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r w:rsidRPr="00035D71">
              <w:rPr>
                <w:color w:val="000000"/>
                <w:kern w:val="0"/>
                <w:sz w:val="24"/>
              </w:rPr>
              <w:t>李建红</w:t>
            </w:r>
          </w:p>
        </w:tc>
      </w:tr>
    </w:tbl>
    <w:p w14:paraId="01CF0271" w14:textId="77777777" w:rsidR="001548F9" w:rsidRPr="00035D71" w:rsidRDefault="001548F9" w:rsidP="0048308E">
      <w:pPr>
        <w:tabs>
          <w:tab w:val="left" w:pos="1740"/>
        </w:tabs>
        <w:spacing w:before="29" w:line="288" w:lineRule="auto"/>
        <w:rPr>
          <w:color w:val="000000"/>
          <w:sz w:val="24"/>
        </w:rPr>
      </w:pPr>
    </w:p>
    <w:p w14:paraId="7D9D587A" w14:textId="77777777" w:rsidR="001548F9" w:rsidRPr="00035D71" w:rsidRDefault="001548F9" w:rsidP="0048308E">
      <w:pPr>
        <w:pStyle w:val="20"/>
        <w:spacing w:before="29" w:after="0" w:line="288" w:lineRule="auto"/>
        <w:rPr>
          <w:rFonts w:ascii="Times New Roman" w:hAnsi="Times New Roman"/>
          <w:kern w:val="0"/>
          <w:szCs w:val="24"/>
        </w:rPr>
      </w:pPr>
      <w:bookmarkStart w:id="9" w:name="_Toc225498248"/>
      <w:bookmarkStart w:id="10" w:name="_Toc490935432"/>
      <w:r w:rsidRPr="00035D71">
        <w:rPr>
          <w:rFonts w:ascii="Times New Roman" w:hAnsi="Times New Roman"/>
          <w:kern w:val="0"/>
          <w:szCs w:val="24"/>
        </w:rPr>
        <w:t xml:space="preserve">2.4 </w:t>
      </w:r>
      <w:r w:rsidRPr="00035D7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035D71" w14:paraId="232AEF75" w14:textId="77777777" w:rsidTr="00AC51A7">
        <w:tc>
          <w:tcPr>
            <w:tcW w:w="4820" w:type="dxa"/>
            <w:vAlign w:val="center"/>
          </w:tcPr>
          <w:p w14:paraId="18583FB4" w14:textId="77777777" w:rsidR="001548F9" w:rsidRPr="00035D71" w:rsidRDefault="001548F9" w:rsidP="0048308E">
            <w:pPr>
              <w:tabs>
                <w:tab w:val="left" w:pos="1740"/>
              </w:tabs>
              <w:spacing w:before="29" w:line="288" w:lineRule="auto"/>
              <w:rPr>
                <w:color w:val="000000"/>
                <w:sz w:val="24"/>
              </w:rPr>
            </w:pPr>
            <w:r w:rsidRPr="00035D71">
              <w:rPr>
                <w:color w:val="000000"/>
                <w:sz w:val="24"/>
              </w:rPr>
              <w:t>本基金选定的信息披露报纸名称</w:t>
            </w:r>
          </w:p>
        </w:tc>
        <w:tc>
          <w:tcPr>
            <w:tcW w:w="4180" w:type="dxa"/>
            <w:vAlign w:val="center"/>
          </w:tcPr>
          <w:p w14:paraId="0C909EDB"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《中国证券报》、《上海证券报》和《证券时报》</w:t>
            </w:r>
          </w:p>
        </w:tc>
      </w:tr>
      <w:tr w:rsidR="001548F9" w:rsidRPr="00035D71" w14:paraId="74A456BC" w14:textId="77777777" w:rsidTr="00AC51A7">
        <w:tc>
          <w:tcPr>
            <w:tcW w:w="4820" w:type="dxa"/>
            <w:vAlign w:val="center"/>
          </w:tcPr>
          <w:p w14:paraId="41312250" w14:textId="77777777" w:rsidR="001548F9" w:rsidRPr="00035D71" w:rsidRDefault="001548F9" w:rsidP="0048308E">
            <w:pPr>
              <w:tabs>
                <w:tab w:val="left" w:pos="1740"/>
              </w:tabs>
              <w:spacing w:before="29" w:line="288" w:lineRule="auto"/>
              <w:rPr>
                <w:color w:val="000000"/>
                <w:sz w:val="24"/>
              </w:rPr>
            </w:pPr>
            <w:r w:rsidRPr="00035D71">
              <w:rPr>
                <w:color w:val="000000"/>
                <w:sz w:val="24"/>
              </w:rPr>
              <w:t>登载基金</w:t>
            </w:r>
            <w:r w:rsidR="00106605" w:rsidRPr="00035D71">
              <w:rPr>
                <w:color w:val="000000"/>
                <w:sz w:val="24"/>
              </w:rPr>
              <w:t>半</w:t>
            </w:r>
            <w:r w:rsidRPr="00035D71">
              <w:rPr>
                <w:color w:val="000000"/>
                <w:sz w:val="24"/>
              </w:rPr>
              <w:t>年度报告正文的管理人互联网网址</w:t>
            </w:r>
          </w:p>
        </w:tc>
        <w:tc>
          <w:tcPr>
            <w:tcW w:w="4180" w:type="dxa"/>
            <w:vAlign w:val="center"/>
          </w:tcPr>
          <w:p w14:paraId="14FE237E"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www.fund001.com</w:t>
            </w:r>
            <w:r w:rsidRPr="00035D71">
              <w:rPr>
                <w:color w:val="000000"/>
                <w:sz w:val="24"/>
              </w:rPr>
              <w:t>，</w:t>
            </w:r>
            <w:r w:rsidRPr="00035D71">
              <w:rPr>
                <w:color w:val="000000"/>
                <w:sz w:val="24"/>
              </w:rPr>
              <w:t>www.bocomschroder.com</w:t>
            </w:r>
          </w:p>
        </w:tc>
      </w:tr>
      <w:tr w:rsidR="001548F9" w:rsidRPr="00035D71" w14:paraId="1F7654FB" w14:textId="77777777" w:rsidTr="00AC51A7">
        <w:tc>
          <w:tcPr>
            <w:tcW w:w="4820" w:type="dxa"/>
            <w:vAlign w:val="center"/>
          </w:tcPr>
          <w:p w14:paraId="5FA072D1" w14:textId="77777777" w:rsidR="001548F9" w:rsidRPr="00035D71" w:rsidRDefault="001548F9" w:rsidP="0048308E">
            <w:pPr>
              <w:tabs>
                <w:tab w:val="left" w:pos="1740"/>
              </w:tabs>
              <w:spacing w:before="29" w:line="288" w:lineRule="auto"/>
              <w:rPr>
                <w:color w:val="000000"/>
                <w:sz w:val="24"/>
              </w:rPr>
            </w:pPr>
            <w:r w:rsidRPr="00035D71">
              <w:rPr>
                <w:color w:val="000000"/>
                <w:sz w:val="24"/>
              </w:rPr>
              <w:t>基金</w:t>
            </w:r>
            <w:r w:rsidR="00813F84" w:rsidRPr="00035D71">
              <w:rPr>
                <w:color w:val="000000"/>
                <w:sz w:val="24"/>
              </w:rPr>
              <w:t>半</w:t>
            </w:r>
            <w:r w:rsidRPr="00035D71">
              <w:rPr>
                <w:color w:val="000000"/>
                <w:sz w:val="24"/>
              </w:rPr>
              <w:t>年度报告备置地点</w:t>
            </w:r>
          </w:p>
        </w:tc>
        <w:tc>
          <w:tcPr>
            <w:tcW w:w="4180" w:type="dxa"/>
            <w:vAlign w:val="center"/>
          </w:tcPr>
          <w:p w14:paraId="296193F8" w14:textId="77777777" w:rsidR="001548F9" w:rsidRPr="00035D71" w:rsidRDefault="001548F9" w:rsidP="006A5E20">
            <w:pPr>
              <w:tabs>
                <w:tab w:val="left" w:pos="1740"/>
              </w:tabs>
              <w:spacing w:before="29" w:line="288" w:lineRule="auto"/>
              <w:jc w:val="left"/>
              <w:rPr>
                <w:color w:val="000000"/>
                <w:sz w:val="24"/>
              </w:rPr>
            </w:pPr>
            <w:r w:rsidRPr="00035D71">
              <w:rPr>
                <w:color w:val="000000"/>
                <w:sz w:val="24"/>
              </w:rPr>
              <w:t>基金管理人的办公场所</w:t>
            </w:r>
          </w:p>
        </w:tc>
      </w:tr>
    </w:tbl>
    <w:p w14:paraId="19A6EA64" w14:textId="77777777" w:rsidR="001548F9" w:rsidRPr="00035D71" w:rsidRDefault="001548F9" w:rsidP="0048308E">
      <w:pPr>
        <w:spacing w:before="29" w:line="288" w:lineRule="auto"/>
        <w:rPr>
          <w:color w:val="000000"/>
          <w:sz w:val="24"/>
        </w:rPr>
      </w:pPr>
    </w:p>
    <w:p w14:paraId="337AC390" w14:textId="77777777" w:rsidR="001548F9" w:rsidRPr="00035D71" w:rsidRDefault="001548F9" w:rsidP="0048308E">
      <w:pPr>
        <w:pStyle w:val="20"/>
        <w:spacing w:before="29" w:after="0" w:line="288" w:lineRule="auto"/>
        <w:rPr>
          <w:rFonts w:ascii="Times New Roman" w:hAnsi="Times New Roman"/>
          <w:kern w:val="0"/>
          <w:szCs w:val="24"/>
        </w:rPr>
      </w:pPr>
      <w:bookmarkStart w:id="11" w:name="_Toc225498249"/>
      <w:bookmarkStart w:id="12" w:name="_Toc490935433"/>
      <w:r w:rsidRPr="00035D71">
        <w:rPr>
          <w:rFonts w:ascii="Times New Roman" w:hAnsi="Times New Roman"/>
          <w:kern w:val="0"/>
          <w:szCs w:val="24"/>
        </w:rPr>
        <w:t xml:space="preserve">2.5 </w:t>
      </w:r>
      <w:r w:rsidRPr="00035D71">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035D71" w14:paraId="18B0BC55" w14:textId="77777777" w:rsidTr="00AC51A7">
        <w:tc>
          <w:tcPr>
            <w:tcW w:w="1951" w:type="dxa"/>
            <w:vAlign w:val="center"/>
          </w:tcPr>
          <w:p w14:paraId="07AD3EDC"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项目</w:t>
            </w:r>
          </w:p>
        </w:tc>
        <w:tc>
          <w:tcPr>
            <w:tcW w:w="3260" w:type="dxa"/>
            <w:vAlign w:val="center"/>
          </w:tcPr>
          <w:p w14:paraId="1C5145B5"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名称</w:t>
            </w:r>
          </w:p>
        </w:tc>
        <w:tc>
          <w:tcPr>
            <w:tcW w:w="4075" w:type="dxa"/>
            <w:vAlign w:val="center"/>
          </w:tcPr>
          <w:p w14:paraId="74EBE4AD" w14:textId="77777777" w:rsidR="001548F9" w:rsidRPr="00035D71" w:rsidRDefault="001548F9" w:rsidP="0048308E">
            <w:pPr>
              <w:tabs>
                <w:tab w:val="left" w:pos="1740"/>
              </w:tabs>
              <w:spacing w:before="29" w:line="288" w:lineRule="auto"/>
              <w:jc w:val="center"/>
              <w:rPr>
                <w:color w:val="000000"/>
                <w:sz w:val="24"/>
              </w:rPr>
            </w:pPr>
            <w:r w:rsidRPr="00035D71">
              <w:rPr>
                <w:color w:val="000000"/>
                <w:sz w:val="24"/>
              </w:rPr>
              <w:t>办公地址</w:t>
            </w:r>
          </w:p>
        </w:tc>
      </w:tr>
      <w:tr w:rsidR="001548F9" w:rsidRPr="00035D71" w14:paraId="24D92511" w14:textId="77777777" w:rsidTr="00AC51A7">
        <w:tc>
          <w:tcPr>
            <w:tcW w:w="1951" w:type="dxa"/>
            <w:vAlign w:val="center"/>
          </w:tcPr>
          <w:p w14:paraId="4F35C98B" w14:textId="77777777" w:rsidR="001548F9" w:rsidRPr="00035D71" w:rsidRDefault="001548F9" w:rsidP="0048308E">
            <w:pPr>
              <w:tabs>
                <w:tab w:val="left" w:pos="1740"/>
              </w:tabs>
              <w:spacing w:before="29" w:line="288" w:lineRule="auto"/>
              <w:rPr>
                <w:color w:val="000000"/>
                <w:sz w:val="24"/>
              </w:rPr>
            </w:pPr>
            <w:r w:rsidRPr="00035D71">
              <w:rPr>
                <w:color w:val="000000"/>
                <w:sz w:val="24"/>
              </w:rPr>
              <w:t>注册登记机构</w:t>
            </w:r>
          </w:p>
        </w:tc>
        <w:tc>
          <w:tcPr>
            <w:tcW w:w="3260" w:type="dxa"/>
            <w:vAlign w:val="center"/>
          </w:tcPr>
          <w:p w14:paraId="5D81A9F8" w14:textId="77777777" w:rsidR="001548F9" w:rsidRPr="00035D71" w:rsidRDefault="001548F9" w:rsidP="0048308E">
            <w:pPr>
              <w:tabs>
                <w:tab w:val="left" w:pos="1740"/>
              </w:tabs>
              <w:spacing w:before="29" w:line="288" w:lineRule="auto"/>
              <w:rPr>
                <w:color w:val="000000"/>
                <w:sz w:val="24"/>
              </w:rPr>
            </w:pPr>
            <w:r w:rsidRPr="00035D71">
              <w:rPr>
                <w:color w:val="000000"/>
                <w:sz w:val="24"/>
              </w:rPr>
              <w:t>中国证券登记结算有限责任公司</w:t>
            </w:r>
          </w:p>
        </w:tc>
        <w:tc>
          <w:tcPr>
            <w:tcW w:w="4075" w:type="dxa"/>
            <w:vAlign w:val="center"/>
          </w:tcPr>
          <w:p w14:paraId="52626C14" w14:textId="77777777" w:rsidR="001548F9" w:rsidRPr="00035D71" w:rsidRDefault="001548F9" w:rsidP="0048308E">
            <w:pPr>
              <w:tabs>
                <w:tab w:val="left" w:pos="1740"/>
              </w:tabs>
              <w:spacing w:before="29" w:line="288" w:lineRule="auto"/>
              <w:rPr>
                <w:color w:val="000000"/>
                <w:sz w:val="24"/>
              </w:rPr>
            </w:pPr>
            <w:r w:rsidRPr="00035D71">
              <w:rPr>
                <w:color w:val="000000"/>
                <w:sz w:val="24"/>
              </w:rPr>
              <w:t>北京市西城区太平桥大街</w:t>
            </w:r>
            <w:r w:rsidRPr="00035D71">
              <w:rPr>
                <w:color w:val="000000"/>
                <w:sz w:val="24"/>
              </w:rPr>
              <w:t>17</w:t>
            </w:r>
            <w:r w:rsidRPr="00035D71">
              <w:rPr>
                <w:color w:val="000000"/>
                <w:sz w:val="24"/>
              </w:rPr>
              <w:t>号</w:t>
            </w:r>
          </w:p>
        </w:tc>
      </w:tr>
    </w:tbl>
    <w:p w14:paraId="396FC2EF" w14:textId="77777777" w:rsidR="00E24A68" w:rsidRPr="00035D71" w:rsidRDefault="00E24A68" w:rsidP="0048308E">
      <w:pPr>
        <w:tabs>
          <w:tab w:val="left" w:pos="426"/>
        </w:tabs>
        <w:spacing w:before="29" w:line="288" w:lineRule="auto"/>
        <w:jc w:val="left"/>
        <w:rPr>
          <w:kern w:val="0"/>
          <w:sz w:val="24"/>
        </w:rPr>
      </w:pPr>
    </w:p>
    <w:p w14:paraId="0F9628CA" w14:textId="77777777" w:rsidR="008921B7"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490935434"/>
      <w:bookmarkStart w:id="15" w:name="_Toc194312019"/>
      <w:bookmarkStart w:id="16" w:name="_Toc193947512"/>
      <w:r w:rsidRPr="00035D71">
        <w:rPr>
          <w:b/>
          <w:bCs/>
          <w:szCs w:val="24"/>
          <w:lang w:val="en-US"/>
        </w:rPr>
        <w:t xml:space="preserve">§3  </w:t>
      </w:r>
      <w:r w:rsidRPr="00035D71">
        <w:rPr>
          <w:b/>
          <w:bCs/>
          <w:szCs w:val="24"/>
          <w:lang w:val="en-US"/>
        </w:rPr>
        <w:t>主要财务指标和基金净值表现</w:t>
      </w:r>
      <w:bookmarkEnd w:id="13"/>
      <w:bookmarkEnd w:id="14"/>
    </w:p>
    <w:p w14:paraId="0EA77852" w14:textId="77777777" w:rsidR="001548F9" w:rsidRPr="00035D71" w:rsidRDefault="001548F9" w:rsidP="0048308E">
      <w:pPr>
        <w:pStyle w:val="20"/>
        <w:spacing w:before="29" w:after="0" w:line="288" w:lineRule="auto"/>
        <w:rPr>
          <w:rFonts w:ascii="Times New Roman" w:hAnsi="Times New Roman"/>
          <w:kern w:val="0"/>
          <w:szCs w:val="24"/>
        </w:rPr>
      </w:pPr>
      <w:bookmarkStart w:id="17" w:name="_Toc286996129"/>
      <w:bookmarkStart w:id="18" w:name="_Toc490935435"/>
      <w:r w:rsidRPr="00035D71">
        <w:rPr>
          <w:rFonts w:ascii="Times New Roman" w:hAnsi="Times New Roman"/>
          <w:kern w:val="0"/>
          <w:szCs w:val="24"/>
        </w:rPr>
        <w:t xml:space="preserve">3.1 </w:t>
      </w:r>
      <w:r w:rsidRPr="00035D71">
        <w:rPr>
          <w:rFonts w:ascii="Times New Roman" w:hAnsi="Times New Roman"/>
          <w:kern w:val="0"/>
          <w:szCs w:val="24"/>
        </w:rPr>
        <w:t>主要会计数据和财务指标</w:t>
      </w:r>
      <w:bookmarkEnd w:id="17"/>
      <w:bookmarkEnd w:id="18"/>
    </w:p>
    <w:p w14:paraId="49BF9856"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035D71" w14:paraId="31CD1E3E" w14:textId="77777777" w:rsidTr="00AC51A7">
        <w:trPr>
          <w:trHeight w:val="487"/>
        </w:trPr>
        <w:tc>
          <w:tcPr>
            <w:tcW w:w="4509" w:type="dxa"/>
            <w:vAlign w:val="center"/>
          </w:tcPr>
          <w:p w14:paraId="5643FE12" w14:textId="77777777" w:rsidR="001548F9" w:rsidRPr="00035D71" w:rsidRDefault="001548F9" w:rsidP="0048308E">
            <w:pPr>
              <w:spacing w:before="29" w:line="288" w:lineRule="auto"/>
              <w:rPr>
                <w:b/>
                <w:sz w:val="24"/>
              </w:rPr>
            </w:pPr>
            <w:r w:rsidRPr="00035D71">
              <w:rPr>
                <w:b/>
                <w:sz w:val="24"/>
              </w:rPr>
              <w:t xml:space="preserve">3.1.1 </w:t>
            </w:r>
            <w:r w:rsidRPr="00035D71">
              <w:rPr>
                <w:b/>
                <w:sz w:val="24"/>
              </w:rPr>
              <w:t>期间数据和指标</w:t>
            </w:r>
          </w:p>
        </w:tc>
        <w:tc>
          <w:tcPr>
            <w:tcW w:w="4744" w:type="dxa"/>
            <w:vAlign w:val="center"/>
          </w:tcPr>
          <w:p w14:paraId="0976E8C9" w14:textId="77777777" w:rsidR="001548F9" w:rsidRPr="00035D71" w:rsidRDefault="001548F9" w:rsidP="0048308E">
            <w:pPr>
              <w:spacing w:before="29" w:line="288" w:lineRule="auto"/>
              <w:jc w:val="center"/>
              <w:rPr>
                <w:b/>
                <w:sz w:val="24"/>
              </w:rPr>
            </w:pPr>
            <w:r w:rsidRPr="00035D71">
              <w:rPr>
                <w:b/>
                <w:sz w:val="24"/>
              </w:rPr>
              <w:t>报告期（</w:t>
            </w:r>
            <w:r w:rsidR="00A43357" w:rsidRPr="00035D71">
              <w:rPr>
                <w:b/>
                <w:sz w:val="24"/>
              </w:rPr>
              <w:t>2017</w:t>
            </w:r>
            <w:r w:rsidR="00A43357" w:rsidRPr="00035D71">
              <w:rPr>
                <w:b/>
                <w:sz w:val="24"/>
              </w:rPr>
              <w:t>年</w:t>
            </w:r>
            <w:r w:rsidR="00A43357" w:rsidRPr="00035D71">
              <w:rPr>
                <w:b/>
                <w:sz w:val="24"/>
              </w:rPr>
              <w:t>3</w:t>
            </w:r>
            <w:r w:rsidR="00A43357" w:rsidRPr="00035D71">
              <w:rPr>
                <w:b/>
                <w:sz w:val="24"/>
              </w:rPr>
              <w:t>月</w:t>
            </w:r>
            <w:r w:rsidR="00A43357" w:rsidRPr="00035D71">
              <w:rPr>
                <w:b/>
                <w:sz w:val="24"/>
              </w:rPr>
              <w:t>2</w:t>
            </w:r>
            <w:r w:rsidR="00A43357" w:rsidRPr="00035D71">
              <w:rPr>
                <w:b/>
                <w:sz w:val="24"/>
              </w:rPr>
              <w:t>日（基金合同生效日）至</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p>
        </w:tc>
      </w:tr>
      <w:tr w:rsidR="001548F9" w:rsidRPr="00035D71" w14:paraId="7B76A237" w14:textId="77777777" w:rsidTr="00AC51A7">
        <w:tc>
          <w:tcPr>
            <w:tcW w:w="4509" w:type="dxa"/>
            <w:vAlign w:val="center"/>
          </w:tcPr>
          <w:p w14:paraId="250E0558" w14:textId="77777777" w:rsidR="001548F9" w:rsidRPr="00035D71" w:rsidRDefault="001548F9" w:rsidP="0048308E">
            <w:pPr>
              <w:spacing w:before="29" w:line="288" w:lineRule="auto"/>
              <w:rPr>
                <w:sz w:val="24"/>
              </w:rPr>
            </w:pPr>
            <w:r w:rsidRPr="00035D71">
              <w:rPr>
                <w:sz w:val="24"/>
              </w:rPr>
              <w:t>本期已实现收益</w:t>
            </w:r>
          </w:p>
        </w:tc>
        <w:tc>
          <w:tcPr>
            <w:tcW w:w="4744" w:type="dxa"/>
            <w:vAlign w:val="center"/>
          </w:tcPr>
          <w:p w14:paraId="25EFCC20" w14:textId="77777777" w:rsidR="001548F9" w:rsidRPr="00035D71" w:rsidRDefault="001548F9" w:rsidP="0048308E">
            <w:pPr>
              <w:spacing w:before="29" w:line="288" w:lineRule="auto"/>
              <w:jc w:val="right"/>
              <w:rPr>
                <w:sz w:val="24"/>
              </w:rPr>
            </w:pPr>
            <w:r w:rsidRPr="00035D71">
              <w:rPr>
                <w:sz w:val="24"/>
              </w:rPr>
              <w:t>-3,194,726.60</w:t>
            </w:r>
          </w:p>
        </w:tc>
      </w:tr>
      <w:tr w:rsidR="001548F9" w:rsidRPr="00035D71" w14:paraId="306D363E" w14:textId="77777777" w:rsidTr="00AC51A7">
        <w:tc>
          <w:tcPr>
            <w:tcW w:w="4509" w:type="dxa"/>
            <w:vAlign w:val="center"/>
          </w:tcPr>
          <w:p w14:paraId="113A19D6" w14:textId="77777777" w:rsidR="001548F9" w:rsidRPr="00035D71" w:rsidRDefault="001548F9" w:rsidP="0048308E">
            <w:pPr>
              <w:spacing w:before="29" w:line="288" w:lineRule="auto"/>
              <w:rPr>
                <w:sz w:val="24"/>
              </w:rPr>
            </w:pPr>
            <w:r w:rsidRPr="00035D71">
              <w:rPr>
                <w:sz w:val="24"/>
              </w:rPr>
              <w:t>本期利润</w:t>
            </w:r>
          </w:p>
        </w:tc>
        <w:tc>
          <w:tcPr>
            <w:tcW w:w="4744" w:type="dxa"/>
            <w:vAlign w:val="center"/>
          </w:tcPr>
          <w:p w14:paraId="7CFDD1F9" w14:textId="77777777" w:rsidR="001548F9" w:rsidRPr="00035D71" w:rsidRDefault="001548F9" w:rsidP="0048308E">
            <w:pPr>
              <w:spacing w:before="29" w:line="288" w:lineRule="auto"/>
              <w:jc w:val="right"/>
              <w:rPr>
                <w:sz w:val="24"/>
              </w:rPr>
            </w:pPr>
            <w:r w:rsidRPr="00035D71">
              <w:rPr>
                <w:sz w:val="24"/>
              </w:rPr>
              <w:t>8,997,415.83</w:t>
            </w:r>
          </w:p>
        </w:tc>
      </w:tr>
      <w:tr w:rsidR="001548F9" w:rsidRPr="00035D71" w14:paraId="184373D4" w14:textId="77777777" w:rsidTr="00AC51A7">
        <w:tc>
          <w:tcPr>
            <w:tcW w:w="4509" w:type="dxa"/>
            <w:vAlign w:val="center"/>
          </w:tcPr>
          <w:p w14:paraId="68C6BADE" w14:textId="77777777" w:rsidR="001548F9" w:rsidRPr="00035D71" w:rsidRDefault="001548F9" w:rsidP="0048308E">
            <w:pPr>
              <w:spacing w:before="29" w:line="288" w:lineRule="auto"/>
              <w:rPr>
                <w:sz w:val="24"/>
              </w:rPr>
            </w:pPr>
            <w:r w:rsidRPr="00035D71">
              <w:rPr>
                <w:sz w:val="24"/>
              </w:rPr>
              <w:t>加权平均基金份额本期利润</w:t>
            </w:r>
          </w:p>
        </w:tc>
        <w:tc>
          <w:tcPr>
            <w:tcW w:w="4744" w:type="dxa"/>
            <w:vAlign w:val="center"/>
          </w:tcPr>
          <w:p w14:paraId="2AFBC864" w14:textId="77777777" w:rsidR="001548F9" w:rsidRPr="00035D71" w:rsidRDefault="001548F9" w:rsidP="0048308E">
            <w:pPr>
              <w:spacing w:before="29" w:line="288" w:lineRule="auto"/>
              <w:jc w:val="right"/>
              <w:rPr>
                <w:sz w:val="24"/>
              </w:rPr>
            </w:pPr>
            <w:r w:rsidRPr="00035D71">
              <w:rPr>
                <w:sz w:val="24"/>
              </w:rPr>
              <w:t>0.0150</w:t>
            </w:r>
          </w:p>
        </w:tc>
      </w:tr>
      <w:tr w:rsidR="001548F9" w:rsidRPr="00035D71" w14:paraId="445E0E89" w14:textId="77777777" w:rsidTr="00AC51A7">
        <w:tc>
          <w:tcPr>
            <w:tcW w:w="4509" w:type="dxa"/>
            <w:vAlign w:val="center"/>
          </w:tcPr>
          <w:p w14:paraId="6EBF5B23" w14:textId="77777777" w:rsidR="001548F9" w:rsidRPr="00035D71" w:rsidRDefault="001548F9" w:rsidP="0048308E">
            <w:pPr>
              <w:spacing w:before="29" w:line="288" w:lineRule="auto"/>
              <w:rPr>
                <w:sz w:val="24"/>
              </w:rPr>
            </w:pPr>
            <w:r w:rsidRPr="00035D71">
              <w:rPr>
                <w:sz w:val="24"/>
              </w:rPr>
              <w:lastRenderedPageBreak/>
              <w:t>本期加权平均净值利润率</w:t>
            </w:r>
          </w:p>
        </w:tc>
        <w:tc>
          <w:tcPr>
            <w:tcW w:w="4744" w:type="dxa"/>
            <w:vAlign w:val="center"/>
          </w:tcPr>
          <w:p w14:paraId="3E1846B9" w14:textId="77777777" w:rsidR="001548F9" w:rsidRPr="00035D71" w:rsidRDefault="001548F9" w:rsidP="0048308E">
            <w:pPr>
              <w:spacing w:before="29" w:line="288" w:lineRule="auto"/>
              <w:jc w:val="right"/>
              <w:rPr>
                <w:sz w:val="24"/>
              </w:rPr>
            </w:pPr>
            <w:r w:rsidRPr="00035D71">
              <w:rPr>
                <w:sz w:val="24"/>
              </w:rPr>
              <w:t>1.51%</w:t>
            </w:r>
          </w:p>
        </w:tc>
      </w:tr>
      <w:tr w:rsidR="001548F9" w:rsidRPr="00035D71" w14:paraId="5B610555" w14:textId="77777777" w:rsidTr="00AC51A7">
        <w:tc>
          <w:tcPr>
            <w:tcW w:w="4509" w:type="dxa"/>
            <w:vAlign w:val="center"/>
          </w:tcPr>
          <w:p w14:paraId="676063C0" w14:textId="77777777" w:rsidR="001548F9" w:rsidRPr="00035D71" w:rsidRDefault="001548F9" w:rsidP="0048308E">
            <w:pPr>
              <w:spacing w:before="29" w:line="288" w:lineRule="auto"/>
              <w:rPr>
                <w:sz w:val="24"/>
              </w:rPr>
            </w:pPr>
            <w:r w:rsidRPr="00035D71">
              <w:rPr>
                <w:sz w:val="24"/>
              </w:rPr>
              <w:t>本期基金份额净值增长率</w:t>
            </w:r>
          </w:p>
        </w:tc>
        <w:tc>
          <w:tcPr>
            <w:tcW w:w="4744" w:type="dxa"/>
            <w:vAlign w:val="center"/>
          </w:tcPr>
          <w:p w14:paraId="77DFAF9D" w14:textId="77777777" w:rsidR="001548F9" w:rsidRPr="00035D71" w:rsidRDefault="001548F9" w:rsidP="0048308E">
            <w:pPr>
              <w:spacing w:before="29" w:line="288" w:lineRule="auto"/>
              <w:jc w:val="right"/>
              <w:rPr>
                <w:sz w:val="24"/>
              </w:rPr>
            </w:pPr>
            <w:r w:rsidRPr="00035D71">
              <w:rPr>
                <w:sz w:val="24"/>
              </w:rPr>
              <w:t>1.50%</w:t>
            </w:r>
          </w:p>
        </w:tc>
      </w:tr>
      <w:tr w:rsidR="001548F9" w:rsidRPr="00035D71" w14:paraId="5FADFE38" w14:textId="77777777" w:rsidTr="00AC51A7">
        <w:tc>
          <w:tcPr>
            <w:tcW w:w="4509" w:type="dxa"/>
            <w:vAlign w:val="center"/>
          </w:tcPr>
          <w:p w14:paraId="34166BEA" w14:textId="77777777" w:rsidR="001548F9" w:rsidRPr="00035D71" w:rsidRDefault="001548F9" w:rsidP="0048308E">
            <w:pPr>
              <w:spacing w:before="29" w:line="288" w:lineRule="auto"/>
              <w:rPr>
                <w:b/>
                <w:sz w:val="24"/>
              </w:rPr>
            </w:pPr>
            <w:r w:rsidRPr="00035D71">
              <w:rPr>
                <w:b/>
                <w:sz w:val="24"/>
              </w:rPr>
              <w:t xml:space="preserve">3.1.2 </w:t>
            </w:r>
            <w:r w:rsidRPr="00035D71">
              <w:rPr>
                <w:b/>
                <w:sz w:val="24"/>
              </w:rPr>
              <w:t>期末数据和指标</w:t>
            </w:r>
          </w:p>
        </w:tc>
        <w:tc>
          <w:tcPr>
            <w:tcW w:w="4744" w:type="dxa"/>
            <w:vAlign w:val="center"/>
          </w:tcPr>
          <w:p w14:paraId="5B36C846"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17B3BD1D" w14:textId="77777777" w:rsidTr="00AC51A7">
        <w:tc>
          <w:tcPr>
            <w:tcW w:w="4509" w:type="dxa"/>
            <w:vAlign w:val="center"/>
          </w:tcPr>
          <w:p w14:paraId="30FE8D8D" w14:textId="77777777" w:rsidR="001548F9" w:rsidRPr="00035D71" w:rsidRDefault="001548F9" w:rsidP="0048308E">
            <w:pPr>
              <w:spacing w:before="29" w:line="288" w:lineRule="auto"/>
              <w:rPr>
                <w:sz w:val="24"/>
              </w:rPr>
            </w:pPr>
            <w:r w:rsidRPr="00035D71">
              <w:rPr>
                <w:sz w:val="24"/>
              </w:rPr>
              <w:t>期末可供分配利润</w:t>
            </w:r>
          </w:p>
        </w:tc>
        <w:tc>
          <w:tcPr>
            <w:tcW w:w="4744" w:type="dxa"/>
            <w:vAlign w:val="center"/>
          </w:tcPr>
          <w:p w14:paraId="30892095" w14:textId="77777777" w:rsidR="001548F9" w:rsidRPr="00035D71" w:rsidRDefault="001548F9" w:rsidP="0048308E">
            <w:pPr>
              <w:spacing w:before="29" w:line="288" w:lineRule="auto"/>
              <w:jc w:val="right"/>
              <w:rPr>
                <w:sz w:val="24"/>
              </w:rPr>
            </w:pPr>
            <w:r w:rsidRPr="00035D71">
              <w:rPr>
                <w:sz w:val="24"/>
              </w:rPr>
              <w:t>-3,194,726.60</w:t>
            </w:r>
          </w:p>
        </w:tc>
      </w:tr>
      <w:tr w:rsidR="001548F9" w:rsidRPr="00035D71" w14:paraId="42EF83D2" w14:textId="77777777" w:rsidTr="00AC51A7">
        <w:tc>
          <w:tcPr>
            <w:tcW w:w="4509" w:type="dxa"/>
            <w:vAlign w:val="center"/>
          </w:tcPr>
          <w:p w14:paraId="656AB1DD" w14:textId="77777777" w:rsidR="001548F9" w:rsidRPr="00035D71" w:rsidRDefault="001548F9" w:rsidP="0048308E">
            <w:pPr>
              <w:spacing w:before="29" w:line="288" w:lineRule="auto"/>
              <w:rPr>
                <w:sz w:val="24"/>
              </w:rPr>
            </w:pPr>
            <w:r w:rsidRPr="00035D71">
              <w:rPr>
                <w:sz w:val="24"/>
              </w:rPr>
              <w:t>期末可供分配基金份额利润</w:t>
            </w:r>
          </w:p>
        </w:tc>
        <w:tc>
          <w:tcPr>
            <w:tcW w:w="4744" w:type="dxa"/>
            <w:vAlign w:val="center"/>
          </w:tcPr>
          <w:p w14:paraId="49364B31" w14:textId="77777777" w:rsidR="001548F9" w:rsidRPr="00035D71" w:rsidRDefault="001548F9" w:rsidP="0048308E">
            <w:pPr>
              <w:spacing w:before="29" w:line="288" w:lineRule="auto"/>
              <w:jc w:val="right"/>
              <w:rPr>
                <w:sz w:val="24"/>
              </w:rPr>
            </w:pPr>
            <w:r w:rsidRPr="00035D71">
              <w:rPr>
                <w:sz w:val="24"/>
              </w:rPr>
              <w:t>-0.0053</w:t>
            </w:r>
          </w:p>
        </w:tc>
      </w:tr>
      <w:tr w:rsidR="001548F9" w:rsidRPr="00035D71" w14:paraId="0856C2CA" w14:textId="77777777" w:rsidTr="00AC51A7">
        <w:tc>
          <w:tcPr>
            <w:tcW w:w="4509" w:type="dxa"/>
            <w:vAlign w:val="center"/>
          </w:tcPr>
          <w:p w14:paraId="79A0F424" w14:textId="77777777" w:rsidR="001548F9" w:rsidRPr="00035D71" w:rsidRDefault="001548F9" w:rsidP="0048308E">
            <w:pPr>
              <w:spacing w:before="29" w:line="288" w:lineRule="auto"/>
              <w:rPr>
                <w:sz w:val="24"/>
              </w:rPr>
            </w:pPr>
            <w:r w:rsidRPr="00035D71">
              <w:rPr>
                <w:sz w:val="24"/>
              </w:rPr>
              <w:t>期末基金资产净值</w:t>
            </w:r>
          </w:p>
        </w:tc>
        <w:tc>
          <w:tcPr>
            <w:tcW w:w="4744" w:type="dxa"/>
            <w:vAlign w:val="center"/>
          </w:tcPr>
          <w:p w14:paraId="2EC2F5A7" w14:textId="77777777" w:rsidR="001548F9" w:rsidRPr="00035D71" w:rsidRDefault="001548F9" w:rsidP="0048308E">
            <w:pPr>
              <w:spacing w:before="29" w:line="288" w:lineRule="auto"/>
              <w:jc w:val="right"/>
              <w:rPr>
                <w:sz w:val="24"/>
              </w:rPr>
            </w:pPr>
            <w:r w:rsidRPr="00035D71">
              <w:rPr>
                <w:sz w:val="24"/>
              </w:rPr>
              <w:t>608,539,471.15</w:t>
            </w:r>
          </w:p>
        </w:tc>
      </w:tr>
      <w:tr w:rsidR="001548F9" w:rsidRPr="00035D71" w14:paraId="0DFAC002" w14:textId="77777777" w:rsidTr="00AC51A7">
        <w:tc>
          <w:tcPr>
            <w:tcW w:w="4509" w:type="dxa"/>
            <w:vAlign w:val="center"/>
          </w:tcPr>
          <w:p w14:paraId="037B7EED" w14:textId="77777777" w:rsidR="001548F9" w:rsidRPr="00035D71" w:rsidRDefault="001548F9" w:rsidP="0048308E">
            <w:pPr>
              <w:spacing w:before="29" w:line="288" w:lineRule="auto"/>
              <w:rPr>
                <w:sz w:val="24"/>
              </w:rPr>
            </w:pPr>
            <w:r w:rsidRPr="00035D71">
              <w:rPr>
                <w:sz w:val="24"/>
              </w:rPr>
              <w:t>期末基金份额净值</w:t>
            </w:r>
          </w:p>
        </w:tc>
        <w:tc>
          <w:tcPr>
            <w:tcW w:w="4744" w:type="dxa"/>
            <w:vAlign w:val="center"/>
          </w:tcPr>
          <w:p w14:paraId="33C0FEC6" w14:textId="77777777" w:rsidR="001548F9" w:rsidRPr="00035D71" w:rsidRDefault="001548F9" w:rsidP="0048308E">
            <w:pPr>
              <w:spacing w:before="29" w:line="288" w:lineRule="auto"/>
              <w:jc w:val="right"/>
              <w:rPr>
                <w:sz w:val="24"/>
              </w:rPr>
            </w:pPr>
            <w:r w:rsidRPr="00035D71">
              <w:rPr>
                <w:sz w:val="24"/>
              </w:rPr>
              <w:t>1.0150</w:t>
            </w:r>
          </w:p>
        </w:tc>
      </w:tr>
      <w:tr w:rsidR="001548F9" w:rsidRPr="00035D71" w14:paraId="34D6EE9D" w14:textId="77777777" w:rsidTr="00AC51A7">
        <w:tc>
          <w:tcPr>
            <w:tcW w:w="4509" w:type="dxa"/>
            <w:vAlign w:val="center"/>
          </w:tcPr>
          <w:p w14:paraId="67A4CA8A" w14:textId="77777777" w:rsidR="001548F9" w:rsidRPr="00035D71" w:rsidRDefault="001548F9" w:rsidP="0048308E">
            <w:pPr>
              <w:spacing w:before="29" w:line="288" w:lineRule="auto"/>
              <w:rPr>
                <w:b/>
                <w:sz w:val="24"/>
              </w:rPr>
            </w:pPr>
            <w:r w:rsidRPr="00035D71">
              <w:rPr>
                <w:b/>
                <w:sz w:val="24"/>
              </w:rPr>
              <w:t xml:space="preserve">3.1.3 </w:t>
            </w:r>
            <w:r w:rsidRPr="00035D71">
              <w:rPr>
                <w:b/>
                <w:sz w:val="24"/>
              </w:rPr>
              <w:t>累计期末指标</w:t>
            </w:r>
          </w:p>
        </w:tc>
        <w:tc>
          <w:tcPr>
            <w:tcW w:w="4744" w:type="dxa"/>
            <w:vAlign w:val="center"/>
          </w:tcPr>
          <w:p w14:paraId="37FB0AB7" w14:textId="77777777" w:rsidR="001548F9" w:rsidRPr="00035D71" w:rsidRDefault="001548F9" w:rsidP="0048308E">
            <w:pPr>
              <w:spacing w:before="29" w:line="288" w:lineRule="auto"/>
              <w:jc w:val="center"/>
              <w:rPr>
                <w:b/>
                <w:sz w:val="24"/>
              </w:rPr>
            </w:pPr>
            <w:r w:rsidRPr="00035D71">
              <w:rPr>
                <w:b/>
                <w:sz w:val="24"/>
              </w:rPr>
              <w:t>报告期末</w:t>
            </w:r>
            <w:r w:rsidRPr="00035D71">
              <w:rPr>
                <w:b/>
                <w:sz w:val="24"/>
              </w:rPr>
              <w:t>(2017</w:t>
            </w:r>
            <w:r w:rsidRPr="00035D71">
              <w:rPr>
                <w:b/>
                <w:sz w:val="24"/>
              </w:rPr>
              <w:t>年</w:t>
            </w:r>
            <w:r w:rsidRPr="00035D71">
              <w:rPr>
                <w:b/>
                <w:sz w:val="24"/>
              </w:rPr>
              <w:t>6</w:t>
            </w:r>
            <w:r w:rsidRPr="00035D71">
              <w:rPr>
                <w:b/>
                <w:sz w:val="24"/>
              </w:rPr>
              <w:t>月</w:t>
            </w:r>
            <w:r w:rsidRPr="00035D71">
              <w:rPr>
                <w:b/>
                <w:sz w:val="24"/>
              </w:rPr>
              <w:t>30</w:t>
            </w:r>
            <w:r w:rsidRPr="00035D71">
              <w:rPr>
                <w:b/>
                <w:sz w:val="24"/>
              </w:rPr>
              <w:t>日</w:t>
            </w:r>
            <w:r w:rsidRPr="00035D71">
              <w:rPr>
                <w:b/>
                <w:sz w:val="24"/>
              </w:rPr>
              <w:t>)</w:t>
            </w:r>
          </w:p>
        </w:tc>
      </w:tr>
      <w:tr w:rsidR="001548F9" w:rsidRPr="00035D71" w14:paraId="2C80263C" w14:textId="77777777" w:rsidTr="00AC51A7">
        <w:tc>
          <w:tcPr>
            <w:tcW w:w="4509" w:type="dxa"/>
            <w:vAlign w:val="center"/>
          </w:tcPr>
          <w:p w14:paraId="348CD899" w14:textId="77777777" w:rsidR="001548F9" w:rsidRPr="00035D71" w:rsidRDefault="001548F9" w:rsidP="0048308E">
            <w:pPr>
              <w:spacing w:before="29" w:line="288" w:lineRule="auto"/>
              <w:rPr>
                <w:sz w:val="24"/>
              </w:rPr>
            </w:pPr>
            <w:r w:rsidRPr="00035D71">
              <w:rPr>
                <w:sz w:val="24"/>
              </w:rPr>
              <w:t>基金份额累计净值增长率</w:t>
            </w:r>
          </w:p>
        </w:tc>
        <w:tc>
          <w:tcPr>
            <w:tcW w:w="4744" w:type="dxa"/>
            <w:vAlign w:val="center"/>
          </w:tcPr>
          <w:p w14:paraId="1A5E3E13" w14:textId="77777777" w:rsidR="001548F9" w:rsidRPr="00035D71" w:rsidRDefault="001548F9" w:rsidP="0048308E">
            <w:pPr>
              <w:spacing w:before="29" w:line="288" w:lineRule="auto"/>
              <w:jc w:val="right"/>
              <w:rPr>
                <w:sz w:val="24"/>
              </w:rPr>
            </w:pPr>
            <w:r w:rsidRPr="00035D71">
              <w:rPr>
                <w:sz w:val="24"/>
              </w:rPr>
              <w:t>1.50%</w:t>
            </w:r>
          </w:p>
        </w:tc>
      </w:tr>
    </w:tbl>
    <w:bookmarkEnd w:id="15"/>
    <w:bookmarkEnd w:id="16"/>
    <w:p w14:paraId="4B47A2A3" w14:textId="77777777" w:rsidR="00AD53F9" w:rsidRDefault="006D0968">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14:paraId="16373510" w14:textId="77777777" w:rsidR="00AD53F9" w:rsidRDefault="006D0968" w:rsidP="00822877">
      <w:pPr>
        <w:tabs>
          <w:tab w:val="left" w:pos="426"/>
        </w:tabs>
        <w:spacing w:before="29" w:line="288" w:lineRule="auto"/>
        <w:ind w:firstLineChars="200" w:firstLine="480"/>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14:paraId="5EFB653A" w14:textId="77777777" w:rsidR="001548F9" w:rsidRPr="00035D71" w:rsidRDefault="001548F9" w:rsidP="00822877">
      <w:pPr>
        <w:tabs>
          <w:tab w:val="left" w:pos="426"/>
        </w:tabs>
        <w:spacing w:before="29" w:line="288" w:lineRule="auto"/>
        <w:ind w:firstLineChars="200" w:firstLine="480"/>
        <w:jc w:val="left"/>
        <w:rPr>
          <w:kern w:val="0"/>
          <w:sz w:val="24"/>
        </w:rPr>
      </w:pPr>
      <w:r w:rsidRPr="00035D71">
        <w:rPr>
          <w:kern w:val="0"/>
          <w:sz w:val="24"/>
        </w:rPr>
        <w:t>3</w:t>
      </w:r>
      <w:r w:rsidRPr="00035D71">
        <w:rPr>
          <w:kern w:val="0"/>
          <w:sz w:val="24"/>
        </w:rPr>
        <w:t>、本基金合同生效日为</w:t>
      </w:r>
      <w:r w:rsidRPr="00035D71">
        <w:rPr>
          <w:kern w:val="0"/>
          <w:sz w:val="24"/>
        </w:rPr>
        <w:t>2017</w:t>
      </w:r>
      <w:r w:rsidRPr="00035D71">
        <w:rPr>
          <w:kern w:val="0"/>
          <w:sz w:val="24"/>
        </w:rPr>
        <w:t>年</w:t>
      </w:r>
      <w:r w:rsidRPr="00035D71">
        <w:rPr>
          <w:kern w:val="0"/>
          <w:sz w:val="24"/>
        </w:rPr>
        <w:t>3</w:t>
      </w:r>
      <w:r w:rsidRPr="00035D71">
        <w:rPr>
          <w:kern w:val="0"/>
          <w:sz w:val="24"/>
        </w:rPr>
        <w:t>月</w:t>
      </w:r>
      <w:r w:rsidRPr="00035D71">
        <w:rPr>
          <w:kern w:val="0"/>
          <w:sz w:val="24"/>
        </w:rPr>
        <w:t>2</w:t>
      </w:r>
      <w:r w:rsidRPr="00035D71">
        <w:rPr>
          <w:kern w:val="0"/>
          <w:sz w:val="24"/>
        </w:rPr>
        <w:t>日，自合同生效日起至本报告期末不足半年。</w:t>
      </w:r>
    </w:p>
    <w:p w14:paraId="6D6747AC" w14:textId="77777777" w:rsidR="001548F9" w:rsidRPr="00035D71" w:rsidRDefault="001548F9" w:rsidP="0048308E">
      <w:pPr>
        <w:spacing w:before="29" w:line="288" w:lineRule="auto"/>
        <w:rPr>
          <w:color w:val="000000"/>
          <w:sz w:val="24"/>
        </w:rPr>
      </w:pPr>
    </w:p>
    <w:p w14:paraId="2E357703" w14:textId="77777777" w:rsidR="001548F9" w:rsidRPr="00035D71" w:rsidRDefault="001548F9" w:rsidP="0048308E">
      <w:pPr>
        <w:pStyle w:val="20"/>
        <w:spacing w:before="29" w:after="0" w:line="288" w:lineRule="auto"/>
        <w:rPr>
          <w:rFonts w:ascii="Times New Roman" w:hAnsi="Times New Roman"/>
          <w:kern w:val="0"/>
          <w:szCs w:val="24"/>
        </w:rPr>
      </w:pPr>
      <w:bookmarkStart w:id="19" w:name="_Toc225498252"/>
      <w:bookmarkStart w:id="20" w:name="_Toc490935436"/>
      <w:r w:rsidRPr="00035D71">
        <w:rPr>
          <w:rFonts w:ascii="Times New Roman" w:hAnsi="Times New Roman"/>
          <w:kern w:val="0"/>
          <w:szCs w:val="24"/>
        </w:rPr>
        <w:t xml:space="preserve">3.2 </w:t>
      </w:r>
      <w:r w:rsidRPr="00035D71">
        <w:rPr>
          <w:rFonts w:ascii="Times New Roman" w:hAnsi="Times New Roman"/>
          <w:kern w:val="0"/>
          <w:szCs w:val="24"/>
        </w:rPr>
        <w:t>基金净值表现</w:t>
      </w:r>
      <w:bookmarkEnd w:id="19"/>
      <w:bookmarkEnd w:id="20"/>
    </w:p>
    <w:p w14:paraId="54238CB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3.2.1 </w:t>
      </w:r>
      <w:r w:rsidRPr="00035D71">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035D71" w14:paraId="4671C712" w14:textId="77777777" w:rsidTr="004A54E9">
        <w:tc>
          <w:tcPr>
            <w:tcW w:w="1620" w:type="dxa"/>
            <w:tcMar>
              <w:top w:w="0" w:type="dxa"/>
              <w:bottom w:w="0" w:type="dxa"/>
            </w:tcMar>
            <w:vAlign w:val="center"/>
          </w:tcPr>
          <w:p w14:paraId="72DA7EDA" w14:textId="77777777" w:rsidR="001548F9" w:rsidRPr="00035D71" w:rsidRDefault="001548F9" w:rsidP="0048308E">
            <w:pPr>
              <w:spacing w:before="29" w:line="288" w:lineRule="auto"/>
              <w:jc w:val="center"/>
              <w:rPr>
                <w:color w:val="000000"/>
                <w:sz w:val="24"/>
              </w:rPr>
            </w:pPr>
            <w:r w:rsidRPr="00035D71">
              <w:rPr>
                <w:color w:val="000000"/>
                <w:sz w:val="24"/>
              </w:rPr>
              <w:t>阶段</w:t>
            </w:r>
          </w:p>
        </w:tc>
        <w:tc>
          <w:tcPr>
            <w:tcW w:w="1350" w:type="dxa"/>
            <w:tcMar>
              <w:top w:w="0" w:type="dxa"/>
              <w:bottom w:w="0" w:type="dxa"/>
            </w:tcMar>
            <w:vAlign w:val="center"/>
          </w:tcPr>
          <w:p w14:paraId="434175BE" w14:textId="77777777" w:rsidR="001548F9" w:rsidRPr="00035D71" w:rsidRDefault="001548F9" w:rsidP="0048308E">
            <w:pPr>
              <w:spacing w:before="29" w:line="288" w:lineRule="auto"/>
              <w:jc w:val="center"/>
              <w:rPr>
                <w:color w:val="000000"/>
                <w:sz w:val="24"/>
              </w:rPr>
            </w:pPr>
            <w:r w:rsidRPr="00035D71">
              <w:rPr>
                <w:color w:val="000000"/>
                <w:sz w:val="24"/>
              </w:rPr>
              <w:t>份额净值增长率</w:t>
            </w:r>
            <w:r w:rsidRPr="00035D71">
              <w:rPr>
                <w:rFonts w:ascii="宋体" w:hAnsi="宋体" w:cs="宋体" w:hint="eastAsia"/>
                <w:color w:val="000000"/>
                <w:sz w:val="24"/>
              </w:rPr>
              <w:t>①</w:t>
            </w:r>
          </w:p>
        </w:tc>
        <w:tc>
          <w:tcPr>
            <w:tcW w:w="1350" w:type="dxa"/>
            <w:tcMar>
              <w:top w:w="0" w:type="dxa"/>
              <w:bottom w:w="0" w:type="dxa"/>
            </w:tcMar>
            <w:vAlign w:val="center"/>
          </w:tcPr>
          <w:p w14:paraId="414EE04D" w14:textId="77777777" w:rsidR="001548F9" w:rsidRPr="00035D71" w:rsidRDefault="001548F9" w:rsidP="0048308E">
            <w:pPr>
              <w:spacing w:before="29" w:line="288" w:lineRule="auto"/>
              <w:jc w:val="center"/>
              <w:rPr>
                <w:color w:val="000000"/>
                <w:sz w:val="24"/>
              </w:rPr>
            </w:pPr>
            <w:r w:rsidRPr="00035D71">
              <w:rPr>
                <w:color w:val="000000"/>
                <w:sz w:val="24"/>
              </w:rPr>
              <w:t>份额净值增长率标准差</w:t>
            </w:r>
            <w:r w:rsidRPr="00035D71">
              <w:rPr>
                <w:rFonts w:ascii="宋体" w:hAnsi="宋体" w:cs="宋体" w:hint="eastAsia"/>
                <w:color w:val="000000"/>
                <w:sz w:val="24"/>
              </w:rPr>
              <w:t>②</w:t>
            </w:r>
          </w:p>
        </w:tc>
        <w:tc>
          <w:tcPr>
            <w:tcW w:w="1350" w:type="dxa"/>
            <w:tcMar>
              <w:top w:w="0" w:type="dxa"/>
              <w:bottom w:w="0" w:type="dxa"/>
            </w:tcMar>
            <w:vAlign w:val="center"/>
          </w:tcPr>
          <w:p w14:paraId="09FFC17E"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w:t>
            </w:r>
            <w:r w:rsidRPr="00035D71">
              <w:rPr>
                <w:rFonts w:ascii="宋体" w:hAnsi="宋体" w:cs="宋体" w:hint="eastAsia"/>
                <w:color w:val="000000"/>
                <w:sz w:val="24"/>
              </w:rPr>
              <w:t>③</w:t>
            </w:r>
          </w:p>
        </w:tc>
        <w:tc>
          <w:tcPr>
            <w:tcW w:w="1350" w:type="dxa"/>
            <w:tcMar>
              <w:top w:w="0" w:type="dxa"/>
              <w:bottom w:w="0" w:type="dxa"/>
            </w:tcMar>
            <w:vAlign w:val="center"/>
          </w:tcPr>
          <w:p w14:paraId="33AEB83F" w14:textId="77777777" w:rsidR="001548F9" w:rsidRPr="00035D71" w:rsidRDefault="001548F9" w:rsidP="0048308E">
            <w:pPr>
              <w:spacing w:before="29" w:line="288" w:lineRule="auto"/>
              <w:jc w:val="center"/>
              <w:rPr>
                <w:color w:val="000000"/>
                <w:sz w:val="24"/>
              </w:rPr>
            </w:pPr>
            <w:r w:rsidRPr="00035D71">
              <w:rPr>
                <w:color w:val="000000"/>
                <w:sz w:val="24"/>
              </w:rPr>
              <w:t>业绩比较基准收益率标准差</w:t>
            </w:r>
            <w:r w:rsidRPr="00035D71">
              <w:rPr>
                <w:rFonts w:ascii="宋体" w:hAnsi="宋体" w:cs="宋体" w:hint="eastAsia"/>
                <w:color w:val="000000"/>
                <w:sz w:val="24"/>
              </w:rPr>
              <w:t>④</w:t>
            </w:r>
          </w:p>
        </w:tc>
        <w:tc>
          <w:tcPr>
            <w:tcW w:w="1350" w:type="dxa"/>
            <w:tcMar>
              <w:top w:w="0" w:type="dxa"/>
              <w:bottom w:w="0" w:type="dxa"/>
            </w:tcMar>
            <w:vAlign w:val="center"/>
          </w:tcPr>
          <w:p w14:paraId="50DF0893"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①</w:t>
            </w:r>
            <w:r w:rsidRPr="00035D71">
              <w:rPr>
                <w:color w:val="000000"/>
                <w:sz w:val="24"/>
              </w:rPr>
              <w:t>－</w:t>
            </w:r>
            <w:r w:rsidRPr="00035D71">
              <w:rPr>
                <w:rFonts w:ascii="宋体" w:hAnsi="宋体" w:cs="宋体" w:hint="eastAsia"/>
                <w:color w:val="000000"/>
                <w:sz w:val="24"/>
              </w:rPr>
              <w:t>③</w:t>
            </w:r>
          </w:p>
        </w:tc>
        <w:tc>
          <w:tcPr>
            <w:tcW w:w="1350" w:type="dxa"/>
            <w:tcMar>
              <w:top w:w="0" w:type="dxa"/>
              <w:bottom w:w="0" w:type="dxa"/>
            </w:tcMar>
            <w:vAlign w:val="center"/>
          </w:tcPr>
          <w:p w14:paraId="1758D861" w14:textId="77777777" w:rsidR="001548F9" w:rsidRPr="00035D71" w:rsidRDefault="001548F9" w:rsidP="0048308E">
            <w:pPr>
              <w:spacing w:before="29" w:line="288" w:lineRule="auto"/>
              <w:jc w:val="center"/>
              <w:rPr>
                <w:color w:val="000000"/>
                <w:sz w:val="24"/>
              </w:rPr>
            </w:pPr>
            <w:r w:rsidRPr="00035D71">
              <w:rPr>
                <w:rFonts w:ascii="宋体" w:hAnsi="宋体" w:cs="宋体" w:hint="eastAsia"/>
                <w:color w:val="000000"/>
                <w:sz w:val="24"/>
              </w:rPr>
              <w:t>②</w:t>
            </w:r>
            <w:r w:rsidRPr="00035D71">
              <w:rPr>
                <w:color w:val="000000"/>
                <w:sz w:val="24"/>
              </w:rPr>
              <w:t>－</w:t>
            </w:r>
            <w:r w:rsidRPr="00035D71">
              <w:rPr>
                <w:rFonts w:ascii="宋体" w:hAnsi="宋体" w:cs="宋体" w:hint="eastAsia"/>
                <w:color w:val="000000"/>
                <w:sz w:val="24"/>
              </w:rPr>
              <w:t>④</w:t>
            </w:r>
          </w:p>
        </w:tc>
      </w:tr>
      <w:tr w:rsidR="00AD53F9" w14:paraId="798EC00E" w14:textId="77777777">
        <w:tc>
          <w:tcPr>
            <w:tcW w:w="1497" w:type="dxa"/>
            <w:vAlign w:val="center"/>
          </w:tcPr>
          <w:p w14:paraId="15EEE278" w14:textId="77777777" w:rsidR="00AD53F9" w:rsidRDefault="006D0968">
            <w:pPr>
              <w:jc w:val="left"/>
            </w:pPr>
            <w:r>
              <w:rPr>
                <w:color w:val="000000"/>
                <w:sz w:val="24"/>
              </w:rPr>
              <w:t>过去一个月</w:t>
            </w:r>
          </w:p>
        </w:tc>
        <w:tc>
          <w:tcPr>
            <w:tcW w:w="1251" w:type="dxa"/>
            <w:vAlign w:val="center"/>
          </w:tcPr>
          <w:p w14:paraId="0872E2C6" w14:textId="77777777" w:rsidR="00AD53F9" w:rsidRDefault="006D0968">
            <w:pPr>
              <w:jc w:val="center"/>
            </w:pPr>
            <w:r>
              <w:rPr>
                <w:color w:val="000000"/>
                <w:sz w:val="24"/>
              </w:rPr>
              <w:t>2.74%</w:t>
            </w:r>
          </w:p>
        </w:tc>
        <w:tc>
          <w:tcPr>
            <w:tcW w:w="1250" w:type="dxa"/>
            <w:vAlign w:val="center"/>
          </w:tcPr>
          <w:p w14:paraId="3A727CDA" w14:textId="77777777" w:rsidR="00AD53F9" w:rsidRDefault="006D0968">
            <w:pPr>
              <w:jc w:val="center"/>
            </w:pPr>
            <w:r>
              <w:rPr>
                <w:color w:val="000000"/>
                <w:sz w:val="24"/>
              </w:rPr>
              <w:t>0.30%</w:t>
            </w:r>
          </w:p>
        </w:tc>
        <w:tc>
          <w:tcPr>
            <w:tcW w:w="1250" w:type="dxa"/>
            <w:vAlign w:val="center"/>
          </w:tcPr>
          <w:p w14:paraId="552C9681" w14:textId="77777777" w:rsidR="00AD53F9" w:rsidRDefault="006D0968">
            <w:pPr>
              <w:jc w:val="center"/>
            </w:pPr>
            <w:r>
              <w:rPr>
                <w:color w:val="000000"/>
                <w:sz w:val="24"/>
              </w:rPr>
              <w:t>2.94%</w:t>
            </w:r>
          </w:p>
        </w:tc>
        <w:tc>
          <w:tcPr>
            <w:tcW w:w="1250" w:type="dxa"/>
            <w:vAlign w:val="center"/>
          </w:tcPr>
          <w:p w14:paraId="2A96AE81" w14:textId="77777777" w:rsidR="00AD53F9" w:rsidRDefault="006D0968">
            <w:pPr>
              <w:jc w:val="center"/>
            </w:pPr>
            <w:r>
              <w:rPr>
                <w:color w:val="000000"/>
                <w:sz w:val="24"/>
              </w:rPr>
              <w:t>0.34%</w:t>
            </w:r>
          </w:p>
        </w:tc>
        <w:tc>
          <w:tcPr>
            <w:tcW w:w="1250" w:type="dxa"/>
            <w:vAlign w:val="center"/>
          </w:tcPr>
          <w:p w14:paraId="71B143F5" w14:textId="77777777" w:rsidR="00AD53F9" w:rsidRDefault="006D0968">
            <w:pPr>
              <w:jc w:val="center"/>
            </w:pPr>
            <w:r>
              <w:rPr>
                <w:color w:val="000000"/>
                <w:sz w:val="24"/>
              </w:rPr>
              <w:t>-0.20%</w:t>
            </w:r>
          </w:p>
        </w:tc>
        <w:tc>
          <w:tcPr>
            <w:tcW w:w="1250" w:type="dxa"/>
            <w:vAlign w:val="center"/>
          </w:tcPr>
          <w:p w14:paraId="3888F794" w14:textId="77777777" w:rsidR="00AD53F9" w:rsidRDefault="006D0968">
            <w:pPr>
              <w:jc w:val="center"/>
            </w:pPr>
            <w:r>
              <w:rPr>
                <w:color w:val="000000"/>
                <w:sz w:val="24"/>
              </w:rPr>
              <w:t>-0.04%</w:t>
            </w:r>
          </w:p>
        </w:tc>
      </w:tr>
      <w:tr w:rsidR="00AD53F9" w14:paraId="54914E17" w14:textId="77777777">
        <w:tc>
          <w:tcPr>
            <w:tcW w:w="1497" w:type="dxa"/>
            <w:vAlign w:val="center"/>
          </w:tcPr>
          <w:p w14:paraId="746ACA60" w14:textId="77777777" w:rsidR="00AD53F9" w:rsidRDefault="006D0968">
            <w:pPr>
              <w:jc w:val="left"/>
            </w:pPr>
            <w:r>
              <w:rPr>
                <w:color w:val="000000"/>
                <w:sz w:val="24"/>
              </w:rPr>
              <w:t>过去三个月</w:t>
            </w:r>
          </w:p>
        </w:tc>
        <w:tc>
          <w:tcPr>
            <w:tcW w:w="1251" w:type="dxa"/>
            <w:vAlign w:val="center"/>
          </w:tcPr>
          <w:p w14:paraId="3FE2B74A" w14:textId="77777777" w:rsidR="00AD53F9" w:rsidRDefault="006D0968">
            <w:pPr>
              <w:jc w:val="center"/>
            </w:pPr>
            <w:r>
              <w:rPr>
                <w:color w:val="000000"/>
                <w:sz w:val="24"/>
              </w:rPr>
              <w:t>1.62%</w:t>
            </w:r>
          </w:p>
        </w:tc>
        <w:tc>
          <w:tcPr>
            <w:tcW w:w="1250" w:type="dxa"/>
            <w:vAlign w:val="center"/>
          </w:tcPr>
          <w:p w14:paraId="779E79CE" w14:textId="77777777" w:rsidR="00AD53F9" w:rsidRDefault="006D0968">
            <w:pPr>
              <w:jc w:val="center"/>
            </w:pPr>
            <w:r>
              <w:rPr>
                <w:color w:val="000000"/>
                <w:sz w:val="24"/>
              </w:rPr>
              <w:t>0.23%</w:t>
            </w:r>
          </w:p>
        </w:tc>
        <w:tc>
          <w:tcPr>
            <w:tcW w:w="1250" w:type="dxa"/>
            <w:vAlign w:val="center"/>
          </w:tcPr>
          <w:p w14:paraId="15B3D192" w14:textId="77777777" w:rsidR="00AD53F9" w:rsidRDefault="006D0968">
            <w:pPr>
              <w:jc w:val="center"/>
            </w:pPr>
            <w:r>
              <w:rPr>
                <w:color w:val="000000"/>
                <w:sz w:val="24"/>
              </w:rPr>
              <w:t>2.58%</w:t>
            </w:r>
          </w:p>
        </w:tc>
        <w:tc>
          <w:tcPr>
            <w:tcW w:w="1250" w:type="dxa"/>
            <w:vAlign w:val="center"/>
          </w:tcPr>
          <w:p w14:paraId="2E7B79B9" w14:textId="77777777" w:rsidR="00AD53F9" w:rsidRDefault="006D0968">
            <w:pPr>
              <w:jc w:val="center"/>
            </w:pPr>
            <w:r>
              <w:rPr>
                <w:color w:val="000000"/>
                <w:sz w:val="24"/>
              </w:rPr>
              <w:t>0.32%</w:t>
            </w:r>
          </w:p>
        </w:tc>
        <w:tc>
          <w:tcPr>
            <w:tcW w:w="1250" w:type="dxa"/>
            <w:vAlign w:val="center"/>
          </w:tcPr>
          <w:p w14:paraId="51F98413" w14:textId="77777777" w:rsidR="00AD53F9" w:rsidRDefault="006D0968">
            <w:pPr>
              <w:jc w:val="center"/>
            </w:pPr>
            <w:r>
              <w:rPr>
                <w:color w:val="000000"/>
                <w:sz w:val="24"/>
              </w:rPr>
              <w:t>-0.96%</w:t>
            </w:r>
          </w:p>
        </w:tc>
        <w:tc>
          <w:tcPr>
            <w:tcW w:w="1250" w:type="dxa"/>
            <w:vAlign w:val="center"/>
          </w:tcPr>
          <w:p w14:paraId="6C4CACE2" w14:textId="77777777" w:rsidR="00AD53F9" w:rsidRDefault="006D0968">
            <w:pPr>
              <w:jc w:val="center"/>
            </w:pPr>
            <w:r>
              <w:rPr>
                <w:color w:val="000000"/>
                <w:sz w:val="24"/>
              </w:rPr>
              <w:t>-0.09%</w:t>
            </w:r>
          </w:p>
        </w:tc>
      </w:tr>
      <w:tr w:rsidR="00AD53F9" w14:paraId="15A3CE2D" w14:textId="77777777">
        <w:tc>
          <w:tcPr>
            <w:tcW w:w="1497" w:type="dxa"/>
            <w:vAlign w:val="center"/>
          </w:tcPr>
          <w:p w14:paraId="656DA916" w14:textId="77777777" w:rsidR="00AD53F9" w:rsidRDefault="006D0968">
            <w:pPr>
              <w:jc w:val="left"/>
            </w:pPr>
            <w:r>
              <w:rPr>
                <w:color w:val="000000"/>
                <w:sz w:val="24"/>
              </w:rPr>
              <w:t>自基金合同生效起至今</w:t>
            </w:r>
          </w:p>
        </w:tc>
        <w:tc>
          <w:tcPr>
            <w:tcW w:w="1251" w:type="dxa"/>
            <w:vAlign w:val="center"/>
          </w:tcPr>
          <w:p w14:paraId="3AFC9DF0" w14:textId="77777777" w:rsidR="00AD53F9" w:rsidRDefault="006D0968">
            <w:pPr>
              <w:jc w:val="center"/>
            </w:pPr>
            <w:r>
              <w:rPr>
                <w:color w:val="000000"/>
                <w:sz w:val="24"/>
              </w:rPr>
              <w:t>1.50%</w:t>
            </w:r>
          </w:p>
        </w:tc>
        <w:tc>
          <w:tcPr>
            <w:tcW w:w="1250" w:type="dxa"/>
            <w:vAlign w:val="center"/>
          </w:tcPr>
          <w:p w14:paraId="0843DE14" w14:textId="77777777" w:rsidR="00AD53F9" w:rsidRDefault="006D0968">
            <w:pPr>
              <w:jc w:val="center"/>
            </w:pPr>
            <w:r>
              <w:rPr>
                <w:color w:val="000000"/>
                <w:sz w:val="24"/>
              </w:rPr>
              <w:t>0.21%</w:t>
            </w:r>
          </w:p>
        </w:tc>
        <w:tc>
          <w:tcPr>
            <w:tcW w:w="1250" w:type="dxa"/>
            <w:vAlign w:val="center"/>
          </w:tcPr>
          <w:p w14:paraId="2EAB493C" w14:textId="77777777" w:rsidR="00AD53F9" w:rsidRDefault="006D0968">
            <w:pPr>
              <w:jc w:val="center"/>
            </w:pPr>
            <w:r>
              <w:rPr>
                <w:color w:val="000000"/>
                <w:sz w:val="24"/>
              </w:rPr>
              <w:t>2.39%</w:t>
            </w:r>
          </w:p>
        </w:tc>
        <w:tc>
          <w:tcPr>
            <w:tcW w:w="1250" w:type="dxa"/>
            <w:vAlign w:val="center"/>
          </w:tcPr>
          <w:p w14:paraId="7C253D76" w14:textId="77777777" w:rsidR="00AD53F9" w:rsidRDefault="006D0968">
            <w:pPr>
              <w:jc w:val="center"/>
            </w:pPr>
            <w:r>
              <w:rPr>
                <w:color w:val="000000"/>
                <w:sz w:val="24"/>
              </w:rPr>
              <w:t>0.31%</w:t>
            </w:r>
          </w:p>
        </w:tc>
        <w:tc>
          <w:tcPr>
            <w:tcW w:w="1250" w:type="dxa"/>
            <w:vAlign w:val="center"/>
          </w:tcPr>
          <w:p w14:paraId="3BB3E0B0" w14:textId="77777777" w:rsidR="00AD53F9" w:rsidRDefault="006D0968">
            <w:pPr>
              <w:jc w:val="center"/>
            </w:pPr>
            <w:r>
              <w:rPr>
                <w:color w:val="000000"/>
                <w:sz w:val="24"/>
              </w:rPr>
              <w:t>-0.89%</w:t>
            </w:r>
          </w:p>
        </w:tc>
        <w:tc>
          <w:tcPr>
            <w:tcW w:w="1250" w:type="dxa"/>
            <w:vAlign w:val="center"/>
          </w:tcPr>
          <w:p w14:paraId="7EBF8D7C" w14:textId="77777777" w:rsidR="00AD53F9" w:rsidRDefault="006D0968">
            <w:pPr>
              <w:jc w:val="center"/>
            </w:pPr>
            <w:r>
              <w:rPr>
                <w:color w:val="000000"/>
                <w:sz w:val="24"/>
              </w:rPr>
              <w:t>-0.10%</w:t>
            </w:r>
          </w:p>
        </w:tc>
      </w:tr>
    </w:tbl>
    <w:p w14:paraId="48295F33"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注：本基金的业绩比较基准为</w:t>
      </w:r>
      <w:r w:rsidRPr="00035D71">
        <w:rPr>
          <w:kern w:val="0"/>
          <w:sz w:val="24"/>
        </w:rPr>
        <w:t>50%×</w:t>
      </w:r>
      <w:r w:rsidRPr="00035D71">
        <w:rPr>
          <w:kern w:val="0"/>
          <w:sz w:val="24"/>
        </w:rPr>
        <w:t>沪深</w:t>
      </w:r>
      <w:r w:rsidRPr="00035D71">
        <w:rPr>
          <w:kern w:val="0"/>
          <w:sz w:val="24"/>
        </w:rPr>
        <w:t>300</w:t>
      </w:r>
      <w:r w:rsidRPr="00035D71">
        <w:rPr>
          <w:kern w:val="0"/>
          <w:sz w:val="24"/>
        </w:rPr>
        <w:t>指数收益率</w:t>
      </w:r>
      <w:r w:rsidRPr="00035D71">
        <w:rPr>
          <w:kern w:val="0"/>
          <w:sz w:val="24"/>
        </w:rPr>
        <w:t>+50%×</w:t>
      </w:r>
      <w:r w:rsidRPr="00035D71">
        <w:rPr>
          <w:kern w:val="0"/>
          <w:sz w:val="24"/>
        </w:rPr>
        <w:t>中债综合全价指数收益率，每日进行再平衡过程。</w:t>
      </w:r>
    </w:p>
    <w:p w14:paraId="763612F9" w14:textId="77777777" w:rsidR="001548F9" w:rsidRPr="00035D71" w:rsidRDefault="001548F9" w:rsidP="0048308E">
      <w:pPr>
        <w:pStyle w:val="21"/>
        <w:adjustRightInd w:val="0"/>
        <w:snapToGrid w:val="0"/>
        <w:spacing w:before="29" w:line="288" w:lineRule="auto"/>
        <w:ind w:firstLineChars="0" w:firstLine="0"/>
        <w:rPr>
          <w:rFonts w:ascii="Times New Roman" w:hAnsi="Times New Roman"/>
          <w:color w:val="auto"/>
        </w:rPr>
      </w:pPr>
    </w:p>
    <w:p w14:paraId="1382C66F" w14:textId="77777777" w:rsidR="001548F9" w:rsidRPr="00035D71" w:rsidRDefault="001548F9" w:rsidP="0048308E">
      <w:pPr>
        <w:spacing w:before="29" w:line="288" w:lineRule="auto"/>
        <w:rPr>
          <w:b/>
          <w:kern w:val="0"/>
          <w:sz w:val="24"/>
        </w:rPr>
      </w:pPr>
      <w:r w:rsidRPr="00035D71">
        <w:rPr>
          <w:b/>
          <w:kern w:val="0"/>
          <w:sz w:val="24"/>
        </w:rPr>
        <w:t xml:space="preserve">3.2.2 </w:t>
      </w:r>
      <w:r w:rsidR="003F13E3" w:rsidRPr="008A268A">
        <w:rPr>
          <w:rFonts w:hint="eastAsia"/>
          <w:b/>
          <w:kern w:val="0"/>
          <w:sz w:val="24"/>
        </w:rPr>
        <w:t xml:space="preserve"> </w:t>
      </w:r>
      <w:r w:rsidR="003F13E3" w:rsidRPr="008A268A">
        <w:rPr>
          <w:b/>
          <w:kern w:val="0"/>
          <w:sz w:val="24"/>
        </w:rPr>
        <w:t>自基金合同生效以来</w:t>
      </w:r>
      <w:r w:rsidRPr="00035D71">
        <w:rPr>
          <w:b/>
          <w:kern w:val="0"/>
          <w:sz w:val="24"/>
        </w:rPr>
        <w:t>基金份额累计净值增长率变动及其与同期业绩比较基准收益率变动的比较</w:t>
      </w:r>
    </w:p>
    <w:p w14:paraId="1B033A10" w14:textId="77777777" w:rsidR="001548F9" w:rsidRPr="00035D71" w:rsidRDefault="001548F9" w:rsidP="0048308E">
      <w:pPr>
        <w:spacing w:before="29" w:line="288" w:lineRule="auto"/>
        <w:jc w:val="center"/>
        <w:rPr>
          <w:kern w:val="0"/>
          <w:sz w:val="24"/>
        </w:rPr>
      </w:pPr>
      <w:r w:rsidRPr="00035D71">
        <w:rPr>
          <w:kern w:val="0"/>
          <w:sz w:val="24"/>
        </w:rPr>
        <w:t>交银施罗德瑞安定期开放灵活配置混合型证券投资基金</w:t>
      </w:r>
    </w:p>
    <w:p w14:paraId="65D731F4" w14:textId="77777777" w:rsidR="001548F9" w:rsidRPr="00035D71" w:rsidRDefault="00CE3047" w:rsidP="0048308E">
      <w:pPr>
        <w:spacing w:before="29" w:line="288" w:lineRule="auto"/>
        <w:jc w:val="center"/>
        <w:rPr>
          <w:kern w:val="0"/>
          <w:sz w:val="24"/>
        </w:rPr>
      </w:pPr>
      <w:r w:rsidRPr="00035D71">
        <w:rPr>
          <w:kern w:val="0"/>
          <w:sz w:val="24"/>
        </w:rPr>
        <w:t>份额累计净值增长率与业绩比较基准收益率</w:t>
      </w:r>
      <w:r w:rsidR="001548F9" w:rsidRPr="00035D71">
        <w:rPr>
          <w:kern w:val="0"/>
          <w:sz w:val="24"/>
        </w:rPr>
        <w:t>历史走势对比图</w:t>
      </w:r>
    </w:p>
    <w:p w14:paraId="0BA45C0C" w14:textId="77777777" w:rsidR="001548F9" w:rsidRPr="00035D71" w:rsidRDefault="00777C63" w:rsidP="0048308E">
      <w:pPr>
        <w:pStyle w:val="a5"/>
        <w:snapToGrid w:val="0"/>
        <w:spacing w:before="29" w:line="288" w:lineRule="auto"/>
        <w:jc w:val="center"/>
        <w:rPr>
          <w:rFonts w:ascii="Times New Roman" w:hAnsi="Times New Roman"/>
          <w:sz w:val="24"/>
          <w:szCs w:val="24"/>
        </w:rPr>
      </w:pPr>
      <w:r w:rsidRPr="00035D71">
        <w:rPr>
          <w:rFonts w:ascii="Times New Roman" w:hAnsi="Times New Roman"/>
          <w:sz w:val="24"/>
          <w:szCs w:val="24"/>
        </w:rPr>
        <w:t>（</w:t>
      </w:r>
      <w:r w:rsidR="001548F9" w:rsidRPr="00035D71">
        <w:rPr>
          <w:rFonts w:ascii="Times New Roman" w:hAnsi="Times New Roman"/>
          <w:sz w:val="24"/>
          <w:szCs w:val="24"/>
        </w:rPr>
        <w:t>2017</w:t>
      </w:r>
      <w:r w:rsidR="001548F9" w:rsidRPr="00035D71">
        <w:rPr>
          <w:rFonts w:ascii="Times New Roman" w:hAnsi="Times New Roman"/>
          <w:sz w:val="24"/>
          <w:szCs w:val="24"/>
        </w:rPr>
        <w:t>年</w:t>
      </w:r>
      <w:r w:rsidR="001548F9" w:rsidRPr="00035D71">
        <w:rPr>
          <w:rFonts w:ascii="Times New Roman" w:hAnsi="Times New Roman"/>
          <w:sz w:val="24"/>
          <w:szCs w:val="24"/>
        </w:rPr>
        <w:t>3</w:t>
      </w:r>
      <w:r w:rsidR="001548F9" w:rsidRPr="00035D71">
        <w:rPr>
          <w:rFonts w:ascii="Times New Roman" w:hAnsi="Times New Roman"/>
          <w:sz w:val="24"/>
          <w:szCs w:val="24"/>
        </w:rPr>
        <w:t>月</w:t>
      </w:r>
      <w:r w:rsidR="001548F9" w:rsidRPr="00035D71">
        <w:rPr>
          <w:rFonts w:ascii="Times New Roman" w:hAnsi="Times New Roman"/>
          <w:sz w:val="24"/>
          <w:szCs w:val="24"/>
        </w:rPr>
        <w:t>2</w:t>
      </w:r>
      <w:r w:rsidR="001548F9" w:rsidRPr="00035D71">
        <w:rPr>
          <w:rFonts w:ascii="Times New Roman" w:hAnsi="Times New Roman"/>
          <w:sz w:val="24"/>
          <w:szCs w:val="24"/>
        </w:rPr>
        <w:t>日至</w:t>
      </w:r>
      <w:r w:rsidRPr="00035D71">
        <w:rPr>
          <w:rFonts w:ascii="Times New Roman" w:hAnsi="Times New Roman"/>
          <w:sz w:val="24"/>
          <w:szCs w:val="24"/>
        </w:rPr>
        <w:t>2017</w:t>
      </w:r>
      <w:r w:rsidRPr="00035D71">
        <w:rPr>
          <w:rFonts w:ascii="Times New Roman" w:hAnsi="Times New Roman"/>
          <w:sz w:val="24"/>
          <w:szCs w:val="24"/>
        </w:rPr>
        <w:t>年</w:t>
      </w:r>
      <w:r w:rsidRPr="00035D71">
        <w:rPr>
          <w:rFonts w:ascii="Times New Roman" w:hAnsi="Times New Roman"/>
          <w:sz w:val="24"/>
          <w:szCs w:val="24"/>
        </w:rPr>
        <w:t>6</w:t>
      </w:r>
      <w:r w:rsidRPr="00035D71">
        <w:rPr>
          <w:rFonts w:ascii="Times New Roman" w:hAnsi="Times New Roman"/>
          <w:sz w:val="24"/>
          <w:szCs w:val="24"/>
        </w:rPr>
        <w:t>月</w:t>
      </w:r>
      <w:r w:rsidRPr="00035D71">
        <w:rPr>
          <w:rFonts w:ascii="Times New Roman" w:hAnsi="Times New Roman"/>
          <w:sz w:val="24"/>
          <w:szCs w:val="24"/>
        </w:rPr>
        <w:t>30</w:t>
      </w:r>
      <w:r w:rsidRPr="00035D71">
        <w:rPr>
          <w:rFonts w:ascii="Times New Roman" w:hAnsi="Times New Roman"/>
          <w:sz w:val="24"/>
          <w:szCs w:val="24"/>
        </w:rPr>
        <w:t>日）</w:t>
      </w:r>
    </w:p>
    <w:p w14:paraId="3B6BFC3F" w14:textId="77777777" w:rsidR="001548F9" w:rsidRPr="00035D71" w:rsidRDefault="00D33BAF" w:rsidP="0048308E">
      <w:pPr>
        <w:spacing w:before="29" w:line="288" w:lineRule="auto"/>
        <w:jc w:val="center"/>
        <w:rPr>
          <w:color w:val="000000"/>
          <w:sz w:val="24"/>
        </w:rPr>
      </w:pPr>
      <w:r w:rsidRPr="00035D71">
        <w:rPr>
          <w:noProof/>
          <w:color w:val="000000"/>
          <w:sz w:val="24"/>
        </w:rPr>
        <w:lastRenderedPageBreak/>
        <w:drawing>
          <wp:inline distT="0" distB="0" distL="0" distR="0" wp14:anchorId="185958F7" wp14:editId="36B6B2F4">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14:paraId="38B8C618" w14:textId="77777777" w:rsidR="001548F9" w:rsidRPr="00035D71" w:rsidRDefault="001548F9" w:rsidP="0048308E">
      <w:pPr>
        <w:tabs>
          <w:tab w:val="left" w:pos="426"/>
        </w:tabs>
        <w:spacing w:before="29" w:line="288" w:lineRule="auto"/>
        <w:jc w:val="left"/>
        <w:rPr>
          <w:kern w:val="0"/>
          <w:sz w:val="24"/>
        </w:rPr>
      </w:pPr>
      <w:r w:rsidRPr="00035D71">
        <w:rPr>
          <w:kern w:val="0"/>
          <w:sz w:val="24"/>
        </w:rPr>
        <w:t>注：本基金基金合同生效日为</w:t>
      </w:r>
      <w:r w:rsidRPr="00035D71">
        <w:rPr>
          <w:kern w:val="0"/>
          <w:sz w:val="24"/>
        </w:rPr>
        <w:t>2017</w:t>
      </w:r>
      <w:r w:rsidRPr="00035D71">
        <w:rPr>
          <w:kern w:val="0"/>
          <w:sz w:val="24"/>
        </w:rPr>
        <w:t>年</w:t>
      </w:r>
      <w:r w:rsidRPr="00035D71">
        <w:rPr>
          <w:kern w:val="0"/>
          <w:sz w:val="24"/>
        </w:rPr>
        <w:t>3</w:t>
      </w:r>
      <w:r w:rsidRPr="00035D71">
        <w:rPr>
          <w:kern w:val="0"/>
          <w:sz w:val="24"/>
        </w:rPr>
        <w:t>月</w:t>
      </w:r>
      <w:r w:rsidRPr="00035D71">
        <w:rPr>
          <w:kern w:val="0"/>
          <w:sz w:val="24"/>
        </w:rPr>
        <w:t>2</w:t>
      </w:r>
      <w:r w:rsidRPr="00035D71">
        <w:rPr>
          <w:kern w:val="0"/>
          <w:sz w:val="24"/>
        </w:rPr>
        <w:t>日，基金合同生效日至报告期期末，本基金运作时间未满一年。本基金建仓期为自基金合同生效日起的</w:t>
      </w:r>
      <w:r w:rsidRPr="00035D71">
        <w:rPr>
          <w:kern w:val="0"/>
          <w:sz w:val="24"/>
        </w:rPr>
        <w:t>6</w:t>
      </w:r>
      <w:r w:rsidRPr="00035D71">
        <w:rPr>
          <w:kern w:val="0"/>
          <w:sz w:val="24"/>
        </w:rPr>
        <w:t>个月。截至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日，本基金尚处于建仓期。</w:t>
      </w:r>
    </w:p>
    <w:p w14:paraId="23944BF4" w14:textId="77777777" w:rsidR="001548F9" w:rsidRPr="00035D71" w:rsidRDefault="001548F9" w:rsidP="0048308E">
      <w:pPr>
        <w:spacing w:before="29" w:line="288" w:lineRule="auto"/>
        <w:rPr>
          <w:color w:val="000000"/>
          <w:sz w:val="24"/>
        </w:rPr>
      </w:pPr>
    </w:p>
    <w:p w14:paraId="0B32A330"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490935437"/>
      <w:r w:rsidRPr="00035D71">
        <w:rPr>
          <w:b/>
          <w:bCs/>
          <w:szCs w:val="24"/>
          <w:lang w:val="en-US"/>
        </w:rPr>
        <w:t xml:space="preserve">§4  </w:t>
      </w:r>
      <w:r w:rsidRPr="00035D71">
        <w:rPr>
          <w:b/>
          <w:bCs/>
          <w:szCs w:val="24"/>
          <w:lang w:val="en-US"/>
        </w:rPr>
        <w:t>管理人报告</w:t>
      </w:r>
      <w:bookmarkEnd w:id="21"/>
      <w:bookmarkEnd w:id="22"/>
    </w:p>
    <w:p w14:paraId="30AB3038" w14:textId="77777777" w:rsidR="001548F9" w:rsidRPr="00035D71" w:rsidRDefault="001548F9" w:rsidP="0048308E">
      <w:pPr>
        <w:pStyle w:val="20"/>
        <w:spacing w:before="29" w:after="0" w:line="288" w:lineRule="auto"/>
        <w:rPr>
          <w:rFonts w:ascii="Times New Roman" w:hAnsi="Times New Roman"/>
          <w:kern w:val="0"/>
          <w:szCs w:val="24"/>
        </w:rPr>
      </w:pPr>
      <w:bookmarkStart w:id="23" w:name="_Toc490935438"/>
      <w:r w:rsidRPr="00035D71">
        <w:rPr>
          <w:rFonts w:ascii="Times New Roman" w:hAnsi="Times New Roman"/>
          <w:kern w:val="0"/>
          <w:szCs w:val="24"/>
        </w:rPr>
        <w:t xml:space="preserve">4.1 </w:t>
      </w:r>
      <w:r w:rsidRPr="00035D71">
        <w:rPr>
          <w:rFonts w:ascii="Times New Roman" w:hAnsi="Times New Roman"/>
          <w:kern w:val="0"/>
          <w:szCs w:val="24"/>
        </w:rPr>
        <w:t>基金管理人及基金经理情况</w:t>
      </w:r>
      <w:bookmarkEnd w:id="23"/>
    </w:p>
    <w:p w14:paraId="3265AEA2"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4.1.1 </w:t>
      </w:r>
      <w:r w:rsidRPr="00035D71">
        <w:rPr>
          <w:b/>
          <w:color w:val="000000"/>
          <w:kern w:val="0"/>
          <w:sz w:val="24"/>
        </w:rPr>
        <w:t>基金管理人及其管理基金的经验</w:t>
      </w:r>
    </w:p>
    <w:p w14:paraId="01E951F9" w14:textId="77777777" w:rsidR="00AD53F9" w:rsidRDefault="006D0968">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14:paraId="6EFA7E1E"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截至报告期末，公司管理了包括货币型、债券型、保本混合型、普通混合型和股票型在内的</w:t>
      </w:r>
      <w:r w:rsidRPr="00035D71">
        <w:rPr>
          <w:color w:val="000000"/>
          <w:sz w:val="24"/>
        </w:rPr>
        <w:t>75</w:t>
      </w:r>
      <w:r w:rsidRPr="00035D71">
        <w:rPr>
          <w:color w:val="000000"/>
          <w:sz w:val="24"/>
        </w:rPr>
        <w:t>只基金，其中股票型涵盖普通指数型、交易型开放式（</w:t>
      </w:r>
      <w:r w:rsidRPr="00035D71">
        <w:rPr>
          <w:color w:val="000000"/>
          <w:sz w:val="24"/>
        </w:rPr>
        <w:t>ETF</w:t>
      </w:r>
      <w:r w:rsidRPr="00035D71">
        <w:rPr>
          <w:color w:val="000000"/>
          <w:sz w:val="24"/>
        </w:rPr>
        <w:t>）、</w:t>
      </w:r>
      <w:r w:rsidRPr="00035D71">
        <w:rPr>
          <w:color w:val="000000"/>
          <w:sz w:val="24"/>
        </w:rPr>
        <w:t>QDII</w:t>
      </w:r>
      <w:r w:rsidRPr="00035D71">
        <w:rPr>
          <w:color w:val="000000"/>
          <w:sz w:val="24"/>
        </w:rPr>
        <w:t>等不同类型基金。</w:t>
      </w:r>
    </w:p>
    <w:p w14:paraId="1AC53BBD" w14:textId="77777777" w:rsidR="001548F9" w:rsidRPr="00035D71" w:rsidRDefault="001548F9" w:rsidP="00035D71">
      <w:pPr>
        <w:spacing w:before="29" w:line="288" w:lineRule="auto"/>
        <w:ind w:firstLineChars="200" w:firstLine="480"/>
        <w:rPr>
          <w:color w:val="000000"/>
          <w:kern w:val="0"/>
          <w:sz w:val="24"/>
        </w:rPr>
      </w:pPr>
    </w:p>
    <w:p w14:paraId="1B918F5D"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4.1.2 </w:t>
      </w:r>
      <w:r w:rsidRPr="00035D7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035D71" w14:paraId="4BF3015D" w14:textId="77777777" w:rsidTr="00951342">
        <w:tc>
          <w:tcPr>
            <w:tcW w:w="851" w:type="dxa"/>
            <w:vMerge w:val="restart"/>
            <w:vAlign w:val="center"/>
          </w:tcPr>
          <w:p w14:paraId="3A35A420" w14:textId="77777777" w:rsidR="001548F9" w:rsidRPr="00035D71" w:rsidRDefault="001548F9" w:rsidP="0048308E">
            <w:pPr>
              <w:spacing w:before="29" w:line="288" w:lineRule="auto"/>
              <w:jc w:val="center"/>
              <w:rPr>
                <w:color w:val="000000"/>
                <w:sz w:val="24"/>
              </w:rPr>
            </w:pPr>
            <w:r w:rsidRPr="00035D71">
              <w:rPr>
                <w:color w:val="000000"/>
                <w:sz w:val="24"/>
              </w:rPr>
              <w:t>姓名</w:t>
            </w:r>
          </w:p>
        </w:tc>
        <w:tc>
          <w:tcPr>
            <w:tcW w:w="1417" w:type="dxa"/>
            <w:vMerge w:val="restart"/>
            <w:vAlign w:val="center"/>
          </w:tcPr>
          <w:p w14:paraId="36E62216" w14:textId="77777777" w:rsidR="001548F9" w:rsidRPr="00035D71" w:rsidRDefault="001548F9" w:rsidP="0048308E">
            <w:pPr>
              <w:spacing w:before="29" w:line="288" w:lineRule="auto"/>
              <w:jc w:val="center"/>
              <w:rPr>
                <w:color w:val="000000"/>
                <w:sz w:val="24"/>
              </w:rPr>
            </w:pPr>
            <w:r w:rsidRPr="00035D71">
              <w:rPr>
                <w:color w:val="000000"/>
                <w:sz w:val="24"/>
              </w:rPr>
              <w:t>职务</w:t>
            </w:r>
          </w:p>
        </w:tc>
        <w:tc>
          <w:tcPr>
            <w:tcW w:w="2835" w:type="dxa"/>
            <w:gridSpan w:val="2"/>
            <w:vAlign w:val="center"/>
          </w:tcPr>
          <w:p w14:paraId="35B68441" w14:textId="77777777" w:rsidR="001728F8" w:rsidRPr="00035D71" w:rsidRDefault="001548F9" w:rsidP="0048308E">
            <w:pPr>
              <w:spacing w:before="29" w:line="288" w:lineRule="auto"/>
              <w:jc w:val="center"/>
              <w:rPr>
                <w:color w:val="000000"/>
                <w:sz w:val="24"/>
              </w:rPr>
            </w:pPr>
            <w:r w:rsidRPr="00035D71">
              <w:rPr>
                <w:color w:val="000000"/>
                <w:sz w:val="24"/>
              </w:rPr>
              <w:t>任本基金的基金经理</w:t>
            </w:r>
          </w:p>
          <w:p w14:paraId="35FC786C" w14:textId="77777777" w:rsidR="001548F9" w:rsidRPr="00035D71" w:rsidRDefault="001548F9" w:rsidP="0048308E">
            <w:pPr>
              <w:spacing w:before="29" w:line="288" w:lineRule="auto"/>
              <w:jc w:val="center"/>
              <w:rPr>
                <w:color w:val="000000"/>
                <w:sz w:val="24"/>
              </w:rPr>
            </w:pPr>
            <w:r w:rsidRPr="00035D71">
              <w:rPr>
                <w:color w:val="000000"/>
                <w:sz w:val="24"/>
              </w:rPr>
              <w:t>（助理）期限</w:t>
            </w:r>
          </w:p>
        </w:tc>
        <w:tc>
          <w:tcPr>
            <w:tcW w:w="833" w:type="dxa"/>
            <w:vMerge w:val="restart"/>
            <w:vAlign w:val="center"/>
          </w:tcPr>
          <w:p w14:paraId="31A493AA" w14:textId="77777777" w:rsidR="001548F9" w:rsidRPr="00035D71" w:rsidRDefault="001548F9" w:rsidP="0048308E">
            <w:pPr>
              <w:spacing w:before="29" w:line="288" w:lineRule="auto"/>
              <w:jc w:val="center"/>
              <w:rPr>
                <w:color w:val="000000"/>
                <w:sz w:val="24"/>
              </w:rPr>
            </w:pPr>
            <w:r w:rsidRPr="00035D71">
              <w:rPr>
                <w:color w:val="000000"/>
                <w:sz w:val="24"/>
              </w:rPr>
              <w:t>证券从业</w:t>
            </w:r>
            <w:r w:rsidRPr="00035D71">
              <w:rPr>
                <w:color w:val="000000"/>
                <w:sz w:val="24"/>
              </w:rPr>
              <w:lastRenderedPageBreak/>
              <w:t>年限</w:t>
            </w:r>
          </w:p>
        </w:tc>
        <w:tc>
          <w:tcPr>
            <w:tcW w:w="3062" w:type="dxa"/>
            <w:vMerge w:val="restart"/>
            <w:vAlign w:val="center"/>
          </w:tcPr>
          <w:p w14:paraId="11C19EBA" w14:textId="77777777" w:rsidR="001548F9" w:rsidRPr="00035D71" w:rsidRDefault="001548F9" w:rsidP="0048308E">
            <w:pPr>
              <w:spacing w:before="29" w:line="288" w:lineRule="auto"/>
              <w:jc w:val="center"/>
              <w:rPr>
                <w:color w:val="000000"/>
                <w:sz w:val="24"/>
              </w:rPr>
            </w:pPr>
            <w:r w:rsidRPr="00035D71">
              <w:rPr>
                <w:color w:val="000000"/>
                <w:sz w:val="24"/>
              </w:rPr>
              <w:lastRenderedPageBreak/>
              <w:t>说明</w:t>
            </w:r>
          </w:p>
        </w:tc>
      </w:tr>
      <w:tr w:rsidR="001548F9" w:rsidRPr="00035D71" w14:paraId="0D8549DC" w14:textId="77777777" w:rsidTr="00951342">
        <w:tc>
          <w:tcPr>
            <w:tcW w:w="851" w:type="dxa"/>
            <w:vMerge/>
            <w:vAlign w:val="center"/>
          </w:tcPr>
          <w:p w14:paraId="448824AD" w14:textId="77777777" w:rsidR="001548F9" w:rsidRPr="00035D71" w:rsidRDefault="001548F9" w:rsidP="0048308E">
            <w:pPr>
              <w:widowControl/>
              <w:spacing w:before="29" w:line="288" w:lineRule="auto"/>
              <w:jc w:val="left"/>
              <w:rPr>
                <w:color w:val="000000"/>
                <w:sz w:val="24"/>
              </w:rPr>
            </w:pPr>
          </w:p>
        </w:tc>
        <w:tc>
          <w:tcPr>
            <w:tcW w:w="1417" w:type="dxa"/>
            <w:vMerge/>
            <w:vAlign w:val="center"/>
          </w:tcPr>
          <w:p w14:paraId="35F3DD29" w14:textId="77777777" w:rsidR="001548F9" w:rsidRPr="00035D71" w:rsidRDefault="001548F9" w:rsidP="0048308E">
            <w:pPr>
              <w:widowControl/>
              <w:spacing w:before="29" w:line="288" w:lineRule="auto"/>
              <w:jc w:val="left"/>
              <w:rPr>
                <w:color w:val="000000"/>
                <w:sz w:val="24"/>
              </w:rPr>
            </w:pPr>
          </w:p>
        </w:tc>
        <w:tc>
          <w:tcPr>
            <w:tcW w:w="1418" w:type="dxa"/>
            <w:vAlign w:val="center"/>
          </w:tcPr>
          <w:p w14:paraId="67783F57" w14:textId="77777777" w:rsidR="001548F9" w:rsidRPr="00035D71" w:rsidRDefault="001548F9" w:rsidP="0048308E">
            <w:pPr>
              <w:spacing w:before="29" w:line="288" w:lineRule="auto"/>
              <w:jc w:val="center"/>
              <w:rPr>
                <w:color w:val="000000"/>
                <w:sz w:val="24"/>
              </w:rPr>
            </w:pPr>
            <w:r w:rsidRPr="00035D71">
              <w:rPr>
                <w:color w:val="000000"/>
                <w:sz w:val="24"/>
              </w:rPr>
              <w:t>任职日期</w:t>
            </w:r>
          </w:p>
        </w:tc>
        <w:tc>
          <w:tcPr>
            <w:tcW w:w="1417" w:type="dxa"/>
            <w:vAlign w:val="center"/>
          </w:tcPr>
          <w:p w14:paraId="0B22D775" w14:textId="77777777" w:rsidR="001548F9" w:rsidRPr="00035D71" w:rsidRDefault="001548F9" w:rsidP="0048308E">
            <w:pPr>
              <w:spacing w:before="29" w:line="288" w:lineRule="auto"/>
              <w:jc w:val="center"/>
              <w:rPr>
                <w:color w:val="000000"/>
                <w:sz w:val="24"/>
              </w:rPr>
            </w:pPr>
            <w:r w:rsidRPr="00035D71">
              <w:rPr>
                <w:color w:val="000000"/>
                <w:sz w:val="24"/>
              </w:rPr>
              <w:t>离任日期</w:t>
            </w:r>
          </w:p>
        </w:tc>
        <w:tc>
          <w:tcPr>
            <w:tcW w:w="833" w:type="dxa"/>
            <w:vMerge/>
            <w:vAlign w:val="center"/>
          </w:tcPr>
          <w:p w14:paraId="52B057BA" w14:textId="77777777" w:rsidR="001548F9" w:rsidRPr="00035D71" w:rsidRDefault="001548F9" w:rsidP="0048308E">
            <w:pPr>
              <w:widowControl/>
              <w:spacing w:before="29" w:line="288" w:lineRule="auto"/>
              <w:jc w:val="left"/>
              <w:rPr>
                <w:color w:val="000000"/>
                <w:sz w:val="24"/>
              </w:rPr>
            </w:pPr>
          </w:p>
        </w:tc>
        <w:tc>
          <w:tcPr>
            <w:tcW w:w="3062" w:type="dxa"/>
            <w:vMerge/>
            <w:vAlign w:val="center"/>
          </w:tcPr>
          <w:p w14:paraId="52226B90" w14:textId="77777777" w:rsidR="001548F9" w:rsidRPr="00035D71" w:rsidRDefault="001548F9" w:rsidP="0048308E">
            <w:pPr>
              <w:widowControl/>
              <w:spacing w:before="29" w:line="288" w:lineRule="auto"/>
              <w:jc w:val="left"/>
              <w:rPr>
                <w:color w:val="000000"/>
                <w:sz w:val="24"/>
              </w:rPr>
            </w:pPr>
          </w:p>
        </w:tc>
      </w:tr>
      <w:tr w:rsidR="00AD53F9" w14:paraId="047CD1FE" w14:textId="77777777">
        <w:tc>
          <w:tcPr>
            <w:tcW w:w="851" w:type="dxa"/>
            <w:vAlign w:val="center"/>
          </w:tcPr>
          <w:p w14:paraId="4D6F2888" w14:textId="77777777" w:rsidR="00AD53F9" w:rsidRDefault="006D0968">
            <w:pPr>
              <w:jc w:val="center"/>
            </w:pPr>
            <w:r>
              <w:rPr>
                <w:color w:val="000000"/>
                <w:sz w:val="24"/>
              </w:rPr>
              <w:t>李娜</w:t>
            </w:r>
          </w:p>
        </w:tc>
        <w:tc>
          <w:tcPr>
            <w:tcW w:w="1417" w:type="dxa"/>
            <w:vAlign w:val="center"/>
          </w:tcPr>
          <w:p w14:paraId="3C72B84E" w14:textId="77777777" w:rsidR="00AD53F9" w:rsidRDefault="006D0968">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418" w:type="dxa"/>
            <w:vAlign w:val="center"/>
          </w:tcPr>
          <w:p w14:paraId="18156C71" w14:textId="77777777" w:rsidR="00AD53F9" w:rsidRDefault="006D0968">
            <w:pPr>
              <w:jc w:val="center"/>
            </w:pPr>
            <w:r>
              <w:rPr>
                <w:color w:val="000000"/>
                <w:sz w:val="24"/>
              </w:rPr>
              <w:t>2017-03-02</w:t>
            </w:r>
          </w:p>
        </w:tc>
        <w:tc>
          <w:tcPr>
            <w:tcW w:w="1417" w:type="dxa"/>
            <w:vAlign w:val="center"/>
          </w:tcPr>
          <w:p w14:paraId="08EDF84E" w14:textId="77777777" w:rsidR="00AD53F9" w:rsidRDefault="006D0968">
            <w:pPr>
              <w:jc w:val="center"/>
            </w:pPr>
            <w:r>
              <w:rPr>
                <w:color w:val="000000"/>
                <w:sz w:val="24"/>
              </w:rPr>
              <w:t>-</w:t>
            </w:r>
          </w:p>
        </w:tc>
        <w:tc>
          <w:tcPr>
            <w:tcW w:w="833" w:type="dxa"/>
            <w:vAlign w:val="center"/>
          </w:tcPr>
          <w:p w14:paraId="2C5B863A" w14:textId="77777777" w:rsidR="00AD53F9" w:rsidRDefault="006D0968">
            <w:pPr>
              <w:jc w:val="center"/>
            </w:pPr>
            <w:r>
              <w:rPr>
                <w:color w:val="000000"/>
                <w:sz w:val="24"/>
              </w:rPr>
              <w:t>7</w:t>
            </w:r>
            <w:r>
              <w:rPr>
                <w:color w:val="000000"/>
                <w:sz w:val="24"/>
              </w:rPr>
              <w:t>年</w:t>
            </w:r>
          </w:p>
        </w:tc>
        <w:tc>
          <w:tcPr>
            <w:tcW w:w="3062" w:type="dxa"/>
            <w:vAlign w:val="center"/>
          </w:tcPr>
          <w:p w14:paraId="4E393A42" w14:textId="77777777" w:rsidR="00AD53F9" w:rsidRDefault="006D0968">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14:paraId="4390B2D9" w14:textId="77777777" w:rsidR="00AD53F9" w:rsidRDefault="006D0968">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14:paraId="212A03CE" w14:textId="77777777" w:rsidR="00AD53F9" w:rsidRDefault="006D0968">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63E0A88F" w14:textId="77777777" w:rsidR="001548F9" w:rsidRPr="00035D71" w:rsidRDefault="001548F9" w:rsidP="0048308E">
      <w:pPr>
        <w:tabs>
          <w:tab w:val="left" w:pos="426"/>
        </w:tabs>
        <w:spacing w:before="29" w:line="288" w:lineRule="auto"/>
        <w:jc w:val="left"/>
        <w:rPr>
          <w:kern w:val="0"/>
          <w:sz w:val="24"/>
        </w:rPr>
      </w:pPr>
      <w:r w:rsidRPr="00035D71">
        <w:rPr>
          <w:kern w:val="0"/>
          <w:sz w:val="24"/>
        </w:rPr>
        <w:t xml:space="preserve">    3</w:t>
      </w:r>
      <w:r w:rsidRPr="00035D71">
        <w:rPr>
          <w:kern w:val="0"/>
          <w:sz w:val="24"/>
        </w:rPr>
        <w:t>、基金经理（或基金经理小组）期后变动（如有）敬请关注基金管理人发布的相关公告。</w:t>
      </w:r>
    </w:p>
    <w:p w14:paraId="3CAF7507" w14:textId="77777777" w:rsidR="001548F9" w:rsidRPr="00035D71" w:rsidRDefault="001548F9" w:rsidP="0048308E">
      <w:pPr>
        <w:spacing w:before="29" w:line="288" w:lineRule="auto"/>
        <w:rPr>
          <w:color w:val="000000"/>
          <w:sz w:val="24"/>
        </w:rPr>
      </w:pPr>
    </w:p>
    <w:p w14:paraId="322969C8" w14:textId="77777777" w:rsidR="001548F9" w:rsidRPr="00035D71" w:rsidRDefault="001548F9" w:rsidP="0048308E">
      <w:pPr>
        <w:pStyle w:val="20"/>
        <w:spacing w:before="29" w:after="0" w:line="288" w:lineRule="auto"/>
        <w:rPr>
          <w:rFonts w:ascii="Times New Roman" w:hAnsi="Times New Roman"/>
          <w:kern w:val="0"/>
          <w:szCs w:val="24"/>
        </w:rPr>
      </w:pPr>
      <w:bookmarkStart w:id="24" w:name="_Toc225498256"/>
      <w:bookmarkStart w:id="25" w:name="_Toc490935439"/>
      <w:r w:rsidRPr="00035D71">
        <w:rPr>
          <w:rFonts w:ascii="Times New Roman" w:hAnsi="Times New Roman"/>
          <w:kern w:val="0"/>
          <w:szCs w:val="24"/>
        </w:rPr>
        <w:lastRenderedPageBreak/>
        <w:t xml:space="preserve">4.2 </w:t>
      </w:r>
      <w:r w:rsidRPr="00035D71">
        <w:rPr>
          <w:rFonts w:ascii="Times New Roman" w:hAnsi="Times New Roman"/>
          <w:kern w:val="0"/>
          <w:szCs w:val="24"/>
        </w:rPr>
        <w:t>管理人对报告期内本基金运作遵规守信情况的说明</w:t>
      </w:r>
      <w:bookmarkEnd w:id="24"/>
      <w:bookmarkEnd w:id="25"/>
    </w:p>
    <w:p w14:paraId="79CBE822" w14:textId="77777777" w:rsidR="00AD53F9" w:rsidRDefault="006D0968">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1E954F5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本报告期内，本基金整体运作合规合法，无不当内幕交易和关联交易，基金投资范围、投资比例及投资组合符合有关法律法规及基金合同的约定，未发生损害基金持有人利益的行为。</w:t>
      </w:r>
    </w:p>
    <w:p w14:paraId="6110D713" w14:textId="77777777" w:rsidR="001548F9" w:rsidRPr="00035D71" w:rsidRDefault="001548F9" w:rsidP="00035D71">
      <w:pPr>
        <w:spacing w:before="29" w:line="288" w:lineRule="auto"/>
        <w:ind w:firstLineChars="200" w:firstLine="480"/>
        <w:rPr>
          <w:color w:val="000000"/>
          <w:kern w:val="0"/>
          <w:sz w:val="24"/>
        </w:rPr>
      </w:pPr>
    </w:p>
    <w:p w14:paraId="5E17EF62" w14:textId="77777777" w:rsidR="001548F9" w:rsidRPr="00035D71" w:rsidRDefault="001548F9" w:rsidP="0048308E">
      <w:pPr>
        <w:pStyle w:val="20"/>
        <w:spacing w:before="29" w:after="0" w:line="288" w:lineRule="auto"/>
        <w:rPr>
          <w:rFonts w:ascii="Times New Roman" w:hAnsi="Times New Roman"/>
          <w:kern w:val="0"/>
          <w:szCs w:val="24"/>
        </w:rPr>
      </w:pPr>
      <w:bookmarkStart w:id="26" w:name="_Toc225498257"/>
      <w:bookmarkStart w:id="27" w:name="_Toc490935440"/>
      <w:r w:rsidRPr="00035D71">
        <w:rPr>
          <w:rFonts w:ascii="Times New Roman" w:hAnsi="Times New Roman"/>
          <w:kern w:val="0"/>
          <w:szCs w:val="24"/>
        </w:rPr>
        <w:t xml:space="preserve">4.3 </w:t>
      </w:r>
      <w:r w:rsidRPr="00035D71">
        <w:rPr>
          <w:rFonts w:ascii="Times New Roman" w:hAnsi="Times New Roman"/>
          <w:kern w:val="0"/>
          <w:szCs w:val="24"/>
        </w:rPr>
        <w:t>管理人对报告期内公平交易情况的专项说明</w:t>
      </w:r>
      <w:bookmarkEnd w:id="26"/>
      <w:bookmarkEnd w:id="27"/>
    </w:p>
    <w:p w14:paraId="574769A0"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4.3.1 </w:t>
      </w:r>
      <w:r w:rsidRPr="00035D71">
        <w:rPr>
          <w:b/>
          <w:color w:val="000000"/>
          <w:kern w:val="0"/>
          <w:sz w:val="24"/>
        </w:rPr>
        <w:t>公平交易制度的执行情况</w:t>
      </w:r>
    </w:p>
    <w:p w14:paraId="69AC15F6" w14:textId="77777777" w:rsidR="00AD53F9" w:rsidRDefault="006D096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09D35B5B" w14:textId="77777777" w:rsidR="00AD53F9" w:rsidRDefault="006D096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14:paraId="0C64757F" w14:textId="77777777" w:rsidR="00AD53F9" w:rsidRDefault="006D096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04FC4EE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报告期内本公司严格执行公平交易制度，公平对待旗下各投资组合，未发现任何违反公平交易的行为。</w:t>
      </w:r>
    </w:p>
    <w:p w14:paraId="5E6B8526" w14:textId="77777777" w:rsidR="001548F9" w:rsidRPr="00035D71" w:rsidRDefault="001548F9" w:rsidP="0048308E">
      <w:pPr>
        <w:spacing w:before="29" w:line="288" w:lineRule="auto"/>
        <w:jc w:val="left"/>
        <w:rPr>
          <w:color w:val="000000"/>
          <w:sz w:val="24"/>
        </w:rPr>
      </w:pPr>
    </w:p>
    <w:p w14:paraId="5DDFFA7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color w:val="000000"/>
          <w:kern w:val="0"/>
          <w:sz w:val="24"/>
        </w:rPr>
        <w:t xml:space="preserve">4.3.2 </w:t>
      </w:r>
      <w:r w:rsidRPr="00035D71">
        <w:rPr>
          <w:b/>
          <w:color w:val="000000"/>
          <w:kern w:val="0"/>
          <w:sz w:val="24"/>
        </w:rPr>
        <w:t>异常交易行为的专项说明</w:t>
      </w:r>
    </w:p>
    <w:p w14:paraId="7498842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035D71">
        <w:rPr>
          <w:color w:val="000000"/>
          <w:sz w:val="24"/>
        </w:rPr>
        <w:t>5%</w:t>
      </w:r>
      <w:r w:rsidRPr="00035D71">
        <w:rPr>
          <w:color w:val="000000"/>
          <w:sz w:val="24"/>
        </w:rPr>
        <w:t>的情形，本基金与本公司管理的其他投资组合在不同时间窗下（如日内、</w:t>
      </w:r>
      <w:r w:rsidRPr="00035D71">
        <w:rPr>
          <w:color w:val="000000"/>
          <w:sz w:val="24"/>
        </w:rPr>
        <w:t>3</w:t>
      </w:r>
      <w:r w:rsidRPr="00035D71">
        <w:rPr>
          <w:color w:val="000000"/>
          <w:sz w:val="24"/>
        </w:rPr>
        <w:t>日内、</w:t>
      </w:r>
      <w:r w:rsidRPr="00035D71">
        <w:rPr>
          <w:color w:val="000000"/>
          <w:sz w:val="24"/>
        </w:rPr>
        <w:t>5</w:t>
      </w:r>
      <w:r w:rsidRPr="00035D71">
        <w:rPr>
          <w:color w:val="000000"/>
          <w:sz w:val="24"/>
        </w:rPr>
        <w:t>日内）同向交易的交易价差未出现异常。</w:t>
      </w:r>
    </w:p>
    <w:p w14:paraId="1A123BE9" w14:textId="77777777" w:rsidR="001548F9" w:rsidRPr="00035D71" w:rsidRDefault="001548F9" w:rsidP="00035D71">
      <w:pPr>
        <w:spacing w:before="29" w:line="288" w:lineRule="auto"/>
        <w:ind w:firstLineChars="200" w:firstLine="480"/>
        <w:rPr>
          <w:color w:val="000000"/>
          <w:kern w:val="0"/>
          <w:sz w:val="24"/>
        </w:rPr>
      </w:pPr>
    </w:p>
    <w:p w14:paraId="48912399" w14:textId="77777777" w:rsidR="00C02A8F" w:rsidRPr="00035D71" w:rsidRDefault="001548F9" w:rsidP="0048308E">
      <w:pPr>
        <w:pStyle w:val="20"/>
        <w:spacing w:before="29" w:after="0" w:line="288" w:lineRule="auto"/>
        <w:rPr>
          <w:rFonts w:ascii="Times New Roman" w:hAnsi="Times New Roman"/>
          <w:kern w:val="0"/>
          <w:szCs w:val="24"/>
        </w:rPr>
      </w:pPr>
      <w:bookmarkStart w:id="28" w:name="_Toc225498258"/>
      <w:bookmarkStart w:id="29" w:name="_Toc490935441"/>
      <w:r w:rsidRPr="00035D71">
        <w:rPr>
          <w:rFonts w:ascii="Times New Roman" w:hAnsi="Times New Roman"/>
          <w:kern w:val="0"/>
          <w:szCs w:val="24"/>
        </w:rPr>
        <w:t xml:space="preserve">4.4 </w:t>
      </w:r>
      <w:r w:rsidRPr="00035D71">
        <w:rPr>
          <w:rFonts w:ascii="Times New Roman" w:hAnsi="Times New Roman"/>
          <w:kern w:val="0"/>
          <w:szCs w:val="24"/>
        </w:rPr>
        <w:t>管理人对报告期内基金的投资策略和业绩表现的说明</w:t>
      </w:r>
      <w:bookmarkEnd w:id="28"/>
      <w:bookmarkEnd w:id="29"/>
    </w:p>
    <w:p w14:paraId="030F8924" w14:textId="77777777" w:rsidR="00C02A8F" w:rsidRPr="00035D71" w:rsidRDefault="00C02A8F" w:rsidP="0048308E">
      <w:pPr>
        <w:spacing w:before="29" w:line="288" w:lineRule="auto"/>
        <w:rPr>
          <w:b/>
          <w:sz w:val="24"/>
        </w:rPr>
      </w:pPr>
      <w:r w:rsidRPr="00035D71">
        <w:rPr>
          <w:b/>
          <w:sz w:val="24"/>
        </w:rPr>
        <w:t>4.4.1</w:t>
      </w:r>
      <w:r w:rsidRPr="00035D71">
        <w:rPr>
          <w:b/>
          <w:sz w:val="24"/>
        </w:rPr>
        <w:t>报告期内基金投资策略和运作分析</w:t>
      </w:r>
    </w:p>
    <w:p w14:paraId="060CD46B" w14:textId="77777777" w:rsidR="00AD53F9" w:rsidRDefault="006D0968">
      <w:pPr>
        <w:spacing w:before="29" w:line="288" w:lineRule="auto"/>
        <w:ind w:firstLineChars="200" w:firstLine="480"/>
        <w:rPr>
          <w:color w:val="000000"/>
          <w:sz w:val="24"/>
        </w:rPr>
      </w:pPr>
      <w:r>
        <w:rPr>
          <w:color w:val="000000"/>
          <w:sz w:val="24"/>
        </w:rPr>
        <w:t>本报告期内，经济增长继续呈现平稳态势，</w:t>
      </w:r>
      <w:r>
        <w:rPr>
          <w:color w:val="000000"/>
          <w:sz w:val="24"/>
        </w:rPr>
        <w:t>CPI</w:t>
      </w:r>
      <w:r>
        <w:rPr>
          <w:color w:val="000000"/>
          <w:sz w:val="24"/>
        </w:rPr>
        <w:t>保持温和，货币政策回归稳健中性，银行间流动性呈现结构性分层并阶段性波动的特征，整体资金中枢明显上移。股票市场</w:t>
      </w:r>
      <w:r>
        <w:rPr>
          <w:color w:val="000000"/>
          <w:sz w:val="24"/>
        </w:rPr>
        <w:lastRenderedPageBreak/>
        <w:t>受流动性边际变化影响，呈现震荡分化走势，同期债券收益率震荡上行，其中央行上调公开市场操作利率、金融防风险监管加强、部分经济金融数据好于预期、美联储加息和缩表预期变化等因素成为债券市场收益率上行的推动力。报告期内，上证综指和创业板指分别上涨</w:t>
      </w:r>
      <w:r>
        <w:rPr>
          <w:color w:val="000000"/>
          <w:sz w:val="24"/>
        </w:rPr>
        <w:t>2.86%</w:t>
      </w:r>
      <w:r>
        <w:rPr>
          <w:color w:val="000000"/>
          <w:sz w:val="24"/>
        </w:rPr>
        <w:t>和下跌</w:t>
      </w:r>
      <w:r>
        <w:rPr>
          <w:color w:val="000000"/>
          <w:sz w:val="24"/>
        </w:rPr>
        <w:t>7.34%</w:t>
      </w:r>
      <w:r>
        <w:rPr>
          <w:color w:val="000000"/>
          <w:sz w:val="24"/>
        </w:rPr>
        <w:t>，</w:t>
      </w:r>
      <w:r>
        <w:rPr>
          <w:color w:val="000000"/>
          <w:sz w:val="24"/>
        </w:rPr>
        <w:t>10</w:t>
      </w:r>
      <w:r>
        <w:rPr>
          <w:color w:val="000000"/>
          <w:sz w:val="24"/>
        </w:rPr>
        <w:t>年期国债收益率上行</w:t>
      </w:r>
      <w:r>
        <w:rPr>
          <w:color w:val="000000"/>
          <w:sz w:val="24"/>
        </w:rPr>
        <w:t>56bp</w:t>
      </w:r>
      <w:r>
        <w:rPr>
          <w:color w:val="000000"/>
          <w:sz w:val="24"/>
        </w:rPr>
        <w:t>至</w:t>
      </w:r>
      <w:r>
        <w:rPr>
          <w:color w:val="000000"/>
          <w:sz w:val="24"/>
        </w:rPr>
        <w:t>3.57%</w:t>
      </w:r>
      <w:r>
        <w:rPr>
          <w:color w:val="000000"/>
          <w:sz w:val="24"/>
        </w:rPr>
        <w:t>，</w:t>
      </w:r>
      <w:r>
        <w:rPr>
          <w:color w:val="000000"/>
          <w:sz w:val="24"/>
        </w:rPr>
        <w:t>10</w:t>
      </w:r>
      <w:r>
        <w:rPr>
          <w:color w:val="000000"/>
          <w:sz w:val="24"/>
        </w:rPr>
        <w:t>年期国开债收益率上行</w:t>
      </w:r>
      <w:r>
        <w:rPr>
          <w:color w:val="000000"/>
          <w:sz w:val="24"/>
        </w:rPr>
        <w:t>52bp</w:t>
      </w:r>
      <w:r>
        <w:rPr>
          <w:color w:val="000000"/>
          <w:sz w:val="24"/>
        </w:rPr>
        <w:t>至</w:t>
      </w:r>
      <w:r>
        <w:rPr>
          <w:color w:val="000000"/>
          <w:sz w:val="24"/>
        </w:rPr>
        <w:t>4.20%</w:t>
      </w:r>
      <w:r>
        <w:rPr>
          <w:color w:val="000000"/>
          <w:sz w:val="24"/>
        </w:rPr>
        <w:t>。</w:t>
      </w:r>
    </w:p>
    <w:p w14:paraId="353DB20A" w14:textId="77777777" w:rsidR="00C02A8F" w:rsidRPr="00035D71" w:rsidRDefault="00C02A8F" w:rsidP="00035D71">
      <w:pPr>
        <w:spacing w:before="29" w:line="288" w:lineRule="auto"/>
        <w:ind w:firstLineChars="200" w:firstLine="480"/>
        <w:rPr>
          <w:color w:val="000000"/>
          <w:sz w:val="24"/>
        </w:rPr>
      </w:pPr>
      <w:r w:rsidRPr="00035D71">
        <w:rPr>
          <w:color w:val="000000"/>
          <w:sz w:val="24"/>
        </w:rPr>
        <w:t>策略层面，本基金重点关注短久期信用债以及同业存单的配置价值，保持组合流动性，进行适度杠杆操作，积极关注新股及转债发行动态，进行权益和转债一级市场投资，同时也关注二级市场的投资机会，努力为持有人赚取回报。</w:t>
      </w:r>
    </w:p>
    <w:p w14:paraId="1AE3F7B4" w14:textId="77777777" w:rsidR="001548F9" w:rsidRPr="00035D71" w:rsidRDefault="001548F9" w:rsidP="00035D71">
      <w:pPr>
        <w:spacing w:before="29" w:line="288" w:lineRule="auto"/>
        <w:ind w:firstLineChars="200" w:firstLine="480"/>
        <w:rPr>
          <w:kern w:val="0"/>
          <w:sz w:val="24"/>
        </w:rPr>
      </w:pPr>
    </w:p>
    <w:p w14:paraId="36A262F6" w14:textId="77777777" w:rsidR="001548F9" w:rsidRPr="00035D71" w:rsidRDefault="001548F9" w:rsidP="0048308E">
      <w:pPr>
        <w:spacing w:before="29" w:line="288" w:lineRule="auto"/>
        <w:rPr>
          <w:b/>
          <w:sz w:val="24"/>
        </w:rPr>
      </w:pPr>
      <w:r w:rsidRPr="00035D71">
        <w:rPr>
          <w:b/>
          <w:sz w:val="24"/>
        </w:rPr>
        <w:t xml:space="preserve">4.4.2 </w:t>
      </w:r>
      <w:r w:rsidRPr="00035D71">
        <w:rPr>
          <w:b/>
          <w:sz w:val="24"/>
        </w:rPr>
        <w:t>报告期内基金的业绩表现</w:t>
      </w:r>
    </w:p>
    <w:p w14:paraId="0EBB39CB"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日，本基金份额净值为</w:t>
      </w:r>
      <w:r w:rsidRPr="00035D71">
        <w:rPr>
          <w:color w:val="000000"/>
          <w:sz w:val="24"/>
        </w:rPr>
        <w:t>1.015</w:t>
      </w:r>
      <w:r w:rsidRPr="00035D71">
        <w:rPr>
          <w:color w:val="000000"/>
          <w:sz w:val="24"/>
        </w:rPr>
        <w:t>元，本报告期份额净值增长率为</w:t>
      </w:r>
      <w:r w:rsidRPr="00035D71">
        <w:rPr>
          <w:color w:val="000000"/>
          <w:sz w:val="24"/>
        </w:rPr>
        <w:t>1.50%</w:t>
      </w:r>
      <w:r w:rsidRPr="00035D71">
        <w:rPr>
          <w:color w:val="000000"/>
          <w:sz w:val="24"/>
        </w:rPr>
        <w:t>，同期业绩比较基准增长率为</w:t>
      </w:r>
      <w:r w:rsidRPr="00035D71">
        <w:rPr>
          <w:color w:val="000000"/>
          <w:sz w:val="24"/>
        </w:rPr>
        <w:t>2.39%</w:t>
      </w:r>
      <w:r w:rsidRPr="00035D71">
        <w:rPr>
          <w:color w:val="000000"/>
          <w:sz w:val="24"/>
        </w:rPr>
        <w:t>。</w:t>
      </w:r>
    </w:p>
    <w:p w14:paraId="3FA4E861" w14:textId="77777777" w:rsidR="001548F9" w:rsidRPr="00035D71" w:rsidRDefault="001548F9" w:rsidP="00035D71">
      <w:pPr>
        <w:spacing w:before="29" w:line="288" w:lineRule="auto"/>
        <w:ind w:firstLineChars="200" w:firstLine="480"/>
        <w:rPr>
          <w:color w:val="000000"/>
          <w:kern w:val="0"/>
          <w:sz w:val="24"/>
        </w:rPr>
      </w:pPr>
    </w:p>
    <w:p w14:paraId="34739D97" w14:textId="77777777" w:rsidR="001548F9" w:rsidRPr="00035D71" w:rsidRDefault="001548F9" w:rsidP="0048308E">
      <w:pPr>
        <w:pStyle w:val="20"/>
        <w:spacing w:before="29" w:after="0" w:line="288" w:lineRule="auto"/>
        <w:rPr>
          <w:rFonts w:ascii="Times New Roman" w:hAnsi="Times New Roman"/>
          <w:kern w:val="0"/>
          <w:szCs w:val="24"/>
        </w:rPr>
      </w:pPr>
      <w:bookmarkStart w:id="30" w:name="_Toc225498259"/>
      <w:bookmarkStart w:id="31" w:name="_Toc490935442"/>
      <w:r w:rsidRPr="00035D71">
        <w:rPr>
          <w:rFonts w:ascii="Times New Roman" w:hAnsi="Times New Roman"/>
          <w:kern w:val="0"/>
          <w:szCs w:val="24"/>
        </w:rPr>
        <w:t xml:space="preserve">4.5 </w:t>
      </w:r>
      <w:r w:rsidRPr="00035D71">
        <w:rPr>
          <w:rFonts w:ascii="Times New Roman" w:hAnsi="Times New Roman"/>
          <w:kern w:val="0"/>
          <w:szCs w:val="24"/>
        </w:rPr>
        <w:t>管理人对宏观经济、证券市场及行业走势的简要展望</w:t>
      </w:r>
      <w:bookmarkEnd w:id="30"/>
      <w:bookmarkEnd w:id="31"/>
    </w:p>
    <w:p w14:paraId="52718737" w14:textId="77777777" w:rsidR="001548F9" w:rsidRPr="00035D71" w:rsidRDefault="001548F9" w:rsidP="00035D71">
      <w:pPr>
        <w:spacing w:before="29" w:line="288" w:lineRule="auto"/>
        <w:ind w:firstLineChars="200" w:firstLine="480"/>
        <w:rPr>
          <w:color w:val="000000"/>
          <w:sz w:val="24"/>
        </w:rPr>
      </w:pPr>
      <w:r w:rsidRPr="00035D71">
        <w:rPr>
          <w:color w:val="000000"/>
          <w:sz w:val="24"/>
        </w:rPr>
        <w:t>展望下半年，基本面前高后低的普遍预期下，高频数据显示经济增长具备一定韧性，</w:t>
      </w:r>
      <w:r w:rsidRPr="00035D71">
        <w:rPr>
          <w:color w:val="000000"/>
          <w:sz w:val="24"/>
        </w:rPr>
        <w:t>CPI</w:t>
      </w:r>
      <w:r w:rsidRPr="00035D71">
        <w:rPr>
          <w:color w:val="000000"/>
          <w:sz w:val="24"/>
        </w:rPr>
        <w:t>尚不具备大幅上行的风险，基本面对债市驱动力的增强可能推迟到四季度，利率或继续处于震荡格局之中，但考虑到目前曲线对于负面因素反映相对充分，长久期利率债或已经具有配置价值。我们将密切观察地产产业链、国际油价变动、流动性边际变化、金融防风险监管政策逐步落地、美联储缩表进程开启等各因素的进展。股票方面，力争继续保持稳健、审慎，积极关注一级市场动态。债券方面，尽力保持流动性的前提下积极关注交易窗口，把握适中久期，同时特别重视信用风险。</w:t>
      </w:r>
      <w:r w:rsidRPr="00035D71">
        <w:rPr>
          <w:color w:val="000000"/>
          <w:sz w:val="24"/>
        </w:rPr>
        <w:t xml:space="preserve"> </w:t>
      </w:r>
    </w:p>
    <w:p w14:paraId="685D2F41" w14:textId="77777777" w:rsidR="001548F9" w:rsidRPr="00035D71" w:rsidRDefault="001548F9" w:rsidP="0048308E">
      <w:pPr>
        <w:autoSpaceDE w:val="0"/>
        <w:autoSpaceDN w:val="0"/>
        <w:adjustRightInd w:val="0"/>
        <w:spacing w:before="29" w:line="288" w:lineRule="auto"/>
        <w:rPr>
          <w:color w:val="000000"/>
          <w:kern w:val="0"/>
          <w:sz w:val="24"/>
        </w:rPr>
      </w:pPr>
    </w:p>
    <w:p w14:paraId="59EACE7E" w14:textId="77777777" w:rsidR="001548F9" w:rsidRPr="00035D71" w:rsidRDefault="001548F9" w:rsidP="0048308E">
      <w:pPr>
        <w:pStyle w:val="20"/>
        <w:spacing w:before="29" w:after="0" w:line="288" w:lineRule="auto"/>
        <w:rPr>
          <w:rFonts w:ascii="Times New Roman" w:hAnsi="Times New Roman"/>
          <w:kern w:val="0"/>
          <w:szCs w:val="24"/>
        </w:rPr>
      </w:pPr>
      <w:bookmarkStart w:id="32" w:name="_Toc247959457"/>
      <w:bookmarkStart w:id="33" w:name="_Toc225570083"/>
      <w:bookmarkStart w:id="34" w:name="_Toc490935443"/>
      <w:r w:rsidRPr="00035D71">
        <w:rPr>
          <w:rFonts w:ascii="Times New Roman" w:hAnsi="Times New Roman"/>
          <w:kern w:val="0"/>
          <w:szCs w:val="24"/>
        </w:rPr>
        <w:t xml:space="preserve">4.6 </w:t>
      </w:r>
      <w:r w:rsidRPr="00035D71">
        <w:rPr>
          <w:rFonts w:ascii="Times New Roman" w:hAnsi="Times New Roman"/>
          <w:kern w:val="0"/>
          <w:szCs w:val="24"/>
        </w:rPr>
        <w:t>管理人对报告期内基金估值程序等事项的说明</w:t>
      </w:r>
      <w:bookmarkEnd w:id="32"/>
      <w:bookmarkEnd w:id="33"/>
      <w:bookmarkEnd w:id="34"/>
    </w:p>
    <w:p w14:paraId="2000979C" w14:textId="77777777" w:rsidR="00AD53F9" w:rsidRDefault="006D0968">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14:paraId="51C4FB5C" w14:textId="77777777" w:rsidR="00AD53F9" w:rsidRDefault="006D0968">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0CEBE166" w14:textId="77777777" w:rsidR="001548F9" w:rsidRPr="00035D71" w:rsidRDefault="001548F9" w:rsidP="00035D71">
      <w:pPr>
        <w:spacing w:before="29" w:line="288" w:lineRule="auto"/>
        <w:ind w:firstLineChars="200" w:firstLine="480"/>
        <w:rPr>
          <w:color w:val="000000"/>
          <w:sz w:val="24"/>
        </w:rPr>
      </w:pPr>
      <w:r w:rsidRPr="00035D7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5032CBE3" w14:textId="77777777" w:rsidR="001548F9" w:rsidRPr="00035D71" w:rsidRDefault="001548F9" w:rsidP="0048308E">
      <w:pPr>
        <w:autoSpaceDE w:val="0"/>
        <w:autoSpaceDN w:val="0"/>
        <w:adjustRightInd w:val="0"/>
        <w:spacing w:before="29" w:line="288" w:lineRule="auto"/>
        <w:ind w:firstLine="482"/>
        <w:rPr>
          <w:color w:val="000000"/>
          <w:kern w:val="0"/>
          <w:sz w:val="24"/>
        </w:rPr>
      </w:pPr>
    </w:p>
    <w:p w14:paraId="47C4A865" w14:textId="77777777" w:rsidR="001548F9" w:rsidRPr="00035D71" w:rsidRDefault="001548F9" w:rsidP="0048308E">
      <w:pPr>
        <w:pStyle w:val="20"/>
        <w:spacing w:before="29" w:after="0" w:line="288" w:lineRule="auto"/>
        <w:rPr>
          <w:rFonts w:ascii="Times New Roman" w:hAnsi="Times New Roman"/>
          <w:kern w:val="0"/>
          <w:szCs w:val="24"/>
        </w:rPr>
      </w:pPr>
      <w:bookmarkStart w:id="35" w:name="_Toc247959458"/>
      <w:bookmarkStart w:id="36" w:name="_Toc225570084"/>
      <w:bookmarkStart w:id="37" w:name="_Toc490935444"/>
      <w:r w:rsidRPr="00035D71">
        <w:rPr>
          <w:rFonts w:ascii="Times New Roman" w:hAnsi="Times New Roman"/>
          <w:kern w:val="0"/>
          <w:szCs w:val="24"/>
        </w:rPr>
        <w:t xml:space="preserve">4.7 </w:t>
      </w:r>
      <w:r w:rsidRPr="00035D71">
        <w:rPr>
          <w:rFonts w:ascii="Times New Roman" w:hAnsi="Times New Roman"/>
          <w:kern w:val="0"/>
          <w:szCs w:val="24"/>
        </w:rPr>
        <w:t>管理人对报告期内基金利润分配情况的说明</w:t>
      </w:r>
      <w:bookmarkEnd w:id="35"/>
      <w:bookmarkEnd w:id="36"/>
      <w:bookmarkEnd w:id="37"/>
    </w:p>
    <w:p w14:paraId="5E7CF7DE" w14:textId="77777777" w:rsidR="001548F9" w:rsidRDefault="001548F9" w:rsidP="00035D71">
      <w:pPr>
        <w:spacing w:before="29" w:line="288" w:lineRule="auto"/>
        <w:ind w:firstLineChars="200" w:firstLine="480"/>
        <w:rPr>
          <w:color w:val="000000"/>
          <w:sz w:val="24"/>
        </w:rPr>
      </w:pPr>
      <w:r w:rsidRPr="00035D71">
        <w:rPr>
          <w:color w:val="000000"/>
          <w:sz w:val="24"/>
        </w:rPr>
        <w:t>本基金本报告期内未进行利润分配。</w:t>
      </w:r>
    </w:p>
    <w:p w14:paraId="7B3DDCEE" w14:textId="77777777" w:rsidR="00DD7C52" w:rsidRPr="00035D71" w:rsidRDefault="00DD7C52" w:rsidP="00035D71">
      <w:pPr>
        <w:spacing w:before="29" w:line="288" w:lineRule="auto"/>
        <w:ind w:firstLineChars="200" w:firstLine="480"/>
        <w:rPr>
          <w:color w:val="000000"/>
          <w:sz w:val="24"/>
        </w:rPr>
      </w:pPr>
    </w:p>
    <w:p w14:paraId="0F519C23" w14:textId="77777777" w:rsidR="005E4373" w:rsidRPr="004D7B20" w:rsidRDefault="005E4373" w:rsidP="005E4373">
      <w:pPr>
        <w:pStyle w:val="20"/>
        <w:spacing w:before="29" w:after="0" w:line="288" w:lineRule="auto"/>
        <w:rPr>
          <w:rFonts w:ascii="Times New Roman" w:hAnsi="Times New Roman"/>
          <w:kern w:val="0"/>
          <w:szCs w:val="24"/>
        </w:rPr>
      </w:pPr>
      <w:bookmarkStart w:id="38" w:name="_Toc490935445"/>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bookmarkEnd w:id="38"/>
    </w:p>
    <w:p w14:paraId="48DF9FFD" w14:textId="77777777" w:rsidR="005E4373" w:rsidRPr="004D7B20" w:rsidRDefault="005E4373" w:rsidP="005E4373">
      <w:pPr>
        <w:spacing w:before="29" w:line="288" w:lineRule="auto"/>
        <w:ind w:firstLineChars="200" w:firstLine="480"/>
        <w:rPr>
          <w:kern w:val="0"/>
          <w:sz w:val="24"/>
        </w:rPr>
      </w:pPr>
      <w:r w:rsidRPr="004D7B20">
        <w:rPr>
          <w:kern w:val="0"/>
          <w:sz w:val="24"/>
        </w:rPr>
        <w:t>本基金本报告期内无需预警说明。</w:t>
      </w:r>
    </w:p>
    <w:p w14:paraId="46098C5E" w14:textId="77777777" w:rsidR="00BE3F38" w:rsidRPr="00035D71" w:rsidRDefault="00BE3F38" w:rsidP="00035D71">
      <w:pPr>
        <w:spacing w:before="29" w:line="288" w:lineRule="auto"/>
        <w:ind w:firstLineChars="200" w:firstLine="480"/>
        <w:rPr>
          <w:color w:val="000000"/>
          <w:sz w:val="24"/>
        </w:rPr>
      </w:pPr>
    </w:p>
    <w:p w14:paraId="775ADBB8"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490935446"/>
      <w:r w:rsidRPr="00035D71">
        <w:rPr>
          <w:b/>
          <w:bCs/>
          <w:szCs w:val="24"/>
          <w:lang w:val="en-US"/>
        </w:rPr>
        <w:t xml:space="preserve">§5  </w:t>
      </w:r>
      <w:r w:rsidRPr="00035D71">
        <w:rPr>
          <w:b/>
          <w:bCs/>
          <w:szCs w:val="24"/>
          <w:lang w:val="en-US"/>
        </w:rPr>
        <w:t>托管人报告</w:t>
      </w:r>
      <w:bookmarkEnd w:id="39"/>
      <w:bookmarkEnd w:id="40"/>
    </w:p>
    <w:p w14:paraId="73AC1F6C" w14:textId="77777777" w:rsidR="001548F9" w:rsidRPr="00035D71" w:rsidRDefault="001548F9" w:rsidP="0048308E">
      <w:pPr>
        <w:pStyle w:val="20"/>
        <w:spacing w:before="29" w:after="0" w:line="288" w:lineRule="auto"/>
        <w:rPr>
          <w:rFonts w:ascii="Times New Roman" w:hAnsi="Times New Roman"/>
          <w:kern w:val="0"/>
          <w:szCs w:val="24"/>
        </w:rPr>
      </w:pPr>
      <w:bookmarkStart w:id="41" w:name="_Toc225498264"/>
      <w:bookmarkStart w:id="42" w:name="_Toc490935447"/>
      <w:r w:rsidRPr="00035D71">
        <w:rPr>
          <w:rFonts w:ascii="Times New Roman" w:hAnsi="Times New Roman"/>
          <w:kern w:val="0"/>
          <w:szCs w:val="24"/>
        </w:rPr>
        <w:t xml:space="preserve">5.1 </w:t>
      </w:r>
      <w:r w:rsidRPr="00035D71">
        <w:rPr>
          <w:rFonts w:ascii="Times New Roman" w:hAnsi="Times New Roman"/>
          <w:kern w:val="0"/>
          <w:szCs w:val="24"/>
        </w:rPr>
        <w:t>报告期内本基金托管人遵规守信情况声明</w:t>
      </w:r>
      <w:bookmarkEnd w:id="41"/>
      <w:bookmarkEnd w:id="42"/>
    </w:p>
    <w:p w14:paraId="2D3E5C8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托管人声明，在本报告期内，基金托管人</w:t>
      </w:r>
      <w:r w:rsidRPr="00035D71">
        <w:rPr>
          <w:color w:val="000000"/>
          <w:sz w:val="24"/>
        </w:rPr>
        <w:t>——</w:t>
      </w:r>
      <w:r w:rsidRPr="00035D71">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14:paraId="4C71AA32" w14:textId="77777777" w:rsidR="001548F9" w:rsidRPr="00035D71" w:rsidRDefault="001548F9" w:rsidP="00035D71">
      <w:pPr>
        <w:spacing w:before="29" w:line="288" w:lineRule="auto"/>
        <w:ind w:firstLineChars="200" w:firstLine="480"/>
        <w:rPr>
          <w:color w:val="000000"/>
          <w:kern w:val="0"/>
          <w:sz w:val="24"/>
        </w:rPr>
      </w:pPr>
    </w:p>
    <w:p w14:paraId="3F9B2E9C" w14:textId="77777777" w:rsidR="001548F9" w:rsidRPr="00035D71" w:rsidRDefault="001548F9" w:rsidP="0048308E">
      <w:pPr>
        <w:pStyle w:val="20"/>
        <w:spacing w:before="29" w:after="0" w:line="288" w:lineRule="auto"/>
        <w:rPr>
          <w:rFonts w:ascii="Times New Roman" w:hAnsi="Times New Roman"/>
          <w:kern w:val="0"/>
          <w:szCs w:val="24"/>
        </w:rPr>
      </w:pPr>
      <w:bookmarkStart w:id="43" w:name="_Toc225498265"/>
      <w:bookmarkStart w:id="44" w:name="_Toc490935448"/>
      <w:r w:rsidRPr="00035D71">
        <w:rPr>
          <w:rFonts w:ascii="Times New Roman" w:hAnsi="Times New Roman"/>
          <w:kern w:val="0"/>
          <w:szCs w:val="24"/>
        </w:rPr>
        <w:t xml:space="preserve">5.2 </w:t>
      </w:r>
      <w:r w:rsidRPr="00035D71">
        <w:rPr>
          <w:rFonts w:ascii="Times New Roman" w:hAnsi="Times New Roman"/>
          <w:kern w:val="0"/>
          <w:szCs w:val="24"/>
        </w:rPr>
        <w:t>托管人对报告期内本基金投资运作遵规守信、净值计算、利润分配等情况的</w:t>
      </w:r>
      <w:bookmarkEnd w:id="43"/>
      <w:r w:rsidRPr="00035D71">
        <w:rPr>
          <w:rFonts w:ascii="Times New Roman" w:hAnsi="Times New Roman"/>
          <w:kern w:val="0"/>
          <w:szCs w:val="24"/>
        </w:rPr>
        <w:t>说明</w:t>
      </w:r>
      <w:bookmarkEnd w:id="44"/>
    </w:p>
    <w:p w14:paraId="3F57E679"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14:paraId="2A317498" w14:textId="77777777" w:rsidR="001548F9" w:rsidRPr="00035D71" w:rsidRDefault="001548F9" w:rsidP="00035D71">
      <w:pPr>
        <w:spacing w:before="29" w:line="288" w:lineRule="auto"/>
        <w:ind w:firstLineChars="200" w:firstLine="480"/>
        <w:rPr>
          <w:color w:val="000000"/>
          <w:kern w:val="0"/>
          <w:sz w:val="24"/>
        </w:rPr>
      </w:pPr>
    </w:p>
    <w:p w14:paraId="4652AD61" w14:textId="77777777" w:rsidR="001548F9" w:rsidRPr="00035D71" w:rsidRDefault="001548F9" w:rsidP="0048308E">
      <w:pPr>
        <w:pStyle w:val="20"/>
        <w:spacing w:before="29" w:after="0" w:line="288" w:lineRule="auto"/>
        <w:rPr>
          <w:rFonts w:ascii="Times New Roman" w:hAnsi="Times New Roman"/>
          <w:kern w:val="0"/>
          <w:szCs w:val="24"/>
        </w:rPr>
      </w:pPr>
      <w:bookmarkStart w:id="45" w:name="_Toc225498266"/>
      <w:bookmarkStart w:id="46" w:name="_Toc490935449"/>
      <w:r w:rsidRPr="00035D71">
        <w:rPr>
          <w:rFonts w:ascii="Times New Roman" w:hAnsi="Times New Roman"/>
          <w:kern w:val="0"/>
          <w:szCs w:val="24"/>
        </w:rPr>
        <w:t xml:space="preserve">5.3 </w:t>
      </w:r>
      <w:r w:rsidRPr="00035D71">
        <w:rPr>
          <w:rFonts w:ascii="Times New Roman" w:hAnsi="Times New Roman"/>
          <w:kern w:val="0"/>
          <w:szCs w:val="24"/>
        </w:rPr>
        <w:t>托管人对本半年度报告中财务信息等内容的真实、准确和完整发表意见</w:t>
      </w:r>
      <w:bookmarkEnd w:id="45"/>
      <w:bookmarkEnd w:id="46"/>
    </w:p>
    <w:p w14:paraId="6CD24AFC"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本半年度报告中财务指标、净值表现、财务会计报告、利润分配、投资组合报告等内容真实、准确和完整，不存在虚假记载、误导性陈述或者重大遗漏。</w:t>
      </w:r>
    </w:p>
    <w:p w14:paraId="5A93A333" w14:textId="77777777" w:rsidR="006B736A" w:rsidRPr="00035D71" w:rsidRDefault="006B736A" w:rsidP="00035D71">
      <w:pPr>
        <w:spacing w:before="29" w:line="288" w:lineRule="auto"/>
        <w:ind w:firstLineChars="200" w:firstLine="480"/>
        <w:rPr>
          <w:color w:val="000000"/>
          <w:sz w:val="24"/>
        </w:rPr>
      </w:pPr>
    </w:p>
    <w:p w14:paraId="6CE8CCE4"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47" w:name="_Toc490935450"/>
      <w:r w:rsidRPr="00035D71">
        <w:rPr>
          <w:b/>
          <w:bCs/>
          <w:szCs w:val="24"/>
          <w:lang w:val="en-US"/>
        </w:rPr>
        <w:t>§6</w:t>
      </w:r>
      <w:r w:rsidRPr="00035D71">
        <w:rPr>
          <w:b/>
          <w:bCs/>
          <w:szCs w:val="24"/>
          <w:lang w:val="en-US"/>
        </w:rPr>
        <w:tab/>
      </w:r>
      <w:r w:rsidRPr="00035D71">
        <w:rPr>
          <w:b/>
          <w:bCs/>
          <w:szCs w:val="24"/>
          <w:lang w:val="en-US"/>
        </w:rPr>
        <w:t>半年度财务会计报告（未经审计）</w:t>
      </w:r>
      <w:bookmarkEnd w:id="47"/>
    </w:p>
    <w:p w14:paraId="3A094036" w14:textId="77777777" w:rsidR="001548F9" w:rsidRPr="00035D71" w:rsidRDefault="001548F9" w:rsidP="0048308E">
      <w:pPr>
        <w:pStyle w:val="20"/>
        <w:spacing w:before="29" w:after="0" w:line="288" w:lineRule="auto"/>
        <w:rPr>
          <w:rFonts w:ascii="Times New Roman" w:hAnsi="Times New Roman"/>
          <w:kern w:val="0"/>
          <w:szCs w:val="24"/>
        </w:rPr>
      </w:pPr>
      <w:bookmarkStart w:id="48" w:name="_Toc225498268"/>
      <w:bookmarkStart w:id="49" w:name="_Toc490935451"/>
      <w:r w:rsidRPr="00035D71">
        <w:rPr>
          <w:rFonts w:ascii="Times New Roman" w:hAnsi="Times New Roman"/>
          <w:kern w:val="0"/>
          <w:szCs w:val="24"/>
        </w:rPr>
        <w:t xml:space="preserve">6.1 </w:t>
      </w:r>
      <w:r w:rsidRPr="00035D71">
        <w:rPr>
          <w:rFonts w:ascii="Times New Roman" w:hAnsi="Times New Roman"/>
          <w:kern w:val="0"/>
          <w:szCs w:val="24"/>
        </w:rPr>
        <w:t>资产负债表</w:t>
      </w:r>
      <w:bookmarkEnd w:id="48"/>
      <w:bookmarkEnd w:id="49"/>
    </w:p>
    <w:p w14:paraId="0FF13B5A" w14:textId="77777777" w:rsidR="001548F9" w:rsidRPr="00035D71" w:rsidRDefault="001548F9" w:rsidP="0048308E">
      <w:pPr>
        <w:spacing w:before="29" w:line="288" w:lineRule="auto"/>
        <w:rPr>
          <w:color w:val="000000"/>
          <w:sz w:val="24"/>
        </w:rPr>
      </w:pPr>
      <w:r w:rsidRPr="00035D71">
        <w:rPr>
          <w:color w:val="000000"/>
          <w:sz w:val="24"/>
        </w:rPr>
        <w:t>会计主体：交银施罗德瑞安定期开放灵活配置混合型证券投资基金</w:t>
      </w:r>
    </w:p>
    <w:p w14:paraId="347E961B" w14:textId="77777777" w:rsidR="001548F9" w:rsidRPr="00035D71" w:rsidRDefault="001548F9" w:rsidP="0048308E">
      <w:pPr>
        <w:spacing w:before="29" w:line="288" w:lineRule="auto"/>
        <w:rPr>
          <w:color w:val="000000"/>
          <w:sz w:val="24"/>
        </w:rPr>
      </w:pPr>
      <w:r w:rsidRPr="00035D71">
        <w:rPr>
          <w:color w:val="000000"/>
          <w:sz w:val="24"/>
        </w:rPr>
        <w:t>报告截止日：</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p w14:paraId="77515C4D"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866E01" w:rsidRPr="00035D71" w14:paraId="42974098" w14:textId="77777777" w:rsidTr="00866E01">
        <w:tc>
          <w:tcPr>
            <w:tcW w:w="2880" w:type="dxa"/>
            <w:vAlign w:val="center"/>
          </w:tcPr>
          <w:p w14:paraId="074EF5A7"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资</w:t>
            </w:r>
            <w:r w:rsidR="001753FF" w:rsidRPr="00035D71">
              <w:rPr>
                <w:rFonts w:ascii="Times New Roman" w:hAnsi="Times New Roman" w:hint="eastAsia"/>
                <w:b/>
                <w:color w:val="000000"/>
              </w:rPr>
              <w:t xml:space="preserve"> </w:t>
            </w:r>
            <w:r w:rsidRPr="00035D71">
              <w:rPr>
                <w:rFonts w:ascii="Times New Roman" w:hAnsi="Times New Roman"/>
                <w:b/>
                <w:color w:val="000000"/>
              </w:rPr>
              <w:t>产</w:t>
            </w:r>
          </w:p>
        </w:tc>
        <w:tc>
          <w:tcPr>
            <w:tcW w:w="1080" w:type="dxa"/>
            <w:vAlign w:val="center"/>
          </w:tcPr>
          <w:p w14:paraId="7B32CEEC"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5040" w:type="dxa"/>
            <w:vAlign w:val="center"/>
          </w:tcPr>
          <w:p w14:paraId="673929F8"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170C0136"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r>
      <w:tr w:rsidR="00866E01" w:rsidRPr="00035D71" w14:paraId="1550CC08" w14:textId="77777777" w:rsidTr="00866E01">
        <w:tc>
          <w:tcPr>
            <w:tcW w:w="2880" w:type="dxa"/>
            <w:vAlign w:val="center"/>
          </w:tcPr>
          <w:p w14:paraId="3F95E81A" w14:textId="77777777" w:rsidR="007E1829" w:rsidRPr="00035D71" w:rsidRDefault="007E1829" w:rsidP="0048308E">
            <w:pPr>
              <w:spacing w:before="29" w:line="288" w:lineRule="auto"/>
              <w:rPr>
                <w:color w:val="000000"/>
                <w:sz w:val="24"/>
              </w:rPr>
            </w:pPr>
            <w:r w:rsidRPr="00035D71">
              <w:rPr>
                <w:color w:val="000000"/>
                <w:sz w:val="24"/>
              </w:rPr>
              <w:t>资产：</w:t>
            </w:r>
          </w:p>
        </w:tc>
        <w:tc>
          <w:tcPr>
            <w:tcW w:w="1080" w:type="dxa"/>
            <w:vAlign w:val="center"/>
          </w:tcPr>
          <w:p w14:paraId="74F601F6" w14:textId="77777777" w:rsidR="007E1829" w:rsidRPr="00FA19BB" w:rsidRDefault="007E1829" w:rsidP="00D24AB8">
            <w:pPr>
              <w:widowControl/>
              <w:autoSpaceDE w:val="0"/>
              <w:autoSpaceDN w:val="0"/>
              <w:ind w:right="-15"/>
              <w:jc w:val="center"/>
              <w:textAlignment w:val="bottom"/>
              <w:rPr>
                <w:color w:val="000000"/>
                <w:szCs w:val="21"/>
              </w:rPr>
            </w:pPr>
          </w:p>
        </w:tc>
        <w:tc>
          <w:tcPr>
            <w:tcW w:w="5040" w:type="dxa"/>
            <w:vAlign w:val="center"/>
          </w:tcPr>
          <w:p w14:paraId="1CB63660" w14:textId="77777777" w:rsidR="007E1829" w:rsidRPr="00035D71" w:rsidRDefault="007E1829" w:rsidP="0048308E">
            <w:pPr>
              <w:spacing w:before="29" w:line="288" w:lineRule="auto"/>
              <w:jc w:val="right"/>
              <w:rPr>
                <w:color w:val="000000"/>
                <w:sz w:val="24"/>
              </w:rPr>
            </w:pPr>
          </w:p>
        </w:tc>
      </w:tr>
      <w:tr w:rsidR="00866E01" w:rsidRPr="00035D71" w14:paraId="56919AC7" w14:textId="77777777" w:rsidTr="00866E01">
        <w:tc>
          <w:tcPr>
            <w:tcW w:w="2880" w:type="dxa"/>
            <w:vAlign w:val="center"/>
          </w:tcPr>
          <w:p w14:paraId="57B00980" w14:textId="77777777" w:rsidR="007E1829" w:rsidRPr="00035D71" w:rsidRDefault="007E1829" w:rsidP="0048308E">
            <w:pPr>
              <w:spacing w:before="29" w:line="288" w:lineRule="auto"/>
              <w:rPr>
                <w:color w:val="000000"/>
                <w:sz w:val="24"/>
              </w:rPr>
            </w:pPr>
            <w:r w:rsidRPr="00035D71">
              <w:rPr>
                <w:color w:val="000000"/>
                <w:sz w:val="24"/>
              </w:rPr>
              <w:t>银行存款</w:t>
            </w:r>
          </w:p>
        </w:tc>
        <w:tc>
          <w:tcPr>
            <w:tcW w:w="1080" w:type="dxa"/>
            <w:vAlign w:val="center"/>
          </w:tcPr>
          <w:p w14:paraId="17694EFE" w14:textId="77777777" w:rsidR="007E1829" w:rsidRPr="00FA19BB" w:rsidRDefault="007E1829" w:rsidP="00D24AB8">
            <w:pPr>
              <w:widowControl/>
              <w:autoSpaceDE w:val="0"/>
              <w:autoSpaceDN w:val="0"/>
              <w:ind w:right="-15"/>
              <w:jc w:val="center"/>
              <w:textAlignment w:val="bottom"/>
              <w:rPr>
                <w:color w:val="000000"/>
                <w:szCs w:val="21"/>
              </w:rPr>
            </w:pPr>
            <w:r>
              <w:rPr>
                <w:rFonts w:hint="eastAsia"/>
                <w:color w:val="000000"/>
                <w:szCs w:val="21"/>
              </w:rPr>
              <w:t>6.4.7.1</w:t>
            </w:r>
          </w:p>
        </w:tc>
        <w:tc>
          <w:tcPr>
            <w:tcW w:w="5040" w:type="dxa"/>
            <w:vAlign w:val="center"/>
          </w:tcPr>
          <w:p w14:paraId="3E08116F" w14:textId="77777777" w:rsidR="007E1829" w:rsidRPr="00035D71" w:rsidRDefault="007E1829" w:rsidP="0048308E">
            <w:pPr>
              <w:spacing w:before="29" w:line="288" w:lineRule="auto"/>
              <w:jc w:val="right"/>
              <w:rPr>
                <w:color w:val="000000"/>
                <w:sz w:val="24"/>
              </w:rPr>
            </w:pPr>
            <w:r w:rsidRPr="00035D71">
              <w:rPr>
                <w:color w:val="000000"/>
                <w:sz w:val="24"/>
              </w:rPr>
              <w:t>1,046,964.83</w:t>
            </w:r>
          </w:p>
        </w:tc>
      </w:tr>
      <w:tr w:rsidR="00866E01" w:rsidRPr="00035D71" w14:paraId="19EDC924" w14:textId="77777777" w:rsidTr="00866E01">
        <w:tc>
          <w:tcPr>
            <w:tcW w:w="2880" w:type="dxa"/>
            <w:vAlign w:val="center"/>
          </w:tcPr>
          <w:p w14:paraId="2AEB9AC3" w14:textId="77777777" w:rsidR="007E1829" w:rsidRPr="00035D71" w:rsidRDefault="007E1829" w:rsidP="0048308E">
            <w:pPr>
              <w:spacing w:before="29" w:line="288" w:lineRule="auto"/>
              <w:rPr>
                <w:color w:val="000000"/>
                <w:sz w:val="24"/>
              </w:rPr>
            </w:pPr>
            <w:r w:rsidRPr="00035D71">
              <w:rPr>
                <w:color w:val="000000"/>
                <w:sz w:val="24"/>
              </w:rPr>
              <w:lastRenderedPageBreak/>
              <w:t>结算备付金</w:t>
            </w:r>
          </w:p>
        </w:tc>
        <w:tc>
          <w:tcPr>
            <w:tcW w:w="1080" w:type="dxa"/>
            <w:vAlign w:val="center"/>
          </w:tcPr>
          <w:p w14:paraId="2B9CF5D8"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3F90327D" w14:textId="77777777" w:rsidR="007E1829" w:rsidRPr="00035D71" w:rsidRDefault="007E1829" w:rsidP="0048308E">
            <w:pPr>
              <w:spacing w:before="29" w:line="288" w:lineRule="auto"/>
              <w:jc w:val="right"/>
              <w:rPr>
                <w:color w:val="000000"/>
                <w:sz w:val="24"/>
              </w:rPr>
            </w:pPr>
            <w:r w:rsidRPr="00035D71">
              <w:rPr>
                <w:color w:val="000000"/>
                <w:sz w:val="24"/>
              </w:rPr>
              <w:t>26,352,807.19</w:t>
            </w:r>
          </w:p>
        </w:tc>
      </w:tr>
      <w:tr w:rsidR="00866E01" w:rsidRPr="00035D71" w14:paraId="664F3EA7" w14:textId="77777777" w:rsidTr="00866E01">
        <w:tc>
          <w:tcPr>
            <w:tcW w:w="2880" w:type="dxa"/>
            <w:vAlign w:val="center"/>
          </w:tcPr>
          <w:p w14:paraId="524A3ADA" w14:textId="77777777" w:rsidR="007E1829" w:rsidRPr="00035D71" w:rsidRDefault="007E1829" w:rsidP="0048308E">
            <w:pPr>
              <w:spacing w:before="29" w:line="288" w:lineRule="auto"/>
              <w:rPr>
                <w:color w:val="000000"/>
                <w:sz w:val="24"/>
              </w:rPr>
            </w:pPr>
            <w:r w:rsidRPr="00035D71">
              <w:rPr>
                <w:color w:val="000000"/>
                <w:sz w:val="24"/>
              </w:rPr>
              <w:t>存出保证金</w:t>
            </w:r>
          </w:p>
        </w:tc>
        <w:tc>
          <w:tcPr>
            <w:tcW w:w="1080" w:type="dxa"/>
            <w:vAlign w:val="center"/>
          </w:tcPr>
          <w:p w14:paraId="04C08FB2"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6A55529D" w14:textId="77777777" w:rsidR="007E1829" w:rsidRPr="00035D71" w:rsidRDefault="007E1829" w:rsidP="0048308E">
            <w:pPr>
              <w:spacing w:before="29" w:line="288" w:lineRule="auto"/>
              <w:jc w:val="right"/>
              <w:rPr>
                <w:color w:val="000000"/>
                <w:sz w:val="24"/>
              </w:rPr>
            </w:pPr>
            <w:r w:rsidRPr="00035D71">
              <w:rPr>
                <w:color w:val="000000"/>
                <w:sz w:val="24"/>
              </w:rPr>
              <w:t>89,355.28</w:t>
            </w:r>
          </w:p>
        </w:tc>
      </w:tr>
      <w:tr w:rsidR="00866E01" w:rsidRPr="00035D71" w14:paraId="231488FD" w14:textId="77777777" w:rsidTr="00866E01">
        <w:tc>
          <w:tcPr>
            <w:tcW w:w="2880" w:type="dxa"/>
            <w:vAlign w:val="center"/>
          </w:tcPr>
          <w:p w14:paraId="092382E9" w14:textId="77777777" w:rsidR="007E1829" w:rsidRPr="00035D71" w:rsidRDefault="007E1829" w:rsidP="0048308E">
            <w:pPr>
              <w:spacing w:before="29" w:line="288" w:lineRule="auto"/>
              <w:rPr>
                <w:color w:val="000000"/>
                <w:sz w:val="24"/>
              </w:rPr>
            </w:pPr>
            <w:r w:rsidRPr="00035D71">
              <w:rPr>
                <w:color w:val="000000"/>
                <w:sz w:val="24"/>
              </w:rPr>
              <w:t>交易性金融资产</w:t>
            </w:r>
          </w:p>
        </w:tc>
        <w:tc>
          <w:tcPr>
            <w:tcW w:w="1080" w:type="dxa"/>
            <w:vAlign w:val="center"/>
          </w:tcPr>
          <w:p w14:paraId="3261C9E3"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5040" w:type="dxa"/>
            <w:vAlign w:val="center"/>
          </w:tcPr>
          <w:p w14:paraId="6C8AC781" w14:textId="77777777" w:rsidR="007E1829" w:rsidRPr="00035D71" w:rsidRDefault="007E1829" w:rsidP="0048308E">
            <w:pPr>
              <w:spacing w:before="29" w:line="288" w:lineRule="auto"/>
              <w:jc w:val="right"/>
              <w:rPr>
                <w:color w:val="000000"/>
                <w:sz w:val="24"/>
              </w:rPr>
            </w:pPr>
            <w:r w:rsidRPr="00035D71">
              <w:rPr>
                <w:color w:val="000000"/>
                <w:sz w:val="24"/>
              </w:rPr>
              <w:t>947,150,972.71</w:t>
            </w:r>
          </w:p>
        </w:tc>
      </w:tr>
      <w:tr w:rsidR="00866E01" w:rsidRPr="00035D71" w14:paraId="3CFB0621" w14:textId="77777777" w:rsidTr="00866E01">
        <w:tc>
          <w:tcPr>
            <w:tcW w:w="2880" w:type="dxa"/>
            <w:vAlign w:val="center"/>
          </w:tcPr>
          <w:p w14:paraId="65D825C1" w14:textId="77777777" w:rsidR="007E1829" w:rsidRPr="00035D71" w:rsidRDefault="007E1829" w:rsidP="0048308E">
            <w:pPr>
              <w:spacing w:before="29" w:line="288" w:lineRule="auto"/>
              <w:rPr>
                <w:color w:val="000000"/>
                <w:sz w:val="24"/>
              </w:rPr>
            </w:pPr>
            <w:r w:rsidRPr="00035D71">
              <w:rPr>
                <w:color w:val="000000"/>
                <w:sz w:val="24"/>
              </w:rPr>
              <w:t>其中：股票投资</w:t>
            </w:r>
          </w:p>
        </w:tc>
        <w:tc>
          <w:tcPr>
            <w:tcW w:w="1080" w:type="dxa"/>
            <w:vAlign w:val="center"/>
          </w:tcPr>
          <w:p w14:paraId="302D40C5"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531A8F5F" w14:textId="77777777" w:rsidR="007E1829" w:rsidRPr="00035D71" w:rsidRDefault="007E1829" w:rsidP="0048308E">
            <w:pPr>
              <w:spacing w:before="29" w:line="288" w:lineRule="auto"/>
              <w:jc w:val="right"/>
              <w:rPr>
                <w:color w:val="000000"/>
                <w:sz w:val="24"/>
              </w:rPr>
            </w:pPr>
            <w:r w:rsidRPr="00035D71">
              <w:rPr>
                <w:color w:val="000000"/>
                <w:sz w:val="24"/>
              </w:rPr>
              <w:t>126,123,972.71</w:t>
            </w:r>
          </w:p>
        </w:tc>
      </w:tr>
      <w:tr w:rsidR="00866E01" w:rsidRPr="00035D71" w14:paraId="1545FA4F" w14:textId="77777777" w:rsidTr="00866E01">
        <w:tc>
          <w:tcPr>
            <w:tcW w:w="2880" w:type="dxa"/>
            <w:vAlign w:val="center"/>
          </w:tcPr>
          <w:p w14:paraId="0526F8EF" w14:textId="77777777" w:rsidR="007E1829" w:rsidRPr="00035D71" w:rsidRDefault="007E1829" w:rsidP="00035D71">
            <w:pPr>
              <w:pStyle w:val="af6"/>
              <w:spacing w:before="29" w:beforeAutospacing="0" w:line="288" w:lineRule="auto"/>
              <w:ind w:firstLineChars="300" w:firstLine="720"/>
              <w:jc w:val="both"/>
              <w:rPr>
                <w:rFonts w:ascii="Times New Roman" w:hAnsi="Times New Roman"/>
                <w:color w:val="000000"/>
              </w:rPr>
            </w:pPr>
            <w:r w:rsidRPr="00035D71">
              <w:rPr>
                <w:rFonts w:ascii="Times New Roman" w:hAnsi="Times New Roman"/>
                <w:color w:val="000000"/>
              </w:rPr>
              <w:t>基金投资</w:t>
            </w:r>
          </w:p>
        </w:tc>
        <w:tc>
          <w:tcPr>
            <w:tcW w:w="1080" w:type="dxa"/>
            <w:vAlign w:val="center"/>
          </w:tcPr>
          <w:p w14:paraId="43288D3D"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05BF41A5"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267EFCCC" w14:textId="77777777" w:rsidTr="00866E01">
        <w:tc>
          <w:tcPr>
            <w:tcW w:w="2880" w:type="dxa"/>
            <w:vAlign w:val="center"/>
          </w:tcPr>
          <w:p w14:paraId="38A07859" w14:textId="77777777" w:rsidR="007E1829" w:rsidRPr="00035D71" w:rsidRDefault="007E1829" w:rsidP="00035D71">
            <w:pPr>
              <w:spacing w:before="29" w:line="288" w:lineRule="auto"/>
              <w:ind w:firstLineChars="300" w:firstLine="720"/>
              <w:rPr>
                <w:color w:val="000000"/>
                <w:sz w:val="24"/>
              </w:rPr>
            </w:pPr>
            <w:r w:rsidRPr="00035D71">
              <w:rPr>
                <w:color w:val="000000"/>
                <w:sz w:val="24"/>
              </w:rPr>
              <w:t>债券投资</w:t>
            </w:r>
          </w:p>
        </w:tc>
        <w:tc>
          <w:tcPr>
            <w:tcW w:w="1080" w:type="dxa"/>
            <w:vAlign w:val="center"/>
          </w:tcPr>
          <w:p w14:paraId="7F35CB64"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4DC8AC18" w14:textId="77777777" w:rsidR="007E1829" w:rsidRPr="00035D71" w:rsidRDefault="007E1829" w:rsidP="0048308E">
            <w:pPr>
              <w:spacing w:before="29" w:line="288" w:lineRule="auto"/>
              <w:jc w:val="right"/>
              <w:rPr>
                <w:color w:val="000000"/>
                <w:sz w:val="24"/>
              </w:rPr>
            </w:pPr>
            <w:r w:rsidRPr="00035D71">
              <w:rPr>
                <w:color w:val="000000"/>
                <w:sz w:val="24"/>
              </w:rPr>
              <w:t>821,027,000.00</w:t>
            </w:r>
          </w:p>
        </w:tc>
      </w:tr>
      <w:tr w:rsidR="00866E01" w:rsidRPr="00035D71" w14:paraId="0CB3526D" w14:textId="77777777" w:rsidTr="00866E01">
        <w:tc>
          <w:tcPr>
            <w:tcW w:w="2880" w:type="dxa"/>
            <w:vAlign w:val="center"/>
          </w:tcPr>
          <w:p w14:paraId="70B4DD0C" w14:textId="77777777" w:rsidR="007E1829" w:rsidRPr="00035D71" w:rsidRDefault="007E1829" w:rsidP="00035D71">
            <w:pPr>
              <w:spacing w:before="29" w:line="288" w:lineRule="auto"/>
              <w:ind w:firstLineChars="300" w:firstLine="720"/>
              <w:rPr>
                <w:color w:val="000000"/>
                <w:sz w:val="24"/>
              </w:rPr>
            </w:pPr>
            <w:r w:rsidRPr="00035D71">
              <w:rPr>
                <w:color w:val="000000"/>
                <w:sz w:val="24"/>
              </w:rPr>
              <w:t>资产支持证券投资</w:t>
            </w:r>
          </w:p>
        </w:tc>
        <w:tc>
          <w:tcPr>
            <w:tcW w:w="1080" w:type="dxa"/>
            <w:vAlign w:val="center"/>
          </w:tcPr>
          <w:p w14:paraId="65910560"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078822FF"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5B3744DA" w14:textId="77777777" w:rsidTr="00866E01">
        <w:tc>
          <w:tcPr>
            <w:tcW w:w="2880" w:type="dxa"/>
            <w:vAlign w:val="center"/>
          </w:tcPr>
          <w:p w14:paraId="566DE581" w14:textId="77777777" w:rsidR="007E1829" w:rsidRPr="00035D71" w:rsidRDefault="007E1829" w:rsidP="00035D71">
            <w:pPr>
              <w:spacing w:before="29" w:line="288" w:lineRule="auto"/>
              <w:ind w:firstLineChars="300" w:firstLine="720"/>
              <w:rPr>
                <w:color w:val="000000"/>
                <w:sz w:val="24"/>
              </w:rPr>
            </w:pPr>
            <w:r w:rsidRPr="00035D71">
              <w:rPr>
                <w:color w:val="000000"/>
                <w:sz w:val="24"/>
              </w:rPr>
              <w:t>贵金属投资</w:t>
            </w:r>
          </w:p>
        </w:tc>
        <w:tc>
          <w:tcPr>
            <w:tcW w:w="1080" w:type="dxa"/>
            <w:vAlign w:val="center"/>
          </w:tcPr>
          <w:p w14:paraId="510A71C2" w14:textId="77777777" w:rsidR="007E1829" w:rsidRPr="00FA19BB" w:rsidRDefault="007E1829" w:rsidP="00D24AB8">
            <w:pPr>
              <w:pStyle w:val="af6"/>
              <w:spacing w:line="360" w:lineRule="auto"/>
              <w:jc w:val="center"/>
              <w:rPr>
                <w:rFonts w:ascii="Times New Roman" w:eastAsiaTheme="minorEastAsia" w:hAnsi="Times New Roman"/>
                <w:color w:val="000000"/>
                <w:sz w:val="21"/>
                <w:szCs w:val="21"/>
              </w:rPr>
            </w:pPr>
          </w:p>
        </w:tc>
        <w:tc>
          <w:tcPr>
            <w:tcW w:w="5040" w:type="dxa"/>
            <w:vAlign w:val="center"/>
          </w:tcPr>
          <w:p w14:paraId="18BB0EE6" w14:textId="77777777" w:rsidR="007E1829" w:rsidRPr="00035D71" w:rsidRDefault="007E1829" w:rsidP="0048308E">
            <w:pPr>
              <w:spacing w:before="29" w:line="288" w:lineRule="auto"/>
              <w:jc w:val="right"/>
              <w:rPr>
                <w:rFonts w:eastAsiaTheme="minorEastAsia"/>
                <w:color w:val="000000"/>
                <w:sz w:val="24"/>
              </w:rPr>
            </w:pPr>
            <w:r w:rsidRPr="00035D71">
              <w:rPr>
                <w:rFonts w:eastAsiaTheme="minorEastAsia"/>
                <w:color w:val="000000"/>
                <w:sz w:val="24"/>
              </w:rPr>
              <w:t>-</w:t>
            </w:r>
          </w:p>
        </w:tc>
      </w:tr>
      <w:tr w:rsidR="00866E01" w:rsidRPr="00035D71" w14:paraId="0AA5860D" w14:textId="77777777" w:rsidTr="00866E01">
        <w:tc>
          <w:tcPr>
            <w:tcW w:w="2880" w:type="dxa"/>
            <w:vAlign w:val="center"/>
          </w:tcPr>
          <w:p w14:paraId="72593AFB" w14:textId="77777777" w:rsidR="007E1829" w:rsidRPr="00035D71" w:rsidRDefault="007E1829" w:rsidP="0048308E">
            <w:pPr>
              <w:spacing w:before="29" w:line="288" w:lineRule="auto"/>
              <w:rPr>
                <w:color w:val="000000"/>
                <w:sz w:val="24"/>
              </w:rPr>
            </w:pPr>
            <w:r w:rsidRPr="00035D71">
              <w:rPr>
                <w:color w:val="000000"/>
                <w:sz w:val="24"/>
              </w:rPr>
              <w:t>衍生金融资产</w:t>
            </w:r>
          </w:p>
        </w:tc>
        <w:tc>
          <w:tcPr>
            <w:tcW w:w="1080" w:type="dxa"/>
            <w:vAlign w:val="center"/>
          </w:tcPr>
          <w:p w14:paraId="64389C94"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5040" w:type="dxa"/>
            <w:vAlign w:val="center"/>
          </w:tcPr>
          <w:p w14:paraId="6ADBBB18"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5F8BD28C" w14:textId="77777777" w:rsidTr="00866E01">
        <w:tc>
          <w:tcPr>
            <w:tcW w:w="2880" w:type="dxa"/>
            <w:vAlign w:val="center"/>
          </w:tcPr>
          <w:p w14:paraId="0B145DCB" w14:textId="77777777" w:rsidR="007E1829" w:rsidRPr="00035D71" w:rsidRDefault="007E1829" w:rsidP="0048308E">
            <w:pPr>
              <w:spacing w:before="29" w:line="288" w:lineRule="auto"/>
              <w:rPr>
                <w:color w:val="000000"/>
                <w:sz w:val="24"/>
              </w:rPr>
            </w:pPr>
            <w:r w:rsidRPr="00035D71">
              <w:rPr>
                <w:color w:val="000000"/>
                <w:sz w:val="24"/>
              </w:rPr>
              <w:t>买入返售金融资产</w:t>
            </w:r>
          </w:p>
        </w:tc>
        <w:tc>
          <w:tcPr>
            <w:tcW w:w="1080" w:type="dxa"/>
            <w:vAlign w:val="center"/>
          </w:tcPr>
          <w:p w14:paraId="275EE9A6"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5040" w:type="dxa"/>
            <w:vAlign w:val="center"/>
          </w:tcPr>
          <w:p w14:paraId="7F3641EB"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54ED48D2" w14:textId="77777777" w:rsidTr="00866E01">
        <w:tc>
          <w:tcPr>
            <w:tcW w:w="2880" w:type="dxa"/>
            <w:vAlign w:val="center"/>
          </w:tcPr>
          <w:p w14:paraId="12194092" w14:textId="77777777" w:rsidR="007E1829" w:rsidRPr="00035D71" w:rsidRDefault="007E1829" w:rsidP="0048308E">
            <w:pPr>
              <w:spacing w:before="29" w:line="288" w:lineRule="auto"/>
              <w:rPr>
                <w:color w:val="000000"/>
                <w:sz w:val="24"/>
              </w:rPr>
            </w:pPr>
            <w:r w:rsidRPr="00035D71">
              <w:rPr>
                <w:color w:val="000000"/>
                <w:sz w:val="24"/>
              </w:rPr>
              <w:t>应收证券清算款</w:t>
            </w:r>
          </w:p>
        </w:tc>
        <w:tc>
          <w:tcPr>
            <w:tcW w:w="1080" w:type="dxa"/>
            <w:vAlign w:val="center"/>
          </w:tcPr>
          <w:p w14:paraId="6DCED03E"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3217C4FF" w14:textId="77777777" w:rsidR="007E1829" w:rsidRPr="00035D71" w:rsidRDefault="007E1829" w:rsidP="0048308E">
            <w:pPr>
              <w:spacing w:before="29" w:line="288" w:lineRule="auto"/>
              <w:jc w:val="right"/>
              <w:rPr>
                <w:color w:val="000000"/>
                <w:sz w:val="24"/>
              </w:rPr>
            </w:pPr>
            <w:r w:rsidRPr="00035D71">
              <w:rPr>
                <w:color w:val="000000"/>
                <w:sz w:val="24"/>
              </w:rPr>
              <w:t>4,684,886.10</w:t>
            </w:r>
          </w:p>
        </w:tc>
      </w:tr>
      <w:tr w:rsidR="00866E01" w:rsidRPr="00035D71" w14:paraId="294717B4" w14:textId="77777777" w:rsidTr="00866E01">
        <w:tc>
          <w:tcPr>
            <w:tcW w:w="2880" w:type="dxa"/>
            <w:vAlign w:val="center"/>
          </w:tcPr>
          <w:p w14:paraId="2E0F867E" w14:textId="77777777" w:rsidR="007E1829" w:rsidRPr="00035D71" w:rsidRDefault="007E1829" w:rsidP="0048308E">
            <w:pPr>
              <w:spacing w:before="29" w:line="288" w:lineRule="auto"/>
              <w:rPr>
                <w:color w:val="000000"/>
                <w:sz w:val="24"/>
              </w:rPr>
            </w:pPr>
            <w:r w:rsidRPr="00035D71">
              <w:rPr>
                <w:color w:val="000000"/>
                <w:sz w:val="24"/>
              </w:rPr>
              <w:t>应收利息</w:t>
            </w:r>
          </w:p>
        </w:tc>
        <w:tc>
          <w:tcPr>
            <w:tcW w:w="1080" w:type="dxa"/>
            <w:vAlign w:val="center"/>
          </w:tcPr>
          <w:p w14:paraId="24A76053"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5040" w:type="dxa"/>
            <w:vAlign w:val="center"/>
          </w:tcPr>
          <w:p w14:paraId="44270DBE" w14:textId="77777777" w:rsidR="007E1829" w:rsidRPr="00035D71" w:rsidRDefault="007E1829" w:rsidP="0048308E">
            <w:pPr>
              <w:spacing w:before="29" w:line="288" w:lineRule="auto"/>
              <w:jc w:val="right"/>
              <w:rPr>
                <w:color w:val="000000"/>
                <w:sz w:val="24"/>
              </w:rPr>
            </w:pPr>
            <w:r w:rsidRPr="00035D71">
              <w:rPr>
                <w:color w:val="000000"/>
                <w:sz w:val="24"/>
              </w:rPr>
              <w:t>12,324,533.20</w:t>
            </w:r>
          </w:p>
        </w:tc>
      </w:tr>
      <w:tr w:rsidR="00866E01" w:rsidRPr="00035D71" w14:paraId="227FD594" w14:textId="77777777" w:rsidTr="00866E01">
        <w:tc>
          <w:tcPr>
            <w:tcW w:w="2880" w:type="dxa"/>
            <w:vAlign w:val="center"/>
          </w:tcPr>
          <w:p w14:paraId="27651A86" w14:textId="77777777" w:rsidR="007E1829" w:rsidRPr="00035D71" w:rsidRDefault="007E1829" w:rsidP="0048308E">
            <w:pPr>
              <w:spacing w:before="29" w:line="288" w:lineRule="auto"/>
              <w:rPr>
                <w:color w:val="000000"/>
                <w:sz w:val="24"/>
              </w:rPr>
            </w:pPr>
            <w:r w:rsidRPr="00035D71">
              <w:rPr>
                <w:color w:val="000000"/>
                <w:sz w:val="24"/>
              </w:rPr>
              <w:t>应收股利</w:t>
            </w:r>
          </w:p>
        </w:tc>
        <w:tc>
          <w:tcPr>
            <w:tcW w:w="1080" w:type="dxa"/>
            <w:vAlign w:val="center"/>
          </w:tcPr>
          <w:p w14:paraId="6CB7611E"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52159EF4"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4F283535" w14:textId="77777777" w:rsidTr="00866E01">
        <w:tc>
          <w:tcPr>
            <w:tcW w:w="2880" w:type="dxa"/>
            <w:vAlign w:val="center"/>
          </w:tcPr>
          <w:p w14:paraId="1D314790" w14:textId="77777777" w:rsidR="007E1829" w:rsidRPr="00035D71" w:rsidRDefault="007E1829" w:rsidP="0048308E">
            <w:pPr>
              <w:spacing w:before="29" w:line="288" w:lineRule="auto"/>
              <w:rPr>
                <w:color w:val="000000"/>
                <w:sz w:val="24"/>
              </w:rPr>
            </w:pPr>
            <w:r w:rsidRPr="00035D71">
              <w:rPr>
                <w:color w:val="000000"/>
                <w:sz w:val="24"/>
              </w:rPr>
              <w:t>应收申购款</w:t>
            </w:r>
          </w:p>
        </w:tc>
        <w:tc>
          <w:tcPr>
            <w:tcW w:w="1080" w:type="dxa"/>
            <w:vAlign w:val="center"/>
          </w:tcPr>
          <w:p w14:paraId="06932D04"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5732B3CA"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50C4B408" w14:textId="77777777" w:rsidTr="00866E01">
        <w:tc>
          <w:tcPr>
            <w:tcW w:w="2880" w:type="dxa"/>
            <w:vAlign w:val="center"/>
          </w:tcPr>
          <w:p w14:paraId="548E1083" w14:textId="77777777" w:rsidR="007E1829" w:rsidRPr="00035D71" w:rsidRDefault="007E1829" w:rsidP="0048308E">
            <w:pPr>
              <w:spacing w:before="29" w:line="288" w:lineRule="auto"/>
              <w:rPr>
                <w:color w:val="000000"/>
                <w:sz w:val="24"/>
              </w:rPr>
            </w:pPr>
            <w:r w:rsidRPr="00035D71">
              <w:rPr>
                <w:color w:val="000000"/>
                <w:sz w:val="24"/>
              </w:rPr>
              <w:t>递延所得税资产</w:t>
            </w:r>
          </w:p>
        </w:tc>
        <w:tc>
          <w:tcPr>
            <w:tcW w:w="1080" w:type="dxa"/>
            <w:vAlign w:val="center"/>
          </w:tcPr>
          <w:p w14:paraId="691C5EC2" w14:textId="77777777" w:rsidR="007E1829" w:rsidRPr="00FA19BB" w:rsidRDefault="007E1829" w:rsidP="00D24AB8">
            <w:pPr>
              <w:pStyle w:val="af6"/>
              <w:jc w:val="center"/>
              <w:rPr>
                <w:rFonts w:ascii="Times New Roman" w:hAnsi="Times New Roman"/>
                <w:color w:val="000000"/>
                <w:sz w:val="21"/>
                <w:szCs w:val="21"/>
              </w:rPr>
            </w:pPr>
          </w:p>
        </w:tc>
        <w:tc>
          <w:tcPr>
            <w:tcW w:w="5040" w:type="dxa"/>
            <w:vAlign w:val="center"/>
          </w:tcPr>
          <w:p w14:paraId="006C2B45"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3804B72F" w14:textId="77777777" w:rsidTr="00866E01">
        <w:tc>
          <w:tcPr>
            <w:tcW w:w="2880" w:type="dxa"/>
            <w:vAlign w:val="center"/>
          </w:tcPr>
          <w:p w14:paraId="253B7911" w14:textId="77777777" w:rsidR="007E1829" w:rsidRPr="00035D71" w:rsidRDefault="007E1829" w:rsidP="0048308E">
            <w:pPr>
              <w:spacing w:before="29" w:line="288" w:lineRule="auto"/>
              <w:rPr>
                <w:color w:val="000000"/>
                <w:sz w:val="24"/>
              </w:rPr>
            </w:pPr>
            <w:r w:rsidRPr="00035D71">
              <w:rPr>
                <w:color w:val="000000"/>
                <w:sz w:val="24"/>
              </w:rPr>
              <w:t>其他资产</w:t>
            </w:r>
          </w:p>
        </w:tc>
        <w:tc>
          <w:tcPr>
            <w:tcW w:w="1080" w:type="dxa"/>
            <w:vAlign w:val="center"/>
          </w:tcPr>
          <w:p w14:paraId="75A03E2A" w14:textId="77777777" w:rsidR="007E1829" w:rsidRPr="00FA19BB" w:rsidRDefault="007E1829"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5040" w:type="dxa"/>
            <w:vAlign w:val="center"/>
          </w:tcPr>
          <w:p w14:paraId="1F7DCBEB" w14:textId="77777777" w:rsidR="007E1829" w:rsidRPr="00035D71" w:rsidRDefault="007E1829" w:rsidP="0048308E">
            <w:pPr>
              <w:spacing w:before="29" w:line="288" w:lineRule="auto"/>
              <w:jc w:val="right"/>
              <w:rPr>
                <w:color w:val="000000"/>
                <w:sz w:val="24"/>
              </w:rPr>
            </w:pPr>
            <w:r w:rsidRPr="00035D71">
              <w:rPr>
                <w:color w:val="000000"/>
                <w:sz w:val="24"/>
              </w:rPr>
              <w:t>-</w:t>
            </w:r>
          </w:p>
        </w:tc>
      </w:tr>
      <w:tr w:rsidR="00866E01" w:rsidRPr="00035D71" w14:paraId="57EF078A" w14:textId="77777777" w:rsidTr="00866E01">
        <w:tc>
          <w:tcPr>
            <w:tcW w:w="2880" w:type="dxa"/>
            <w:vAlign w:val="center"/>
          </w:tcPr>
          <w:p w14:paraId="27F4647C" w14:textId="77777777" w:rsidR="007E1829" w:rsidRPr="00035D71" w:rsidRDefault="007E1829" w:rsidP="0048308E">
            <w:pPr>
              <w:spacing w:before="29" w:line="288" w:lineRule="auto"/>
              <w:rPr>
                <w:b/>
                <w:color w:val="000000"/>
                <w:sz w:val="24"/>
              </w:rPr>
            </w:pPr>
            <w:r w:rsidRPr="00035D71">
              <w:rPr>
                <w:b/>
                <w:color w:val="000000"/>
                <w:sz w:val="24"/>
              </w:rPr>
              <w:t>资产总计</w:t>
            </w:r>
          </w:p>
        </w:tc>
        <w:tc>
          <w:tcPr>
            <w:tcW w:w="1080" w:type="dxa"/>
            <w:vAlign w:val="center"/>
          </w:tcPr>
          <w:p w14:paraId="65BFBDCA" w14:textId="77777777" w:rsidR="007E1829" w:rsidRPr="00035D71" w:rsidRDefault="007E1829" w:rsidP="0048308E">
            <w:pPr>
              <w:pStyle w:val="af6"/>
              <w:spacing w:before="29" w:beforeAutospacing="0" w:line="288" w:lineRule="auto"/>
              <w:jc w:val="center"/>
              <w:rPr>
                <w:rFonts w:ascii="Times New Roman" w:hAnsi="Times New Roman"/>
                <w:b/>
                <w:color w:val="000000"/>
              </w:rPr>
            </w:pPr>
          </w:p>
        </w:tc>
        <w:tc>
          <w:tcPr>
            <w:tcW w:w="5040" w:type="dxa"/>
            <w:vAlign w:val="center"/>
          </w:tcPr>
          <w:p w14:paraId="07E0D8EF" w14:textId="77777777" w:rsidR="007E1829" w:rsidRPr="00035D71" w:rsidRDefault="007E1829" w:rsidP="0048308E">
            <w:pPr>
              <w:spacing w:before="29" w:line="288" w:lineRule="auto"/>
              <w:jc w:val="right"/>
              <w:rPr>
                <w:color w:val="000000"/>
                <w:sz w:val="24"/>
              </w:rPr>
            </w:pPr>
            <w:r w:rsidRPr="00035D71">
              <w:rPr>
                <w:color w:val="000000"/>
                <w:sz w:val="24"/>
              </w:rPr>
              <w:t>991,649,519.31</w:t>
            </w:r>
          </w:p>
        </w:tc>
      </w:tr>
      <w:tr w:rsidR="00866E01" w:rsidRPr="00035D71" w14:paraId="3C254842" w14:textId="77777777" w:rsidTr="00866E01">
        <w:tc>
          <w:tcPr>
            <w:tcW w:w="2880" w:type="dxa"/>
            <w:vAlign w:val="center"/>
          </w:tcPr>
          <w:p w14:paraId="08011440" w14:textId="77777777" w:rsidR="001548F9" w:rsidRPr="00035D71" w:rsidRDefault="001548F9"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负债和所有者权益</w:t>
            </w:r>
          </w:p>
        </w:tc>
        <w:tc>
          <w:tcPr>
            <w:tcW w:w="1080" w:type="dxa"/>
            <w:vAlign w:val="center"/>
          </w:tcPr>
          <w:p w14:paraId="2C7289EF" w14:textId="77777777" w:rsidR="001548F9" w:rsidRPr="00035D71" w:rsidRDefault="007F02E5" w:rsidP="0048308E">
            <w:pPr>
              <w:pStyle w:val="af6"/>
              <w:spacing w:before="29" w:before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5040" w:type="dxa"/>
            <w:vAlign w:val="center"/>
          </w:tcPr>
          <w:p w14:paraId="41224F85"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本期末</w:t>
            </w:r>
          </w:p>
          <w:p w14:paraId="5C5175E9"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kern w:val="2"/>
              </w:rPr>
              <w:t>2017</w:t>
            </w:r>
            <w:r w:rsidRPr="00035D71">
              <w:rPr>
                <w:rFonts w:ascii="Times New Roman" w:hAnsi="Times New Roman"/>
                <w:b/>
                <w:color w:val="000000"/>
                <w:kern w:val="2"/>
              </w:rPr>
              <w:t>年</w:t>
            </w:r>
            <w:r w:rsidRPr="00035D71">
              <w:rPr>
                <w:rFonts w:ascii="Times New Roman" w:hAnsi="Times New Roman"/>
                <w:b/>
                <w:color w:val="000000"/>
                <w:kern w:val="2"/>
              </w:rPr>
              <w:t>6</w:t>
            </w:r>
            <w:r w:rsidRPr="00035D71">
              <w:rPr>
                <w:rFonts w:ascii="Times New Roman" w:hAnsi="Times New Roman"/>
                <w:b/>
                <w:color w:val="000000"/>
                <w:kern w:val="2"/>
              </w:rPr>
              <w:t>月</w:t>
            </w:r>
            <w:r w:rsidRPr="00035D71">
              <w:rPr>
                <w:rFonts w:ascii="Times New Roman" w:hAnsi="Times New Roman"/>
                <w:b/>
                <w:color w:val="000000"/>
                <w:kern w:val="2"/>
              </w:rPr>
              <w:t>30</w:t>
            </w:r>
            <w:r w:rsidRPr="00035D71">
              <w:rPr>
                <w:rFonts w:ascii="Times New Roman" w:hAnsi="Times New Roman"/>
                <w:b/>
                <w:color w:val="000000"/>
                <w:kern w:val="2"/>
              </w:rPr>
              <w:t>日</w:t>
            </w:r>
          </w:p>
        </w:tc>
      </w:tr>
      <w:tr w:rsidR="00866E01" w:rsidRPr="00035D71" w14:paraId="3C7BCD54" w14:textId="77777777" w:rsidTr="00866E01">
        <w:tc>
          <w:tcPr>
            <w:tcW w:w="2880" w:type="dxa"/>
            <w:vAlign w:val="center"/>
          </w:tcPr>
          <w:p w14:paraId="7D51D2EE" w14:textId="77777777" w:rsidR="00D97D57" w:rsidRPr="00035D71" w:rsidRDefault="00D97D57" w:rsidP="0048308E">
            <w:pPr>
              <w:spacing w:before="29" w:line="288" w:lineRule="auto"/>
              <w:rPr>
                <w:color w:val="000000"/>
                <w:sz w:val="24"/>
              </w:rPr>
            </w:pPr>
            <w:r w:rsidRPr="00035D71">
              <w:rPr>
                <w:color w:val="000000"/>
                <w:sz w:val="24"/>
              </w:rPr>
              <w:t>负债：</w:t>
            </w:r>
          </w:p>
        </w:tc>
        <w:tc>
          <w:tcPr>
            <w:tcW w:w="1080" w:type="dxa"/>
            <w:vAlign w:val="center"/>
          </w:tcPr>
          <w:p w14:paraId="4715F530"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306C0EAD" w14:textId="77777777" w:rsidR="00D97D57" w:rsidRPr="00035D71" w:rsidRDefault="00D97D57" w:rsidP="0048308E">
            <w:pPr>
              <w:spacing w:before="29" w:line="288" w:lineRule="auto"/>
              <w:jc w:val="right"/>
              <w:rPr>
                <w:color w:val="000000"/>
                <w:sz w:val="24"/>
              </w:rPr>
            </w:pPr>
          </w:p>
        </w:tc>
      </w:tr>
      <w:tr w:rsidR="00866E01" w:rsidRPr="00035D71" w14:paraId="7671D3BD" w14:textId="77777777" w:rsidTr="00866E01">
        <w:tc>
          <w:tcPr>
            <w:tcW w:w="2880" w:type="dxa"/>
            <w:vAlign w:val="center"/>
          </w:tcPr>
          <w:p w14:paraId="7480D81E" w14:textId="77777777" w:rsidR="00D97D57" w:rsidRPr="00035D71" w:rsidRDefault="00D97D57" w:rsidP="0048308E">
            <w:pPr>
              <w:spacing w:before="29" w:line="288" w:lineRule="auto"/>
              <w:rPr>
                <w:color w:val="000000"/>
                <w:sz w:val="24"/>
              </w:rPr>
            </w:pPr>
            <w:r w:rsidRPr="00035D71">
              <w:rPr>
                <w:color w:val="000000"/>
                <w:sz w:val="24"/>
              </w:rPr>
              <w:t>短期借款</w:t>
            </w:r>
          </w:p>
        </w:tc>
        <w:tc>
          <w:tcPr>
            <w:tcW w:w="1080" w:type="dxa"/>
            <w:vAlign w:val="center"/>
          </w:tcPr>
          <w:p w14:paraId="0DEFF77B"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49F5D178"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6F377472" w14:textId="77777777" w:rsidTr="00866E01">
        <w:tc>
          <w:tcPr>
            <w:tcW w:w="2880" w:type="dxa"/>
            <w:vAlign w:val="center"/>
          </w:tcPr>
          <w:p w14:paraId="07D4F020" w14:textId="77777777" w:rsidR="00D97D57" w:rsidRPr="00035D71" w:rsidRDefault="00D97D57" w:rsidP="0048308E">
            <w:pPr>
              <w:spacing w:before="29" w:line="288" w:lineRule="auto"/>
              <w:rPr>
                <w:color w:val="000000"/>
                <w:sz w:val="24"/>
              </w:rPr>
            </w:pPr>
            <w:r w:rsidRPr="00035D71">
              <w:rPr>
                <w:color w:val="000000"/>
                <w:sz w:val="24"/>
              </w:rPr>
              <w:t>交易性金融负债</w:t>
            </w:r>
          </w:p>
        </w:tc>
        <w:tc>
          <w:tcPr>
            <w:tcW w:w="1080" w:type="dxa"/>
            <w:vAlign w:val="center"/>
          </w:tcPr>
          <w:p w14:paraId="0F0CB5D9"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75A8FE7A"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59B589C7" w14:textId="77777777" w:rsidTr="00866E01">
        <w:tc>
          <w:tcPr>
            <w:tcW w:w="2880" w:type="dxa"/>
            <w:vAlign w:val="center"/>
          </w:tcPr>
          <w:p w14:paraId="3D7B296F" w14:textId="77777777" w:rsidR="00D97D57" w:rsidRPr="00035D71" w:rsidRDefault="00D97D57" w:rsidP="0048308E">
            <w:pPr>
              <w:spacing w:before="29" w:line="288" w:lineRule="auto"/>
              <w:rPr>
                <w:color w:val="000000"/>
                <w:sz w:val="24"/>
              </w:rPr>
            </w:pPr>
            <w:r w:rsidRPr="00035D71">
              <w:rPr>
                <w:color w:val="000000"/>
                <w:sz w:val="24"/>
              </w:rPr>
              <w:t>衍生金融负债</w:t>
            </w:r>
          </w:p>
        </w:tc>
        <w:tc>
          <w:tcPr>
            <w:tcW w:w="1080" w:type="dxa"/>
            <w:vAlign w:val="center"/>
          </w:tcPr>
          <w:p w14:paraId="38F15015"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5040" w:type="dxa"/>
            <w:vAlign w:val="center"/>
          </w:tcPr>
          <w:p w14:paraId="1C99F76B"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2EAE8248" w14:textId="77777777" w:rsidTr="00866E01">
        <w:tc>
          <w:tcPr>
            <w:tcW w:w="2880" w:type="dxa"/>
            <w:vAlign w:val="center"/>
          </w:tcPr>
          <w:p w14:paraId="24738331" w14:textId="77777777" w:rsidR="00D97D57" w:rsidRPr="00035D71" w:rsidRDefault="00D97D57" w:rsidP="0048308E">
            <w:pPr>
              <w:spacing w:before="29" w:line="288" w:lineRule="auto"/>
              <w:rPr>
                <w:color w:val="000000"/>
                <w:sz w:val="24"/>
              </w:rPr>
            </w:pPr>
            <w:r w:rsidRPr="00035D71">
              <w:rPr>
                <w:color w:val="000000"/>
                <w:sz w:val="24"/>
              </w:rPr>
              <w:t>卖出回购金融资产款</w:t>
            </w:r>
          </w:p>
        </w:tc>
        <w:tc>
          <w:tcPr>
            <w:tcW w:w="1080" w:type="dxa"/>
            <w:vAlign w:val="center"/>
          </w:tcPr>
          <w:p w14:paraId="7E7CB7DA"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11A62A39" w14:textId="77777777" w:rsidR="00D97D57" w:rsidRPr="00035D71" w:rsidRDefault="00D97D57" w:rsidP="0048308E">
            <w:pPr>
              <w:spacing w:before="29" w:line="288" w:lineRule="auto"/>
              <w:jc w:val="right"/>
              <w:rPr>
                <w:color w:val="000000"/>
                <w:sz w:val="24"/>
              </w:rPr>
            </w:pPr>
            <w:r w:rsidRPr="00035D71">
              <w:rPr>
                <w:color w:val="000000"/>
                <w:sz w:val="24"/>
              </w:rPr>
              <w:t>378,209,524.79</w:t>
            </w:r>
          </w:p>
        </w:tc>
      </w:tr>
      <w:tr w:rsidR="00866E01" w:rsidRPr="00035D71" w14:paraId="31584C59" w14:textId="77777777" w:rsidTr="00866E01">
        <w:tc>
          <w:tcPr>
            <w:tcW w:w="2880" w:type="dxa"/>
            <w:vAlign w:val="center"/>
          </w:tcPr>
          <w:p w14:paraId="77C8D91F" w14:textId="77777777" w:rsidR="00D97D57" w:rsidRPr="00035D71" w:rsidRDefault="00D97D57" w:rsidP="0048308E">
            <w:pPr>
              <w:spacing w:before="29" w:line="288" w:lineRule="auto"/>
              <w:rPr>
                <w:color w:val="000000"/>
                <w:sz w:val="24"/>
              </w:rPr>
            </w:pPr>
            <w:r w:rsidRPr="00035D71">
              <w:rPr>
                <w:color w:val="000000"/>
                <w:sz w:val="24"/>
              </w:rPr>
              <w:t>应付证券清算款</w:t>
            </w:r>
          </w:p>
        </w:tc>
        <w:tc>
          <w:tcPr>
            <w:tcW w:w="1080" w:type="dxa"/>
            <w:vAlign w:val="center"/>
          </w:tcPr>
          <w:p w14:paraId="6F3E79B6"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4AD03A45" w14:textId="77777777" w:rsidR="00D97D57" w:rsidRPr="00035D71" w:rsidRDefault="00D97D57" w:rsidP="0048308E">
            <w:pPr>
              <w:spacing w:before="29" w:line="288" w:lineRule="auto"/>
              <w:jc w:val="right"/>
              <w:rPr>
                <w:color w:val="000000"/>
                <w:sz w:val="24"/>
              </w:rPr>
            </w:pPr>
            <w:r w:rsidRPr="00035D71">
              <w:rPr>
                <w:color w:val="000000"/>
                <w:sz w:val="24"/>
              </w:rPr>
              <w:t>4,383,052.72</w:t>
            </w:r>
          </w:p>
        </w:tc>
      </w:tr>
      <w:tr w:rsidR="00866E01" w:rsidRPr="00035D71" w14:paraId="407846BF" w14:textId="77777777" w:rsidTr="00866E01">
        <w:tc>
          <w:tcPr>
            <w:tcW w:w="2880" w:type="dxa"/>
            <w:vAlign w:val="center"/>
          </w:tcPr>
          <w:p w14:paraId="2375BFA9" w14:textId="77777777" w:rsidR="00D97D57" w:rsidRPr="00035D71" w:rsidRDefault="00D97D57" w:rsidP="0048308E">
            <w:pPr>
              <w:spacing w:before="29" w:line="288" w:lineRule="auto"/>
              <w:rPr>
                <w:color w:val="000000"/>
                <w:sz w:val="24"/>
              </w:rPr>
            </w:pPr>
            <w:r w:rsidRPr="00035D71">
              <w:rPr>
                <w:color w:val="000000"/>
                <w:sz w:val="24"/>
              </w:rPr>
              <w:t>应付赎回款</w:t>
            </w:r>
          </w:p>
        </w:tc>
        <w:tc>
          <w:tcPr>
            <w:tcW w:w="1080" w:type="dxa"/>
            <w:vAlign w:val="center"/>
          </w:tcPr>
          <w:p w14:paraId="77467B40"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65F343AE"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54A36198" w14:textId="77777777" w:rsidTr="00866E01">
        <w:tc>
          <w:tcPr>
            <w:tcW w:w="2880" w:type="dxa"/>
            <w:vAlign w:val="center"/>
          </w:tcPr>
          <w:p w14:paraId="613EF3BD" w14:textId="77777777" w:rsidR="00D97D57" w:rsidRPr="00035D71" w:rsidRDefault="00D97D57" w:rsidP="0048308E">
            <w:pPr>
              <w:spacing w:before="29" w:line="288" w:lineRule="auto"/>
              <w:rPr>
                <w:color w:val="000000"/>
                <w:sz w:val="24"/>
              </w:rPr>
            </w:pPr>
            <w:r w:rsidRPr="00035D71">
              <w:rPr>
                <w:color w:val="000000"/>
                <w:sz w:val="24"/>
              </w:rPr>
              <w:t>应付管理人报酬</w:t>
            </w:r>
          </w:p>
        </w:tc>
        <w:tc>
          <w:tcPr>
            <w:tcW w:w="1080" w:type="dxa"/>
            <w:vAlign w:val="center"/>
          </w:tcPr>
          <w:p w14:paraId="47197825"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3722FF28" w14:textId="77777777" w:rsidR="00D97D57" w:rsidRPr="00035D71" w:rsidRDefault="00D97D57" w:rsidP="0048308E">
            <w:pPr>
              <w:spacing w:before="29" w:line="288" w:lineRule="auto"/>
              <w:jc w:val="right"/>
              <w:rPr>
                <w:color w:val="000000"/>
                <w:sz w:val="24"/>
              </w:rPr>
            </w:pPr>
            <w:r w:rsidRPr="00035D71">
              <w:rPr>
                <w:color w:val="000000"/>
                <w:sz w:val="24"/>
              </w:rPr>
              <w:t>295,473.86</w:t>
            </w:r>
          </w:p>
        </w:tc>
      </w:tr>
      <w:tr w:rsidR="00866E01" w:rsidRPr="00035D71" w14:paraId="1BADD953" w14:textId="77777777" w:rsidTr="00866E01">
        <w:tc>
          <w:tcPr>
            <w:tcW w:w="2880" w:type="dxa"/>
            <w:vAlign w:val="center"/>
          </w:tcPr>
          <w:p w14:paraId="1AE3E9AD" w14:textId="77777777" w:rsidR="00D97D57" w:rsidRPr="00035D71" w:rsidRDefault="00D97D57" w:rsidP="0048308E">
            <w:pPr>
              <w:spacing w:before="29" w:line="288" w:lineRule="auto"/>
              <w:rPr>
                <w:color w:val="000000"/>
                <w:sz w:val="24"/>
              </w:rPr>
            </w:pPr>
            <w:r w:rsidRPr="00035D71">
              <w:rPr>
                <w:color w:val="000000"/>
                <w:sz w:val="24"/>
              </w:rPr>
              <w:t>应付托管费</w:t>
            </w:r>
          </w:p>
        </w:tc>
        <w:tc>
          <w:tcPr>
            <w:tcW w:w="1080" w:type="dxa"/>
            <w:vAlign w:val="center"/>
          </w:tcPr>
          <w:p w14:paraId="34884314"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6A8216B4" w14:textId="77777777" w:rsidR="00D97D57" w:rsidRPr="00035D71" w:rsidRDefault="00D97D57" w:rsidP="0048308E">
            <w:pPr>
              <w:spacing w:before="29" w:line="288" w:lineRule="auto"/>
              <w:jc w:val="right"/>
              <w:rPr>
                <w:color w:val="000000"/>
                <w:sz w:val="24"/>
              </w:rPr>
            </w:pPr>
            <w:r w:rsidRPr="00035D71">
              <w:rPr>
                <w:color w:val="000000"/>
                <w:sz w:val="24"/>
              </w:rPr>
              <w:t>49,245.63</w:t>
            </w:r>
          </w:p>
        </w:tc>
      </w:tr>
      <w:tr w:rsidR="00866E01" w:rsidRPr="00035D71" w14:paraId="41289897" w14:textId="77777777" w:rsidTr="00866E01">
        <w:tc>
          <w:tcPr>
            <w:tcW w:w="2880" w:type="dxa"/>
            <w:vAlign w:val="center"/>
          </w:tcPr>
          <w:p w14:paraId="77770823" w14:textId="77777777" w:rsidR="00D97D57" w:rsidRPr="00035D71" w:rsidRDefault="00D97D57" w:rsidP="0048308E">
            <w:pPr>
              <w:spacing w:before="29" w:line="288" w:lineRule="auto"/>
              <w:rPr>
                <w:color w:val="000000"/>
                <w:sz w:val="24"/>
              </w:rPr>
            </w:pPr>
            <w:r w:rsidRPr="00035D71">
              <w:rPr>
                <w:color w:val="000000"/>
                <w:sz w:val="24"/>
              </w:rPr>
              <w:t>应付销售服务费</w:t>
            </w:r>
          </w:p>
        </w:tc>
        <w:tc>
          <w:tcPr>
            <w:tcW w:w="1080" w:type="dxa"/>
            <w:vAlign w:val="center"/>
          </w:tcPr>
          <w:p w14:paraId="2C800F64"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47DB3FBA"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70FF5799" w14:textId="77777777" w:rsidTr="00866E01">
        <w:tc>
          <w:tcPr>
            <w:tcW w:w="2880" w:type="dxa"/>
            <w:vAlign w:val="center"/>
          </w:tcPr>
          <w:p w14:paraId="4D72A069" w14:textId="77777777" w:rsidR="00D97D57" w:rsidRPr="00035D71" w:rsidRDefault="00D97D57" w:rsidP="0048308E">
            <w:pPr>
              <w:spacing w:before="29" w:line="288" w:lineRule="auto"/>
              <w:rPr>
                <w:color w:val="000000"/>
                <w:sz w:val="24"/>
              </w:rPr>
            </w:pPr>
            <w:r w:rsidRPr="00035D71">
              <w:rPr>
                <w:color w:val="000000"/>
                <w:sz w:val="24"/>
              </w:rPr>
              <w:t>应付交易费用</w:t>
            </w:r>
          </w:p>
        </w:tc>
        <w:tc>
          <w:tcPr>
            <w:tcW w:w="1080" w:type="dxa"/>
            <w:vAlign w:val="center"/>
          </w:tcPr>
          <w:p w14:paraId="4180C7E4"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5040" w:type="dxa"/>
            <w:vAlign w:val="center"/>
          </w:tcPr>
          <w:p w14:paraId="04815750" w14:textId="77777777" w:rsidR="00D97D57" w:rsidRPr="00035D71" w:rsidRDefault="00D97D57" w:rsidP="0048308E">
            <w:pPr>
              <w:spacing w:before="29" w:line="288" w:lineRule="auto"/>
              <w:jc w:val="right"/>
              <w:rPr>
                <w:color w:val="000000"/>
                <w:sz w:val="24"/>
              </w:rPr>
            </w:pPr>
            <w:r w:rsidRPr="00035D71">
              <w:rPr>
                <w:color w:val="000000"/>
                <w:sz w:val="24"/>
              </w:rPr>
              <w:t>131,012.00</w:t>
            </w:r>
          </w:p>
        </w:tc>
      </w:tr>
      <w:tr w:rsidR="00866E01" w:rsidRPr="00035D71" w14:paraId="57D35CCF" w14:textId="77777777" w:rsidTr="00866E01">
        <w:tc>
          <w:tcPr>
            <w:tcW w:w="2880" w:type="dxa"/>
            <w:vAlign w:val="center"/>
          </w:tcPr>
          <w:p w14:paraId="0ED089FD" w14:textId="77777777" w:rsidR="00D97D57" w:rsidRPr="00035D71" w:rsidRDefault="00D97D57" w:rsidP="0048308E">
            <w:pPr>
              <w:spacing w:before="29" w:line="288" w:lineRule="auto"/>
              <w:rPr>
                <w:color w:val="000000"/>
                <w:sz w:val="24"/>
              </w:rPr>
            </w:pPr>
            <w:r w:rsidRPr="00035D71">
              <w:rPr>
                <w:color w:val="000000"/>
                <w:sz w:val="24"/>
              </w:rPr>
              <w:t>应交税费</w:t>
            </w:r>
          </w:p>
        </w:tc>
        <w:tc>
          <w:tcPr>
            <w:tcW w:w="1080" w:type="dxa"/>
            <w:vAlign w:val="center"/>
          </w:tcPr>
          <w:p w14:paraId="714A56B2"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4BECD5D0"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3A12AA8F" w14:textId="77777777" w:rsidTr="00866E01">
        <w:tc>
          <w:tcPr>
            <w:tcW w:w="2880" w:type="dxa"/>
            <w:vAlign w:val="center"/>
          </w:tcPr>
          <w:p w14:paraId="629C5FA4" w14:textId="77777777" w:rsidR="00D97D57" w:rsidRPr="00035D71" w:rsidRDefault="00D97D57" w:rsidP="0048308E">
            <w:pPr>
              <w:spacing w:before="29" w:line="288" w:lineRule="auto"/>
              <w:rPr>
                <w:color w:val="000000"/>
                <w:sz w:val="24"/>
              </w:rPr>
            </w:pPr>
            <w:r w:rsidRPr="00035D71">
              <w:rPr>
                <w:color w:val="000000"/>
                <w:sz w:val="24"/>
              </w:rPr>
              <w:t>应付利息</w:t>
            </w:r>
          </w:p>
        </w:tc>
        <w:tc>
          <w:tcPr>
            <w:tcW w:w="1080" w:type="dxa"/>
            <w:vAlign w:val="center"/>
          </w:tcPr>
          <w:p w14:paraId="240E0CBE"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4A0B99A8" w14:textId="77777777" w:rsidR="00D97D57" w:rsidRPr="00035D71" w:rsidRDefault="00D97D57" w:rsidP="0048308E">
            <w:pPr>
              <w:spacing w:before="29" w:line="288" w:lineRule="auto"/>
              <w:jc w:val="right"/>
              <w:rPr>
                <w:color w:val="000000"/>
                <w:sz w:val="24"/>
              </w:rPr>
            </w:pPr>
            <w:r w:rsidRPr="00035D71">
              <w:rPr>
                <w:color w:val="000000"/>
                <w:sz w:val="24"/>
              </w:rPr>
              <w:t>-77,278.86</w:t>
            </w:r>
          </w:p>
        </w:tc>
      </w:tr>
      <w:tr w:rsidR="00866E01" w:rsidRPr="00035D71" w14:paraId="6CC40CF3" w14:textId="77777777" w:rsidTr="00866E01">
        <w:tc>
          <w:tcPr>
            <w:tcW w:w="2880" w:type="dxa"/>
            <w:vAlign w:val="center"/>
          </w:tcPr>
          <w:p w14:paraId="7925F255" w14:textId="77777777" w:rsidR="00D97D57" w:rsidRPr="00035D71" w:rsidRDefault="00D97D57" w:rsidP="0048308E">
            <w:pPr>
              <w:spacing w:before="29" w:line="288" w:lineRule="auto"/>
              <w:rPr>
                <w:color w:val="000000"/>
                <w:sz w:val="24"/>
              </w:rPr>
            </w:pPr>
            <w:r w:rsidRPr="00035D71">
              <w:rPr>
                <w:color w:val="000000"/>
                <w:sz w:val="24"/>
              </w:rPr>
              <w:t>应付利润</w:t>
            </w:r>
          </w:p>
        </w:tc>
        <w:tc>
          <w:tcPr>
            <w:tcW w:w="1080" w:type="dxa"/>
            <w:vAlign w:val="center"/>
          </w:tcPr>
          <w:p w14:paraId="3FCEA489"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758AE6C5"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369690D8" w14:textId="77777777" w:rsidTr="00866E01">
        <w:tc>
          <w:tcPr>
            <w:tcW w:w="2880" w:type="dxa"/>
            <w:vAlign w:val="center"/>
          </w:tcPr>
          <w:p w14:paraId="3831AA02" w14:textId="77777777" w:rsidR="00D97D57" w:rsidRPr="00035D71" w:rsidRDefault="00D97D57" w:rsidP="0048308E">
            <w:pPr>
              <w:spacing w:before="29" w:line="288" w:lineRule="auto"/>
              <w:rPr>
                <w:color w:val="000000"/>
                <w:sz w:val="24"/>
              </w:rPr>
            </w:pPr>
            <w:r w:rsidRPr="00035D71">
              <w:rPr>
                <w:color w:val="000000"/>
                <w:sz w:val="24"/>
              </w:rPr>
              <w:t>递延所得税负债</w:t>
            </w:r>
          </w:p>
        </w:tc>
        <w:tc>
          <w:tcPr>
            <w:tcW w:w="1080" w:type="dxa"/>
            <w:vAlign w:val="center"/>
          </w:tcPr>
          <w:p w14:paraId="6453DF93"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00B4E3DF" w14:textId="77777777" w:rsidR="00D97D57" w:rsidRPr="00035D71" w:rsidRDefault="00D97D57" w:rsidP="0048308E">
            <w:pPr>
              <w:spacing w:before="29" w:line="288" w:lineRule="auto"/>
              <w:jc w:val="right"/>
              <w:rPr>
                <w:color w:val="000000"/>
                <w:sz w:val="24"/>
              </w:rPr>
            </w:pPr>
            <w:r w:rsidRPr="00035D71">
              <w:rPr>
                <w:color w:val="000000"/>
                <w:sz w:val="24"/>
              </w:rPr>
              <w:t>-</w:t>
            </w:r>
          </w:p>
        </w:tc>
      </w:tr>
      <w:tr w:rsidR="00866E01" w:rsidRPr="00035D71" w14:paraId="3AAAC525" w14:textId="77777777" w:rsidTr="00866E01">
        <w:tc>
          <w:tcPr>
            <w:tcW w:w="2880" w:type="dxa"/>
            <w:vAlign w:val="center"/>
          </w:tcPr>
          <w:p w14:paraId="493F761A" w14:textId="77777777" w:rsidR="00D97D57" w:rsidRPr="00035D71" w:rsidRDefault="00D97D57" w:rsidP="0048308E">
            <w:pPr>
              <w:spacing w:before="29" w:line="288" w:lineRule="auto"/>
              <w:rPr>
                <w:color w:val="000000"/>
                <w:sz w:val="24"/>
              </w:rPr>
            </w:pPr>
            <w:r w:rsidRPr="00035D71">
              <w:rPr>
                <w:color w:val="000000"/>
                <w:sz w:val="24"/>
              </w:rPr>
              <w:lastRenderedPageBreak/>
              <w:t>其他负债</w:t>
            </w:r>
          </w:p>
        </w:tc>
        <w:tc>
          <w:tcPr>
            <w:tcW w:w="1080" w:type="dxa"/>
            <w:vAlign w:val="center"/>
          </w:tcPr>
          <w:p w14:paraId="22A29B43"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5040" w:type="dxa"/>
            <w:vAlign w:val="center"/>
          </w:tcPr>
          <w:p w14:paraId="532B2EAF" w14:textId="77777777" w:rsidR="00D97D57" w:rsidRPr="00035D71" w:rsidRDefault="00D97D57" w:rsidP="0048308E">
            <w:pPr>
              <w:spacing w:before="29" w:line="288" w:lineRule="auto"/>
              <w:jc w:val="right"/>
              <w:rPr>
                <w:color w:val="000000"/>
                <w:sz w:val="24"/>
              </w:rPr>
            </w:pPr>
            <w:r w:rsidRPr="00035D71">
              <w:rPr>
                <w:color w:val="000000"/>
                <w:sz w:val="24"/>
              </w:rPr>
              <w:t>119,018.02</w:t>
            </w:r>
          </w:p>
        </w:tc>
      </w:tr>
      <w:tr w:rsidR="00866E01" w:rsidRPr="00035D71" w14:paraId="153C7035" w14:textId="77777777" w:rsidTr="00866E01">
        <w:tc>
          <w:tcPr>
            <w:tcW w:w="2880" w:type="dxa"/>
            <w:vAlign w:val="center"/>
          </w:tcPr>
          <w:p w14:paraId="4459E08D" w14:textId="77777777" w:rsidR="00D97D57" w:rsidRPr="00035D71" w:rsidRDefault="00D97D57" w:rsidP="0048308E">
            <w:pPr>
              <w:pStyle w:val="af6"/>
              <w:spacing w:before="29" w:beforeAutospacing="0" w:line="288" w:lineRule="auto"/>
              <w:jc w:val="both"/>
              <w:rPr>
                <w:rFonts w:ascii="Times New Roman" w:hAnsi="Times New Roman"/>
                <w:color w:val="000000"/>
              </w:rPr>
            </w:pPr>
            <w:r w:rsidRPr="00035D71">
              <w:rPr>
                <w:rFonts w:ascii="Times New Roman" w:hAnsi="Times New Roman"/>
                <w:color w:val="000000"/>
              </w:rPr>
              <w:t>负债合计</w:t>
            </w:r>
          </w:p>
        </w:tc>
        <w:tc>
          <w:tcPr>
            <w:tcW w:w="1080" w:type="dxa"/>
            <w:vAlign w:val="center"/>
          </w:tcPr>
          <w:p w14:paraId="47085F55" w14:textId="77777777" w:rsidR="00D97D57" w:rsidRPr="00FA19BB" w:rsidRDefault="00D97D57" w:rsidP="00D24AB8">
            <w:pPr>
              <w:pStyle w:val="af6"/>
              <w:jc w:val="center"/>
              <w:rPr>
                <w:rFonts w:ascii="Times New Roman" w:hAnsi="Times New Roman"/>
                <w:b/>
                <w:color w:val="000000"/>
                <w:sz w:val="21"/>
                <w:szCs w:val="21"/>
              </w:rPr>
            </w:pPr>
          </w:p>
        </w:tc>
        <w:tc>
          <w:tcPr>
            <w:tcW w:w="5040" w:type="dxa"/>
            <w:vAlign w:val="center"/>
          </w:tcPr>
          <w:p w14:paraId="273E1F1D" w14:textId="77777777" w:rsidR="00D97D57" w:rsidRPr="00035D71" w:rsidRDefault="00D97D57" w:rsidP="0048308E">
            <w:pPr>
              <w:spacing w:before="29" w:line="288" w:lineRule="auto"/>
              <w:jc w:val="right"/>
              <w:rPr>
                <w:color w:val="000000"/>
                <w:sz w:val="24"/>
              </w:rPr>
            </w:pPr>
            <w:r w:rsidRPr="00035D71">
              <w:rPr>
                <w:color w:val="000000"/>
                <w:sz w:val="24"/>
              </w:rPr>
              <w:t>383,110,048.16</w:t>
            </w:r>
          </w:p>
        </w:tc>
      </w:tr>
      <w:tr w:rsidR="00866E01" w:rsidRPr="00035D71" w14:paraId="5C8FB59C" w14:textId="77777777" w:rsidTr="00866E01">
        <w:tc>
          <w:tcPr>
            <w:tcW w:w="2880" w:type="dxa"/>
            <w:vAlign w:val="center"/>
          </w:tcPr>
          <w:p w14:paraId="4AA95E78" w14:textId="77777777" w:rsidR="00D97D57" w:rsidRPr="00035D71" w:rsidRDefault="00D97D57" w:rsidP="0048308E">
            <w:pPr>
              <w:spacing w:before="29" w:line="288" w:lineRule="auto"/>
              <w:rPr>
                <w:b/>
                <w:color w:val="000000"/>
                <w:sz w:val="24"/>
              </w:rPr>
            </w:pPr>
            <w:r w:rsidRPr="00035D71">
              <w:rPr>
                <w:b/>
                <w:color w:val="000000"/>
                <w:sz w:val="24"/>
              </w:rPr>
              <w:t>所有者权益：</w:t>
            </w:r>
          </w:p>
        </w:tc>
        <w:tc>
          <w:tcPr>
            <w:tcW w:w="1080" w:type="dxa"/>
            <w:vAlign w:val="center"/>
          </w:tcPr>
          <w:p w14:paraId="5E9A0ACB"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569CE87C" w14:textId="77777777" w:rsidR="00D97D57" w:rsidRPr="00035D71" w:rsidRDefault="00D97D57" w:rsidP="0048308E">
            <w:pPr>
              <w:spacing w:before="29" w:line="288" w:lineRule="auto"/>
              <w:jc w:val="right"/>
              <w:rPr>
                <w:b/>
                <w:color w:val="000000"/>
                <w:sz w:val="24"/>
              </w:rPr>
            </w:pPr>
          </w:p>
        </w:tc>
      </w:tr>
      <w:tr w:rsidR="00866E01" w:rsidRPr="00035D71" w14:paraId="296FA5C0" w14:textId="77777777" w:rsidTr="00866E01">
        <w:tc>
          <w:tcPr>
            <w:tcW w:w="2880" w:type="dxa"/>
            <w:vAlign w:val="center"/>
          </w:tcPr>
          <w:p w14:paraId="10371657" w14:textId="77777777" w:rsidR="00D97D57" w:rsidRPr="00035D71" w:rsidRDefault="00D97D57" w:rsidP="0048308E">
            <w:pPr>
              <w:spacing w:before="29" w:line="288" w:lineRule="auto"/>
              <w:rPr>
                <w:color w:val="000000"/>
                <w:sz w:val="24"/>
              </w:rPr>
            </w:pPr>
            <w:r w:rsidRPr="00035D71">
              <w:rPr>
                <w:color w:val="000000"/>
                <w:sz w:val="24"/>
              </w:rPr>
              <w:t>实收基金</w:t>
            </w:r>
          </w:p>
        </w:tc>
        <w:tc>
          <w:tcPr>
            <w:tcW w:w="1080" w:type="dxa"/>
            <w:vAlign w:val="center"/>
          </w:tcPr>
          <w:p w14:paraId="2C60B3F7"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5040" w:type="dxa"/>
            <w:vAlign w:val="center"/>
          </w:tcPr>
          <w:p w14:paraId="14E4D297" w14:textId="77777777" w:rsidR="00D97D57" w:rsidRPr="00035D71" w:rsidRDefault="00D97D57" w:rsidP="0048308E">
            <w:pPr>
              <w:spacing w:before="29" w:line="288" w:lineRule="auto"/>
              <w:jc w:val="right"/>
              <w:rPr>
                <w:color w:val="000000"/>
                <w:sz w:val="24"/>
              </w:rPr>
            </w:pPr>
            <w:r w:rsidRPr="00035D71">
              <w:rPr>
                <w:color w:val="000000"/>
                <w:sz w:val="24"/>
              </w:rPr>
              <w:t>599,542,055.32</w:t>
            </w:r>
          </w:p>
        </w:tc>
      </w:tr>
      <w:tr w:rsidR="00866E01" w:rsidRPr="00035D71" w14:paraId="5A7C0E9F" w14:textId="77777777" w:rsidTr="00866E01">
        <w:tc>
          <w:tcPr>
            <w:tcW w:w="2880" w:type="dxa"/>
            <w:vAlign w:val="center"/>
          </w:tcPr>
          <w:p w14:paraId="3B3687C0" w14:textId="77777777" w:rsidR="00D97D57" w:rsidRPr="00035D71" w:rsidRDefault="00D97D57" w:rsidP="0048308E">
            <w:pPr>
              <w:spacing w:before="29" w:line="288" w:lineRule="auto"/>
              <w:rPr>
                <w:color w:val="000000"/>
                <w:sz w:val="24"/>
              </w:rPr>
            </w:pPr>
            <w:r w:rsidRPr="00035D71">
              <w:rPr>
                <w:color w:val="000000"/>
                <w:sz w:val="24"/>
              </w:rPr>
              <w:t>未分配利润</w:t>
            </w:r>
          </w:p>
        </w:tc>
        <w:tc>
          <w:tcPr>
            <w:tcW w:w="1080" w:type="dxa"/>
            <w:vAlign w:val="center"/>
          </w:tcPr>
          <w:p w14:paraId="360291CA" w14:textId="77777777" w:rsidR="00D97D57" w:rsidRPr="00FA19BB" w:rsidRDefault="00D97D5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5040" w:type="dxa"/>
            <w:vAlign w:val="center"/>
          </w:tcPr>
          <w:p w14:paraId="1B9FBF56" w14:textId="77777777" w:rsidR="00D97D57" w:rsidRPr="00035D71" w:rsidRDefault="00D97D57" w:rsidP="0048308E">
            <w:pPr>
              <w:spacing w:before="29" w:line="288" w:lineRule="auto"/>
              <w:jc w:val="right"/>
              <w:rPr>
                <w:color w:val="000000"/>
                <w:sz w:val="24"/>
              </w:rPr>
            </w:pPr>
            <w:r w:rsidRPr="00035D71">
              <w:rPr>
                <w:color w:val="000000"/>
                <w:sz w:val="24"/>
              </w:rPr>
              <w:t>8,997,415.83</w:t>
            </w:r>
          </w:p>
        </w:tc>
      </w:tr>
      <w:tr w:rsidR="00866E01" w:rsidRPr="00035D71" w14:paraId="6D4EEDF0" w14:textId="77777777" w:rsidTr="00866E01">
        <w:tc>
          <w:tcPr>
            <w:tcW w:w="2880" w:type="dxa"/>
            <w:vAlign w:val="center"/>
          </w:tcPr>
          <w:p w14:paraId="6449D56F" w14:textId="77777777" w:rsidR="00D97D57" w:rsidRPr="00035D71" w:rsidRDefault="00D97D57" w:rsidP="0048308E">
            <w:pPr>
              <w:spacing w:before="29" w:line="288" w:lineRule="auto"/>
              <w:rPr>
                <w:color w:val="000000"/>
                <w:sz w:val="24"/>
              </w:rPr>
            </w:pPr>
            <w:r w:rsidRPr="00035D71">
              <w:rPr>
                <w:color w:val="000000"/>
                <w:sz w:val="24"/>
              </w:rPr>
              <w:t>所有者权益合计</w:t>
            </w:r>
          </w:p>
        </w:tc>
        <w:tc>
          <w:tcPr>
            <w:tcW w:w="1080" w:type="dxa"/>
            <w:vAlign w:val="center"/>
          </w:tcPr>
          <w:p w14:paraId="7F8DDDD6"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008444C5" w14:textId="77777777" w:rsidR="00D97D57" w:rsidRPr="00035D71" w:rsidRDefault="00D97D57" w:rsidP="0048308E">
            <w:pPr>
              <w:spacing w:before="29" w:line="288" w:lineRule="auto"/>
              <w:jc w:val="right"/>
              <w:rPr>
                <w:color w:val="000000"/>
                <w:sz w:val="24"/>
              </w:rPr>
            </w:pPr>
            <w:r w:rsidRPr="00035D71">
              <w:rPr>
                <w:color w:val="000000"/>
                <w:sz w:val="24"/>
              </w:rPr>
              <w:t>608,539,471.15</w:t>
            </w:r>
          </w:p>
        </w:tc>
      </w:tr>
      <w:tr w:rsidR="00866E01" w:rsidRPr="00035D71" w14:paraId="73E90D44" w14:textId="77777777" w:rsidTr="00866E01">
        <w:tc>
          <w:tcPr>
            <w:tcW w:w="2880" w:type="dxa"/>
            <w:vAlign w:val="center"/>
          </w:tcPr>
          <w:p w14:paraId="080B0F1F" w14:textId="77777777" w:rsidR="00D97D57" w:rsidRPr="00035D71" w:rsidRDefault="00D97D57" w:rsidP="0048308E">
            <w:pPr>
              <w:spacing w:before="29" w:line="288" w:lineRule="auto"/>
              <w:rPr>
                <w:color w:val="000000"/>
                <w:sz w:val="24"/>
              </w:rPr>
            </w:pPr>
            <w:r w:rsidRPr="00035D71">
              <w:rPr>
                <w:color w:val="000000"/>
                <w:sz w:val="24"/>
              </w:rPr>
              <w:t>负债和所有者权益总计</w:t>
            </w:r>
          </w:p>
        </w:tc>
        <w:tc>
          <w:tcPr>
            <w:tcW w:w="1080" w:type="dxa"/>
            <w:vAlign w:val="center"/>
          </w:tcPr>
          <w:p w14:paraId="2B4FCBBD" w14:textId="77777777" w:rsidR="00D97D57" w:rsidRPr="00FA19BB" w:rsidRDefault="00D97D57" w:rsidP="00D24AB8">
            <w:pPr>
              <w:pStyle w:val="af6"/>
              <w:jc w:val="center"/>
              <w:rPr>
                <w:rFonts w:ascii="Times New Roman" w:hAnsi="Times New Roman"/>
                <w:color w:val="000000"/>
                <w:sz w:val="21"/>
                <w:szCs w:val="21"/>
              </w:rPr>
            </w:pPr>
          </w:p>
        </w:tc>
        <w:tc>
          <w:tcPr>
            <w:tcW w:w="5040" w:type="dxa"/>
            <w:vAlign w:val="center"/>
          </w:tcPr>
          <w:p w14:paraId="2F47E355" w14:textId="77777777" w:rsidR="00D97D57" w:rsidRPr="00035D71" w:rsidRDefault="00D97D57" w:rsidP="0048308E">
            <w:pPr>
              <w:spacing w:before="29" w:line="288" w:lineRule="auto"/>
              <w:jc w:val="right"/>
              <w:rPr>
                <w:color w:val="000000"/>
                <w:sz w:val="24"/>
              </w:rPr>
            </w:pPr>
            <w:r w:rsidRPr="00035D71">
              <w:rPr>
                <w:color w:val="000000"/>
                <w:sz w:val="24"/>
              </w:rPr>
              <w:t>991,649,519.31</w:t>
            </w:r>
          </w:p>
        </w:tc>
      </w:tr>
    </w:tbl>
    <w:p w14:paraId="4EAEDE4A" w14:textId="77777777" w:rsidR="00AD53F9" w:rsidRDefault="006D0968">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2017</w:t>
      </w:r>
      <w:r>
        <w:rPr>
          <w:kern w:val="0"/>
          <w:sz w:val="24"/>
        </w:rPr>
        <w:t>年</w:t>
      </w:r>
      <w:r>
        <w:rPr>
          <w:kern w:val="0"/>
          <w:sz w:val="24"/>
        </w:rPr>
        <w:t>6</w:t>
      </w:r>
      <w:r>
        <w:rPr>
          <w:kern w:val="0"/>
          <w:sz w:val="24"/>
        </w:rPr>
        <w:t>月</w:t>
      </w:r>
      <w:r>
        <w:rPr>
          <w:kern w:val="0"/>
          <w:sz w:val="24"/>
        </w:rPr>
        <w:t>30</w:t>
      </w:r>
      <w:r>
        <w:rPr>
          <w:kern w:val="0"/>
          <w:sz w:val="24"/>
        </w:rPr>
        <w:t>日，基金份额净值</w:t>
      </w:r>
      <w:r>
        <w:rPr>
          <w:kern w:val="0"/>
          <w:sz w:val="24"/>
        </w:rPr>
        <w:t>1.015</w:t>
      </w:r>
      <w:r>
        <w:rPr>
          <w:kern w:val="0"/>
          <w:sz w:val="24"/>
        </w:rPr>
        <w:t>元，基金份额总额</w:t>
      </w:r>
      <w:r>
        <w:rPr>
          <w:kern w:val="0"/>
          <w:sz w:val="24"/>
        </w:rPr>
        <w:t>599,542,055.32</w:t>
      </w:r>
      <w:r>
        <w:rPr>
          <w:kern w:val="0"/>
          <w:sz w:val="24"/>
        </w:rPr>
        <w:t>份。</w:t>
      </w:r>
    </w:p>
    <w:p w14:paraId="2592AF00" w14:textId="14F82F70" w:rsidR="001548F9" w:rsidRPr="00035D71" w:rsidRDefault="001548F9" w:rsidP="0048308E">
      <w:pPr>
        <w:tabs>
          <w:tab w:val="left" w:pos="426"/>
        </w:tabs>
        <w:spacing w:before="29" w:line="288" w:lineRule="auto"/>
        <w:jc w:val="left"/>
        <w:rPr>
          <w:kern w:val="0"/>
          <w:sz w:val="24"/>
        </w:rPr>
      </w:pPr>
      <w:r w:rsidRPr="00035D71">
        <w:rPr>
          <w:kern w:val="0"/>
          <w:sz w:val="24"/>
        </w:rPr>
        <w:t xml:space="preserve">   2</w:t>
      </w:r>
      <w:r w:rsidRPr="00035D71">
        <w:rPr>
          <w:kern w:val="0"/>
          <w:sz w:val="24"/>
        </w:rPr>
        <w:t>、本财务报表的实际编制期间为</w:t>
      </w:r>
      <w:r w:rsidRPr="00035D71">
        <w:rPr>
          <w:kern w:val="0"/>
          <w:sz w:val="24"/>
        </w:rPr>
        <w:t>2017</w:t>
      </w:r>
      <w:r w:rsidRPr="00035D71">
        <w:rPr>
          <w:kern w:val="0"/>
          <w:sz w:val="24"/>
        </w:rPr>
        <w:t>年</w:t>
      </w:r>
      <w:r w:rsidRPr="00035D71">
        <w:rPr>
          <w:kern w:val="0"/>
          <w:sz w:val="24"/>
        </w:rPr>
        <w:t>3</w:t>
      </w:r>
      <w:r w:rsidRPr="00035D71">
        <w:rPr>
          <w:kern w:val="0"/>
          <w:sz w:val="24"/>
        </w:rPr>
        <w:t>月</w:t>
      </w:r>
      <w:r w:rsidRPr="00035D71">
        <w:rPr>
          <w:kern w:val="0"/>
          <w:sz w:val="24"/>
        </w:rPr>
        <w:t>2</w:t>
      </w:r>
      <w:r w:rsidRPr="00035D71">
        <w:rPr>
          <w:kern w:val="0"/>
          <w:sz w:val="24"/>
        </w:rPr>
        <w:t>日</w:t>
      </w:r>
      <w:r w:rsidRPr="00035D71">
        <w:rPr>
          <w:kern w:val="0"/>
          <w:sz w:val="24"/>
        </w:rPr>
        <w:t>(</w:t>
      </w:r>
      <w:r w:rsidRPr="00035D71">
        <w:rPr>
          <w:kern w:val="0"/>
          <w:sz w:val="24"/>
        </w:rPr>
        <w:t>基金合同生效日</w:t>
      </w:r>
      <w:r w:rsidRPr="00035D71">
        <w:rPr>
          <w:kern w:val="0"/>
          <w:sz w:val="24"/>
        </w:rPr>
        <w:t>)</w:t>
      </w:r>
      <w:r w:rsidRPr="00035D71">
        <w:rPr>
          <w:kern w:val="0"/>
          <w:sz w:val="24"/>
        </w:rPr>
        <w:t>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07505EFB" w14:textId="77777777" w:rsidR="001548F9" w:rsidRPr="00035D71" w:rsidRDefault="001548F9" w:rsidP="0048308E">
      <w:pPr>
        <w:spacing w:before="29" w:line="288" w:lineRule="auto"/>
        <w:rPr>
          <w:color w:val="000000"/>
          <w:kern w:val="0"/>
          <w:sz w:val="24"/>
        </w:rPr>
      </w:pPr>
    </w:p>
    <w:p w14:paraId="31587DB4" w14:textId="77777777" w:rsidR="001548F9" w:rsidRPr="00035D71" w:rsidRDefault="001548F9" w:rsidP="0048308E">
      <w:pPr>
        <w:pStyle w:val="20"/>
        <w:spacing w:before="29" w:after="0" w:line="288" w:lineRule="auto"/>
        <w:rPr>
          <w:rFonts w:ascii="Times New Roman" w:hAnsi="Times New Roman"/>
          <w:kern w:val="0"/>
          <w:szCs w:val="24"/>
        </w:rPr>
      </w:pPr>
      <w:bookmarkStart w:id="50" w:name="_Toc225498269"/>
      <w:bookmarkStart w:id="51" w:name="_Toc490935452"/>
      <w:r w:rsidRPr="00035D71">
        <w:rPr>
          <w:rFonts w:ascii="Times New Roman" w:hAnsi="Times New Roman"/>
          <w:kern w:val="0"/>
          <w:szCs w:val="24"/>
        </w:rPr>
        <w:t xml:space="preserve">6.2 </w:t>
      </w:r>
      <w:r w:rsidRPr="00035D71">
        <w:rPr>
          <w:rFonts w:ascii="Times New Roman" w:hAnsi="Times New Roman"/>
          <w:kern w:val="0"/>
          <w:szCs w:val="24"/>
        </w:rPr>
        <w:t>利润表</w:t>
      </w:r>
      <w:bookmarkEnd w:id="50"/>
      <w:bookmarkEnd w:id="51"/>
    </w:p>
    <w:p w14:paraId="2ADB36E9"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交银施罗德瑞安定期开放灵活配置混合型证券投资基金</w:t>
      </w:r>
    </w:p>
    <w:p w14:paraId="36D65E4A" w14:textId="77777777" w:rsidR="001548F9" w:rsidRPr="00035D71" w:rsidRDefault="001548F9" w:rsidP="0048308E">
      <w:pPr>
        <w:spacing w:before="29" w:line="288" w:lineRule="auto"/>
        <w:rPr>
          <w:color w:val="000000"/>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3</w:t>
      </w:r>
      <w:r w:rsidRPr="00035D71">
        <w:rPr>
          <w:kern w:val="0"/>
          <w:sz w:val="24"/>
        </w:rPr>
        <w:t>月</w:t>
      </w:r>
      <w:r w:rsidRPr="00035D71">
        <w:rPr>
          <w:kern w:val="0"/>
          <w:sz w:val="24"/>
        </w:rPr>
        <w:t>2</w:t>
      </w:r>
      <w:r w:rsidRPr="00035D71">
        <w:rPr>
          <w:kern w:val="0"/>
          <w:sz w:val="24"/>
        </w:rPr>
        <w:t>日（基金合同生效日）至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58EC07F6"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866E01" w:rsidRPr="00035D71" w14:paraId="44A95DB5" w14:textId="77777777" w:rsidTr="00866E01">
        <w:tc>
          <w:tcPr>
            <w:tcW w:w="3420" w:type="dxa"/>
            <w:vAlign w:val="center"/>
          </w:tcPr>
          <w:p w14:paraId="71FA425A" w14:textId="77777777" w:rsidR="00AB6C76" w:rsidRPr="00035D71" w:rsidRDefault="00AB6C76" w:rsidP="00D55DF0">
            <w:pPr>
              <w:spacing w:before="29" w:line="288" w:lineRule="auto"/>
              <w:jc w:val="center"/>
              <w:rPr>
                <w:b/>
                <w:color w:val="000000"/>
              </w:rPr>
            </w:pPr>
            <w:r w:rsidRPr="00035D71">
              <w:rPr>
                <w:b/>
                <w:color w:val="000000"/>
              </w:rPr>
              <w:t>项</w:t>
            </w:r>
            <w:r w:rsidRPr="00035D71">
              <w:rPr>
                <w:rFonts w:hint="eastAsia"/>
                <w:b/>
                <w:color w:val="000000"/>
              </w:rPr>
              <w:t xml:space="preserve"> </w:t>
            </w:r>
            <w:r w:rsidRPr="00035D71">
              <w:rPr>
                <w:b/>
                <w:color w:val="000000"/>
              </w:rPr>
              <w:t>目</w:t>
            </w:r>
          </w:p>
        </w:tc>
        <w:tc>
          <w:tcPr>
            <w:tcW w:w="1080" w:type="dxa"/>
            <w:vAlign w:val="center"/>
          </w:tcPr>
          <w:p w14:paraId="28D07CAB"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附注号</w:t>
            </w:r>
          </w:p>
        </w:tc>
        <w:tc>
          <w:tcPr>
            <w:tcW w:w="4500" w:type="dxa"/>
            <w:vAlign w:val="center"/>
          </w:tcPr>
          <w:p w14:paraId="614B7D44"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color w:val="000000"/>
              </w:rPr>
              <w:t>本期</w:t>
            </w:r>
          </w:p>
          <w:p w14:paraId="28118F0B" w14:textId="77777777" w:rsidR="00AB6C76" w:rsidRPr="00035D71" w:rsidRDefault="00AB6C76"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3</w:t>
            </w:r>
            <w:r w:rsidRPr="00035D71">
              <w:rPr>
                <w:rFonts w:ascii="Times New Roman" w:hAnsi="Times New Roman"/>
                <w:b/>
              </w:rPr>
              <w:t>月</w:t>
            </w:r>
            <w:r w:rsidRPr="00035D71">
              <w:rPr>
                <w:rFonts w:ascii="Times New Roman" w:hAnsi="Times New Roman"/>
                <w:b/>
              </w:rPr>
              <w:t>2</w:t>
            </w:r>
            <w:r w:rsidRPr="00035D71">
              <w:rPr>
                <w:rFonts w:ascii="Times New Roman" w:hAnsi="Times New Roman"/>
                <w:b/>
              </w:rPr>
              <w:t>日（基金合同生效日）至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866E01" w:rsidRPr="00035D71" w14:paraId="6471EB5A" w14:textId="77777777" w:rsidTr="00866E01">
        <w:tc>
          <w:tcPr>
            <w:tcW w:w="3420" w:type="dxa"/>
            <w:vAlign w:val="center"/>
          </w:tcPr>
          <w:p w14:paraId="307CB1E3" w14:textId="77777777" w:rsidR="00AB6C76" w:rsidRPr="00035D71" w:rsidRDefault="00AB6C76" w:rsidP="0048308E">
            <w:pPr>
              <w:spacing w:before="29" w:line="288" w:lineRule="auto"/>
              <w:rPr>
                <w:b/>
                <w:color w:val="000000"/>
                <w:sz w:val="24"/>
              </w:rPr>
            </w:pPr>
            <w:r w:rsidRPr="00035D71">
              <w:rPr>
                <w:b/>
                <w:color w:val="000000"/>
                <w:sz w:val="24"/>
              </w:rPr>
              <w:t>一、收入</w:t>
            </w:r>
          </w:p>
        </w:tc>
        <w:tc>
          <w:tcPr>
            <w:tcW w:w="1080" w:type="dxa"/>
            <w:vAlign w:val="center"/>
          </w:tcPr>
          <w:p w14:paraId="3AC10FBB" w14:textId="77777777" w:rsidR="00AB6C76" w:rsidRPr="00FA19BB" w:rsidRDefault="00AB6C76" w:rsidP="00D24AB8">
            <w:pPr>
              <w:pStyle w:val="af6"/>
              <w:jc w:val="center"/>
              <w:rPr>
                <w:rFonts w:ascii="Times New Roman" w:hAnsi="Times New Roman"/>
                <w:b/>
                <w:color w:val="000000"/>
                <w:sz w:val="21"/>
                <w:szCs w:val="21"/>
              </w:rPr>
            </w:pPr>
          </w:p>
        </w:tc>
        <w:tc>
          <w:tcPr>
            <w:tcW w:w="4500" w:type="dxa"/>
            <w:vAlign w:val="center"/>
          </w:tcPr>
          <w:p w14:paraId="1B85509A" w14:textId="77777777" w:rsidR="00AB6C76" w:rsidRPr="00035D71" w:rsidRDefault="00AB6C76" w:rsidP="0048308E">
            <w:pPr>
              <w:spacing w:before="29" w:line="288" w:lineRule="auto"/>
              <w:jc w:val="right"/>
              <w:rPr>
                <w:b/>
                <w:color w:val="000000"/>
                <w:sz w:val="24"/>
              </w:rPr>
            </w:pPr>
            <w:r w:rsidRPr="00035D71">
              <w:rPr>
                <w:b/>
                <w:color w:val="000000"/>
                <w:sz w:val="24"/>
              </w:rPr>
              <w:t>14,661,165.77</w:t>
            </w:r>
          </w:p>
        </w:tc>
      </w:tr>
      <w:tr w:rsidR="00866E01" w:rsidRPr="00035D71" w14:paraId="15917587" w14:textId="77777777" w:rsidTr="00866E01">
        <w:tc>
          <w:tcPr>
            <w:tcW w:w="3420" w:type="dxa"/>
            <w:vAlign w:val="center"/>
          </w:tcPr>
          <w:p w14:paraId="015EB982" w14:textId="77777777" w:rsidR="00AB6C76" w:rsidRPr="00035D71" w:rsidRDefault="00AB6C76" w:rsidP="0048308E">
            <w:pPr>
              <w:spacing w:before="29" w:line="288" w:lineRule="auto"/>
              <w:rPr>
                <w:color w:val="000000"/>
                <w:sz w:val="24"/>
              </w:rPr>
            </w:pPr>
            <w:r w:rsidRPr="00035D71">
              <w:rPr>
                <w:color w:val="000000"/>
                <w:sz w:val="24"/>
              </w:rPr>
              <w:t>1.</w:t>
            </w:r>
            <w:r w:rsidRPr="00035D71">
              <w:rPr>
                <w:color w:val="000000"/>
                <w:sz w:val="24"/>
              </w:rPr>
              <w:t>利息收入</w:t>
            </w:r>
          </w:p>
        </w:tc>
        <w:tc>
          <w:tcPr>
            <w:tcW w:w="1080" w:type="dxa"/>
            <w:vAlign w:val="center"/>
          </w:tcPr>
          <w:p w14:paraId="29FF7397"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480226A5" w14:textId="77777777" w:rsidR="00AB6C76" w:rsidRPr="00035D71" w:rsidRDefault="00AB6C76" w:rsidP="0048308E">
            <w:pPr>
              <w:spacing w:before="29" w:line="288" w:lineRule="auto"/>
              <w:jc w:val="right"/>
              <w:rPr>
                <w:color w:val="000000"/>
                <w:sz w:val="24"/>
              </w:rPr>
            </w:pPr>
            <w:r w:rsidRPr="00035D71">
              <w:rPr>
                <w:color w:val="000000"/>
                <w:sz w:val="24"/>
              </w:rPr>
              <w:t>9,308,072.91</w:t>
            </w:r>
          </w:p>
        </w:tc>
      </w:tr>
      <w:tr w:rsidR="00866E01" w:rsidRPr="00035D71" w14:paraId="2B9070F6" w14:textId="77777777" w:rsidTr="00866E01">
        <w:tc>
          <w:tcPr>
            <w:tcW w:w="3420" w:type="dxa"/>
            <w:vAlign w:val="center"/>
          </w:tcPr>
          <w:p w14:paraId="0856754B" w14:textId="77777777" w:rsidR="00AB6C76" w:rsidRPr="00035D71" w:rsidRDefault="00AB6C76" w:rsidP="0048308E">
            <w:pPr>
              <w:spacing w:before="29" w:line="288" w:lineRule="auto"/>
              <w:rPr>
                <w:color w:val="000000"/>
                <w:sz w:val="24"/>
              </w:rPr>
            </w:pPr>
            <w:r w:rsidRPr="00035D71">
              <w:rPr>
                <w:color w:val="000000"/>
                <w:sz w:val="24"/>
              </w:rPr>
              <w:t>其中：存款利息收入</w:t>
            </w:r>
          </w:p>
        </w:tc>
        <w:tc>
          <w:tcPr>
            <w:tcW w:w="1080" w:type="dxa"/>
            <w:vAlign w:val="center"/>
          </w:tcPr>
          <w:p w14:paraId="77DE6907"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4500" w:type="dxa"/>
            <w:vAlign w:val="center"/>
          </w:tcPr>
          <w:p w14:paraId="2A7026E2" w14:textId="77777777" w:rsidR="00AB6C76" w:rsidRPr="00035D71" w:rsidRDefault="00AB6C76" w:rsidP="0048308E">
            <w:pPr>
              <w:spacing w:before="29" w:line="288" w:lineRule="auto"/>
              <w:jc w:val="right"/>
              <w:rPr>
                <w:color w:val="000000"/>
                <w:sz w:val="24"/>
              </w:rPr>
            </w:pPr>
            <w:r w:rsidRPr="00035D71">
              <w:rPr>
                <w:color w:val="000000"/>
                <w:sz w:val="24"/>
              </w:rPr>
              <w:t>1,335,266.76</w:t>
            </w:r>
          </w:p>
        </w:tc>
      </w:tr>
      <w:tr w:rsidR="00866E01" w:rsidRPr="00035D71" w14:paraId="65EA1022" w14:textId="77777777" w:rsidTr="00866E01">
        <w:tc>
          <w:tcPr>
            <w:tcW w:w="3420" w:type="dxa"/>
            <w:vAlign w:val="center"/>
          </w:tcPr>
          <w:p w14:paraId="5F4A646F"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债券利息收入</w:t>
            </w:r>
          </w:p>
        </w:tc>
        <w:tc>
          <w:tcPr>
            <w:tcW w:w="1080" w:type="dxa"/>
            <w:vAlign w:val="center"/>
          </w:tcPr>
          <w:p w14:paraId="43FBD2B6"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2ECF6889" w14:textId="77777777" w:rsidR="00AB6C76" w:rsidRPr="00035D71" w:rsidRDefault="00AB6C76" w:rsidP="0048308E">
            <w:pPr>
              <w:spacing w:before="29" w:line="288" w:lineRule="auto"/>
              <w:jc w:val="right"/>
              <w:rPr>
                <w:color w:val="000000"/>
                <w:sz w:val="24"/>
              </w:rPr>
            </w:pPr>
            <w:r w:rsidRPr="00035D71">
              <w:rPr>
                <w:color w:val="000000"/>
                <w:sz w:val="24"/>
              </w:rPr>
              <w:t>7,917,097.50</w:t>
            </w:r>
          </w:p>
        </w:tc>
      </w:tr>
      <w:tr w:rsidR="00866E01" w:rsidRPr="00035D71" w14:paraId="5F200199" w14:textId="77777777" w:rsidTr="00866E01">
        <w:tc>
          <w:tcPr>
            <w:tcW w:w="3420" w:type="dxa"/>
            <w:vAlign w:val="center"/>
          </w:tcPr>
          <w:p w14:paraId="5F79C350"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资产支持证券利息收入</w:t>
            </w:r>
          </w:p>
        </w:tc>
        <w:tc>
          <w:tcPr>
            <w:tcW w:w="1080" w:type="dxa"/>
            <w:vAlign w:val="center"/>
          </w:tcPr>
          <w:p w14:paraId="5D46C188"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7E7B66B4"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1C91AC7A" w14:textId="77777777" w:rsidTr="00866E01">
        <w:tc>
          <w:tcPr>
            <w:tcW w:w="3420" w:type="dxa"/>
            <w:vAlign w:val="center"/>
          </w:tcPr>
          <w:p w14:paraId="69EA2E4F"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买入返售金融资产收入</w:t>
            </w:r>
          </w:p>
        </w:tc>
        <w:tc>
          <w:tcPr>
            <w:tcW w:w="1080" w:type="dxa"/>
            <w:vAlign w:val="center"/>
          </w:tcPr>
          <w:p w14:paraId="57FF83D6"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00717B3E" w14:textId="77777777" w:rsidR="00AB6C76" w:rsidRPr="00035D71" w:rsidRDefault="00AB6C76" w:rsidP="0048308E">
            <w:pPr>
              <w:spacing w:before="29" w:line="288" w:lineRule="auto"/>
              <w:jc w:val="right"/>
              <w:rPr>
                <w:color w:val="000000"/>
                <w:sz w:val="24"/>
              </w:rPr>
            </w:pPr>
            <w:r w:rsidRPr="00035D71">
              <w:rPr>
                <w:color w:val="000000"/>
                <w:sz w:val="24"/>
              </w:rPr>
              <w:t>55,708.65</w:t>
            </w:r>
          </w:p>
        </w:tc>
      </w:tr>
      <w:tr w:rsidR="00866E01" w:rsidRPr="00035D71" w14:paraId="20B0265F" w14:textId="77777777" w:rsidTr="00866E01">
        <w:tc>
          <w:tcPr>
            <w:tcW w:w="3420" w:type="dxa"/>
            <w:vAlign w:val="center"/>
          </w:tcPr>
          <w:p w14:paraId="1B928B95" w14:textId="77777777" w:rsidR="00AB6C76" w:rsidRPr="00035D71" w:rsidRDefault="00AB6C76" w:rsidP="00035D71">
            <w:pPr>
              <w:spacing w:before="29" w:line="288" w:lineRule="auto"/>
              <w:ind w:firstLineChars="250" w:firstLine="600"/>
              <w:rPr>
                <w:color w:val="000000"/>
                <w:sz w:val="24"/>
              </w:rPr>
            </w:pPr>
            <w:r>
              <w:rPr>
                <w:rFonts w:hint="eastAsia"/>
                <w:color w:val="000000"/>
                <w:sz w:val="24"/>
              </w:rPr>
              <w:t xml:space="preserve"> </w:t>
            </w:r>
            <w:r w:rsidRPr="00035D71">
              <w:rPr>
                <w:color w:val="000000"/>
                <w:sz w:val="24"/>
              </w:rPr>
              <w:t>其他利息收入</w:t>
            </w:r>
          </w:p>
        </w:tc>
        <w:tc>
          <w:tcPr>
            <w:tcW w:w="1080" w:type="dxa"/>
            <w:vAlign w:val="center"/>
          </w:tcPr>
          <w:p w14:paraId="60018824"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35D0A755"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1A57EC3C" w14:textId="77777777" w:rsidTr="00866E01">
        <w:tc>
          <w:tcPr>
            <w:tcW w:w="3420" w:type="dxa"/>
            <w:vAlign w:val="center"/>
          </w:tcPr>
          <w:p w14:paraId="20BCD0B9" w14:textId="77777777" w:rsidR="00AB6C76" w:rsidRPr="00035D71" w:rsidRDefault="00AB6C76" w:rsidP="0048308E">
            <w:pPr>
              <w:spacing w:before="29" w:line="288" w:lineRule="auto"/>
              <w:rPr>
                <w:color w:val="000000"/>
                <w:sz w:val="24"/>
              </w:rPr>
            </w:pPr>
            <w:r w:rsidRPr="00035D71">
              <w:rPr>
                <w:color w:val="000000"/>
                <w:sz w:val="24"/>
              </w:rPr>
              <w:t>2.</w:t>
            </w:r>
            <w:r w:rsidRPr="00035D71">
              <w:rPr>
                <w:color w:val="000000"/>
                <w:sz w:val="24"/>
              </w:rPr>
              <w:t>投资收益（损失以</w:t>
            </w:r>
            <w:r w:rsidRPr="00035D71">
              <w:rPr>
                <w:color w:val="000000"/>
                <w:sz w:val="24"/>
              </w:rPr>
              <w:t>“-”</w:t>
            </w:r>
            <w:r w:rsidRPr="00035D71">
              <w:rPr>
                <w:color w:val="000000"/>
                <w:sz w:val="24"/>
              </w:rPr>
              <w:t>填列）</w:t>
            </w:r>
          </w:p>
        </w:tc>
        <w:tc>
          <w:tcPr>
            <w:tcW w:w="1080" w:type="dxa"/>
            <w:vAlign w:val="center"/>
          </w:tcPr>
          <w:p w14:paraId="06A00441"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43CFEA2F" w14:textId="77777777" w:rsidR="00AB6C76" w:rsidRPr="00035D71" w:rsidRDefault="00AB6C76" w:rsidP="0048308E">
            <w:pPr>
              <w:spacing w:before="29" w:line="288" w:lineRule="auto"/>
              <w:jc w:val="right"/>
              <w:rPr>
                <w:color w:val="000000"/>
                <w:sz w:val="24"/>
              </w:rPr>
            </w:pPr>
            <w:r w:rsidRPr="00035D71">
              <w:rPr>
                <w:color w:val="000000"/>
                <w:sz w:val="24"/>
              </w:rPr>
              <w:t>-6,839,049.57</w:t>
            </w:r>
          </w:p>
        </w:tc>
      </w:tr>
      <w:tr w:rsidR="00866E01" w:rsidRPr="00035D71" w14:paraId="18DBB4F0" w14:textId="77777777" w:rsidTr="00866E01">
        <w:tc>
          <w:tcPr>
            <w:tcW w:w="3420" w:type="dxa"/>
            <w:vAlign w:val="center"/>
          </w:tcPr>
          <w:p w14:paraId="3A0E8780" w14:textId="77777777" w:rsidR="00AB6C76" w:rsidRPr="00035D71" w:rsidRDefault="00AB6C76" w:rsidP="0048308E">
            <w:pPr>
              <w:spacing w:before="29" w:line="288" w:lineRule="auto"/>
              <w:rPr>
                <w:color w:val="000000"/>
                <w:sz w:val="24"/>
              </w:rPr>
            </w:pPr>
            <w:r w:rsidRPr="00035D71">
              <w:rPr>
                <w:color w:val="000000"/>
                <w:sz w:val="24"/>
              </w:rPr>
              <w:t>其中：股票投资收益</w:t>
            </w:r>
          </w:p>
        </w:tc>
        <w:tc>
          <w:tcPr>
            <w:tcW w:w="1080" w:type="dxa"/>
            <w:vAlign w:val="center"/>
          </w:tcPr>
          <w:p w14:paraId="5A70FAD6"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4500" w:type="dxa"/>
            <w:vAlign w:val="center"/>
          </w:tcPr>
          <w:p w14:paraId="3B53CC91" w14:textId="77777777" w:rsidR="00AB6C76" w:rsidRPr="00035D71" w:rsidRDefault="00AB6C76" w:rsidP="0048308E">
            <w:pPr>
              <w:spacing w:before="29" w:line="288" w:lineRule="auto"/>
              <w:jc w:val="right"/>
              <w:rPr>
                <w:color w:val="000000"/>
                <w:sz w:val="24"/>
              </w:rPr>
            </w:pPr>
            <w:r w:rsidRPr="00035D71">
              <w:rPr>
                <w:color w:val="000000"/>
                <w:sz w:val="24"/>
              </w:rPr>
              <w:t>-8,187,671.80</w:t>
            </w:r>
          </w:p>
        </w:tc>
      </w:tr>
      <w:tr w:rsidR="00866E01" w:rsidRPr="00035D71" w14:paraId="0946293D" w14:textId="77777777" w:rsidTr="00866E01">
        <w:tc>
          <w:tcPr>
            <w:tcW w:w="3420" w:type="dxa"/>
            <w:vAlign w:val="center"/>
          </w:tcPr>
          <w:p w14:paraId="3FB921FF" w14:textId="77777777" w:rsidR="00AB6C76" w:rsidRPr="00035D71" w:rsidRDefault="00AB6C76" w:rsidP="00035D71">
            <w:pPr>
              <w:spacing w:before="29" w:line="288" w:lineRule="auto"/>
              <w:ind w:firstLineChars="300" w:firstLine="720"/>
              <w:rPr>
                <w:color w:val="000000"/>
                <w:sz w:val="24"/>
              </w:rPr>
            </w:pPr>
            <w:r w:rsidRPr="00035D71">
              <w:rPr>
                <w:color w:val="000000"/>
                <w:sz w:val="24"/>
              </w:rPr>
              <w:t>基金投资收益</w:t>
            </w:r>
          </w:p>
        </w:tc>
        <w:tc>
          <w:tcPr>
            <w:tcW w:w="1080" w:type="dxa"/>
            <w:vAlign w:val="center"/>
          </w:tcPr>
          <w:p w14:paraId="3C5A0010"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63C14A24"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64711D83" w14:textId="77777777" w:rsidTr="00866E01">
        <w:tc>
          <w:tcPr>
            <w:tcW w:w="3420" w:type="dxa"/>
            <w:vAlign w:val="center"/>
          </w:tcPr>
          <w:p w14:paraId="63A8BAB0" w14:textId="77777777" w:rsidR="00AB6C76" w:rsidRPr="00035D71" w:rsidRDefault="00AB6C76" w:rsidP="00035D71">
            <w:pPr>
              <w:spacing w:before="29" w:line="288" w:lineRule="auto"/>
              <w:ind w:firstLineChars="300" w:firstLine="720"/>
              <w:rPr>
                <w:color w:val="000000"/>
                <w:sz w:val="24"/>
              </w:rPr>
            </w:pPr>
            <w:r w:rsidRPr="00035D71">
              <w:rPr>
                <w:color w:val="000000"/>
                <w:sz w:val="24"/>
              </w:rPr>
              <w:t>债券投资收益</w:t>
            </w:r>
          </w:p>
        </w:tc>
        <w:tc>
          <w:tcPr>
            <w:tcW w:w="1080" w:type="dxa"/>
            <w:vAlign w:val="center"/>
          </w:tcPr>
          <w:p w14:paraId="5B0ECE3F"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4500" w:type="dxa"/>
            <w:vAlign w:val="center"/>
          </w:tcPr>
          <w:p w14:paraId="620B3EB2" w14:textId="77777777" w:rsidR="00AB6C76" w:rsidRPr="00035D71" w:rsidRDefault="00AB6C76" w:rsidP="0048308E">
            <w:pPr>
              <w:spacing w:before="29" w:line="288" w:lineRule="auto"/>
              <w:jc w:val="right"/>
              <w:rPr>
                <w:color w:val="000000"/>
                <w:sz w:val="24"/>
              </w:rPr>
            </w:pPr>
            <w:r w:rsidRPr="00035D71">
              <w:rPr>
                <w:color w:val="000000"/>
                <w:sz w:val="24"/>
              </w:rPr>
              <w:t>92,134.71</w:t>
            </w:r>
          </w:p>
        </w:tc>
      </w:tr>
      <w:tr w:rsidR="00866E01" w:rsidRPr="00035D71" w14:paraId="65E663C6" w14:textId="77777777" w:rsidTr="00866E01">
        <w:tc>
          <w:tcPr>
            <w:tcW w:w="3420" w:type="dxa"/>
            <w:vAlign w:val="center"/>
          </w:tcPr>
          <w:p w14:paraId="6286052D" w14:textId="77777777" w:rsidR="00AB6C76" w:rsidRPr="00035D71" w:rsidRDefault="00AB6C76" w:rsidP="00035D71">
            <w:pPr>
              <w:spacing w:before="29" w:line="288" w:lineRule="auto"/>
              <w:ind w:firstLineChars="300" w:firstLine="720"/>
              <w:rPr>
                <w:color w:val="000000"/>
                <w:sz w:val="24"/>
              </w:rPr>
            </w:pPr>
            <w:r w:rsidRPr="00035D71">
              <w:rPr>
                <w:color w:val="000000"/>
                <w:sz w:val="24"/>
              </w:rPr>
              <w:t>资产支持证券投资收益</w:t>
            </w:r>
          </w:p>
        </w:tc>
        <w:tc>
          <w:tcPr>
            <w:tcW w:w="1080" w:type="dxa"/>
            <w:vAlign w:val="center"/>
          </w:tcPr>
          <w:p w14:paraId="4A818057"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4500" w:type="dxa"/>
            <w:vAlign w:val="center"/>
          </w:tcPr>
          <w:p w14:paraId="65256025"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0DE93DAA" w14:textId="77777777" w:rsidTr="00866E01">
        <w:tc>
          <w:tcPr>
            <w:tcW w:w="3420" w:type="dxa"/>
            <w:vAlign w:val="center"/>
          </w:tcPr>
          <w:p w14:paraId="528E9831" w14:textId="77777777" w:rsidR="00AB6C76" w:rsidRPr="00035D71" w:rsidRDefault="00AB6C76" w:rsidP="00035D71">
            <w:pPr>
              <w:spacing w:before="29" w:line="288" w:lineRule="auto"/>
              <w:ind w:firstLineChars="300" w:firstLine="720"/>
              <w:rPr>
                <w:color w:val="000000"/>
                <w:sz w:val="24"/>
              </w:rPr>
            </w:pPr>
            <w:r w:rsidRPr="00035D71">
              <w:rPr>
                <w:sz w:val="24"/>
              </w:rPr>
              <w:t>贵金属投资收益</w:t>
            </w:r>
          </w:p>
        </w:tc>
        <w:tc>
          <w:tcPr>
            <w:tcW w:w="1080" w:type="dxa"/>
            <w:vAlign w:val="center"/>
          </w:tcPr>
          <w:p w14:paraId="437173E8" w14:textId="77777777" w:rsidR="00AB6C76" w:rsidRPr="00FA19BB" w:rsidRDefault="00AB6C76" w:rsidP="00D24AB8">
            <w:pPr>
              <w:pStyle w:val="af6"/>
              <w:spacing w:line="360" w:lineRule="auto"/>
              <w:jc w:val="center"/>
              <w:rPr>
                <w:rFonts w:ascii="Times New Roman" w:eastAsiaTheme="minorEastAsia" w:hAnsi="Times New Roman"/>
                <w:color w:val="000000"/>
                <w:sz w:val="21"/>
                <w:szCs w:val="21"/>
              </w:rPr>
            </w:pPr>
          </w:p>
        </w:tc>
        <w:tc>
          <w:tcPr>
            <w:tcW w:w="4500" w:type="dxa"/>
            <w:vAlign w:val="center"/>
          </w:tcPr>
          <w:p w14:paraId="72785888" w14:textId="77777777" w:rsidR="00AB6C76" w:rsidRPr="00035D71" w:rsidRDefault="00AB6C76" w:rsidP="0048308E">
            <w:pPr>
              <w:spacing w:before="29" w:line="288" w:lineRule="auto"/>
              <w:jc w:val="right"/>
              <w:rPr>
                <w:rFonts w:eastAsiaTheme="minorEastAsia"/>
                <w:color w:val="000000"/>
                <w:sz w:val="24"/>
              </w:rPr>
            </w:pPr>
            <w:r w:rsidRPr="00035D71">
              <w:rPr>
                <w:rFonts w:eastAsiaTheme="minorEastAsia"/>
                <w:color w:val="000000"/>
                <w:sz w:val="24"/>
              </w:rPr>
              <w:t>-</w:t>
            </w:r>
          </w:p>
        </w:tc>
      </w:tr>
      <w:tr w:rsidR="00866E01" w:rsidRPr="00035D71" w14:paraId="5EA30ED3" w14:textId="77777777" w:rsidTr="00866E01">
        <w:tc>
          <w:tcPr>
            <w:tcW w:w="3420" w:type="dxa"/>
            <w:vAlign w:val="center"/>
          </w:tcPr>
          <w:p w14:paraId="47EF57BB" w14:textId="77777777" w:rsidR="00AB6C76" w:rsidRPr="00035D71" w:rsidRDefault="00AB6C76" w:rsidP="00035D71">
            <w:pPr>
              <w:spacing w:before="29" w:line="288" w:lineRule="auto"/>
              <w:ind w:firstLineChars="300" w:firstLine="720"/>
              <w:rPr>
                <w:color w:val="000000"/>
                <w:sz w:val="24"/>
              </w:rPr>
            </w:pPr>
            <w:r w:rsidRPr="00035D71">
              <w:rPr>
                <w:color w:val="000000"/>
                <w:sz w:val="24"/>
              </w:rPr>
              <w:t>衍生工具收益</w:t>
            </w:r>
          </w:p>
        </w:tc>
        <w:tc>
          <w:tcPr>
            <w:tcW w:w="1080" w:type="dxa"/>
            <w:vAlign w:val="center"/>
          </w:tcPr>
          <w:p w14:paraId="44058AE2"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4500" w:type="dxa"/>
            <w:vAlign w:val="center"/>
          </w:tcPr>
          <w:p w14:paraId="23ADD3CC"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336846CA" w14:textId="77777777" w:rsidTr="00866E01">
        <w:tc>
          <w:tcPr>
            <w:tcW w:w="3420" w:type="dxa"/>
            <w:vAlign w:val="center"/>
          </w:tcPr>
          <w:p w14:paraId="307CAD10" w14:textId="77777777" w:rsidR="00AB6C76" w:rsidRPr="00035D71" w:rsidRDefault="00AB6C76" w:rsidP="00035D71">
            <w:pPr>
              <w:spacing w:before="29" w:line="288" w:lineRule="auto"/>
              <w:ind w:firstLineChars="300" w:firstLine="720"/>
              <w:rPr>
                <w:color w:val="000000"/>
                <w:sz w:val="24"/>
              </w:rPr>
            </w:pPr>
            <w:r w:rsidRPr="00035D71">
              <w:rPr>
                <w:color w:val="000000"/>
                <w:sz w:val="24"/>
              </w:rPr>
              <w:t>股利收益</w:t>
            </w:r>
          </w:p>
        </w:tc>
        <w:tc>
          <w:tcPr>
            <w:tcW w:w="1080" w:type="dxa"/>
            <w:vAlign w:val="center"/>
          </w:tcPr>
          <w:p w14:paraId="3A0814AE"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4500" w:type="dxa"/>
            <w:vAlign w:val="center"/>
          </w:tcPr>
          <w:p w14:paraId="630E3731" w14:textId="77777777" w:rsidR="00AB6C76" w:rsidRPr="00035D71" w:rsidRDefault="00AB6C76" w:rsidP="0048308E">
            <w:pPr>
              <w:spacing w:before="29" w:line="288" w:lineRule="auto"/>
              <w:jc w:val="right"/>
              <w:rPr>
                <w:color w:val="000000"/>
                <w:sz w:val="24"/>
              </w:rPr>
            </w:pPr>
            <w:r w:rsidRPr="00035D71">
              <w:rPr>
                <w:color w:val="000000"/>
                <w:sz w:val="24"/>
              </w:rPr>
              <w:t>1,256,487.52</w:t>
            </w:r>
          </w:p>
        </w:tc>
      </w:tr>
      <w:tr w:rsidR="00866E01" w:rsidRPr="00035D71" w14:paraId="521C5871" w14:textId="77777777" w:rsidTr="00866E01">
        <w:tc>
          <w:tcPr>
            <w:tcW w:w="3420" w:type="dxa"/>
            <w:vAlign w:val="center"/>
          </w:tcPr>
          <w:p w14:paraId="4270941E" w14:textId="77777777" w:rsidR="00AB6C76" w:rsidRPr="00035D71" w:rsidRDefault="00AB6C76" w:rsidP="0048308E">
            <w:pPr>
              <w:spacing w:before="29" w:line="288" w:lineRule="auto"/>
              <w:rPr>
                <w:color w:val="000000"/>
                <w:sz w:val="24"/>
              </w:rPr>
            </w:pPr>
            <w:r w:rsidRPr="00035D71">
              <w:rPr>
                <w:color w:val="000000"/>
                <w:sz w:val="24"/>
              </w:rPr>
              <w:lastRenderedPageBreak/>
              <w:t>3.</w:t>
            </w:r>
            <w:r w:rsidRPr="00035D71">
              <w:rPr>
                <w:color w:val="000000"/>
                <w:sz w:val="24"/>
              </w:rPr>
              <w:t>公允价值变动收益（损失以</w:t>
            </w:r>
            <w:r w:rsidRPr="00035D71">
              <w:rPr>
                <w:color w:val="000000"/>
                <w:sz w:val="24"/>
              </w:rPr>
              <w:t>“-”</w:t>
            </w:r>
            <w:r w:rsidRPr="00035D71">
              <w:rPr>
                <w:color w:val="000000"/>
                <w:sz w:val="24"/>
              </w:rPr>
              <w:t>号填列）</w:t>
            </w:r>
          </w:p>
        </w:tc>
        <w:tc>
          <w:tcPr>
            <w:tcW w:w="1080" w:type="dxa"/>
            <w:vAlign w:val="center"/>
          </w:tcPr>
          <w:p w14:paraId="73EF097A"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4500" w:type="dxa"/>
            <w:vAlign w:val="center"/>
          </w:tcPr>
          <w:p w14:paraId="344B9192" w14:textId="77777777" w:rsidR="00AB6C76" w:rsidRPr="00035D71" w:rsidRDefault="00AB6C76" w:rsidP="0048308E">
            <w:pPr>
              <w:spacing w:before="29" w:line="288" w:lineRule="auto"/>
              <w:jc w:val="right"/>
              <w:rPr>
                <w:color w:val="000000"/>
                <w:sz w:val="24"/>
              </w:rPr>
            </w:pPr>
            <w:r w:rsidRPr="00035D71">
              <w:rPr>
                <w:color w:val="000000"/>
                <w:sz w:val="24"/>
              </w:rPr>
              <w:t>12,192,142.43</w:t>
            </w:r>
          </w:p>
        </w:tc>
      </w:tr>
      <w:tr w:rsidR="00866E01" w:rsidRPr="00035D71" w14:paraId="46835687" w14:textId="77777777" w:rsidTr="00866E01">
        <w:tc>
          <w:tcPr>
            <w:tcW w:w="3420" w:type="dxa"/>
            <w:vAlign w:val="center"/>
          </w:tcPr>
          <w:p w14:paraId="2479CF0E" w14:textId="77777777" w:rsidR="00AB6C76" w:rsidRPr="00035D71" w:rsidRDefault="00AB6C76" w:rsidP="004D5D71">
            <w:pPr>
              <w:pStyle w:val="af6"/>
              <w:spacing w:before="29" w:beforeAutospacing="0" w:line="288" w:lineRule="auto"/>
              <w:rPr>
                <w:rFonts w:ascii="Times New Roman" w:hAnsi="Times New Roman"/>
                <w:color w:val="000000"/>
              </w:rPr>
            </w:pPr>
            <w:r w:rsidRPr="00035D71">
              <w:rPr>
                <w:rFonts w:ascii="Times New Roman" w:hAnsi="Times New Roman"/>
                <w:color w:val="000000"/>
              </w:rPr>
              <w:t>4.</w:t>
            </w:r>
            <w:r w:rsidRPr="00035D71">
              <w:rPr>
                <w:rFonts w:ascii="Times New Roman" w:hAnsi="Times New Roman"/>
                <w:color w:val="000000"/>
              </w:rPr>
              <w:t>汇兑收益</w:t>
            </w:r>
            <w:r w:rsidRPr="00035D71">
              <w:rPr>
                <w:color w:val="000000"/>
              </w:rPr>
              <w:t>（损失以</w:t>
            </w:r>
            <w:r w:rsidRPr="004D5D71">
              <w:rPr>
                <w:rFonts w:ascii="Times New Roman" w:hAnsi="Times New Roman"/>
                <w:color w:val="000000"/>
              </w:rPr>
              <w:t>“-”</w:t>
            </w:r>
            <w:r w:rsidRPr="00035D71">
              <w:rPr>
                <w:color w:val="000000"/>
              </w:rPr>
              <w:t>号填列）</w:t>
            </w:r>
          </w:p>
        </w:tc>
        <w:tc>
          <w:tcPr>
            <w:tcW w:w="1080" w:type="dxa"/>
            <w:vAlign w:val="center"/>
          </w:tcPr>
          <w:p w14:paraId="7009040E"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24ED813A"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5847B550" w14:textId="77777777" w:rsidTr="00866E01">
        <w:tc>
          <w:tcPr>
            <w:tcW w:w="3420" w:type="dxa"/>
            <w:vAlign w:val="center"/>
          </w:tcPr>
          <w:p w14:paraId="379B4552" w14:textId="77777777" w:rsidR="00AB6C76" w:rsidRPr="00035D71" w:rsidRDefault="00AB6C76" w:rsidP="0048308E">
            <w:pPr>
              <w:spacing w:before="29" w:line="288" w:lineRule="auto"/>
              <w:rPr>
                <w:color w:val="000000"/>
                <w:sz w:val="24"/>
              </w:rPr>
            </w:pPr>
            <w:r w:rsidRPr="00035D71">
              <w:rPr>
                <w:color w:val="000000"/>
                <w:sz w:val="24"/>
              </w:rPr>
              <w:t>5.</w:t>
            </w:r>
            <w:r w:rsidRPr="00035D71">
              <w:rPr>
                <w:color w:val="000000"/>
                <w:sz w:val="24"/>
              </w:rPr>
              <w:t>其他收入（损失以</w:t>
            </w:r>
            <w:r w:rsidRPr="00035D71">
              <w:rPr>
                <w:color w:val="000000"/>
                <w:sz w:val="24"/>
              </w:rPr>
              <w:t>“-”</w:t>
            </w:r>
            <w:r w:rsidRPr="00035D71">
              <w:rPr>
                <w:color w:val="000000"/>
                <w:sz w:val="24"/>
              </w:rPr>
              <w:t>号填列）</w:t>
            </w:r>
          </w:p>
        </w:tc>
        <w:tc>
          <w:tcPr>
            <w:tcW w:w="1080" w:type="dxa"/>
            <w:vAlign w:val="center"/>
          </w:tcPr>
          <w:p w14:paraId="5ABF312E"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4500" w:type="dxa"/>
            <w:vAlign w:val="center"/>
          </w:tcPr>
          <w:p w14:paraId="73CE9C1B"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6C78C523" w14:textId="77777777" w:rsidTr="00866E01">
        <w:tc>
          <w:tcPr>
            <w:tcW w:w="3420" w:type="dxa"/>
            <w:vAlign w:val="center"/>
          </w:tcPr>
          <w:p w14:paraId="5203A17E" w14:textId="77777777" w:rsidR="00AB6C76" w:rsidRPr="00035D71" w:rsidRDefault="00AB6C76" w:rsidP="0048308E">
            <w:pPr>
              <w:spacing w:before="29" w:line="288" w:lineRule="auto"/>
              <w:rPr>
                <w:b/>
                <w:color w:val="000000"/>
                <w:sz w:val="24"/>
              </w:rPr>
            </w:pPr>
            <w:r w:rsidRPr="00035D71">
              <w:rPr>
                <w:b/>
                <w:color w:val="000000"/>
                <w:sz w:val="24"/>
              </w:rPr>
              <w:t>减：二、费用</w:t>
            </w:r>
          </w:p>
        </w:tc>
        <w:tc>
          <w:tcPr>
            <w:tcW w:w="1080" w:type="dxa"/>
            <w:vAlign w:val="center"/>
          </w:tcPr>
          <w:p w14:paraId="70573A09" w14:textId="77777777" w:rsidR="00AB6C76" w:rsidRPr="00FA19BB" w:rsidRDefault="00AB6C76" w:rsidP="00D24AB8">
            <w:pPr>
              <w:pStyle w:val="af6"/>
              <w:jc w:val="center"/>
              <w:rPr>
                <w:rFonts w:ascii="Times New Roman" w:hAnsi="Times New Roman"/>
                <w:b/>
                <w:color w:val="000000"/>
                <w:sz w:val="21"/>
                <w:szCs w:val="21"/>
              </w:rPr>
            </w:pPr>
          </w:p>
        </w:tc>
        <w:tc>
          <w:tcPr>
            <w:tcW w:w="4500" w:type="dxa"/>
            <w:vAlign w:val="center"/>
          </w:tcPr>
          <w:p w14:paraId="5D5A4E40" w14:textId="77777777" w:rsidR="00AB6C76" w:rsidRPr="00035D71" w:rsidRDefault="00AB6C76" w:rsidP="0048308E">
            <w:pPr>
              <w:spacing w:before="29" w:line="288" w:lineRule="auto"/>
              <w:jc w:val="right"/>
              <w:rPr>
                <w:b/>
                <w:color w:val="000000"/>
                <w:sz w:val="24"/>
              </w:rPr>
            </w:pPr>
            <w:r w:rsidRPr="00035D71">
              <w:rPr>
                <w:b/>
                <w:color w:val="000000"/>
                <w:sz w:val="24"/>
              </w:rPr>
              <w:t>5,663,749.94</w:t>
            </w:r>
          </w:p>
        </w:tc>
      </w:tr>
      <w:tr w:rsidR="00866E01" w:rsidRPr="00035D71" w14:paraId="311619D4" w14:textId="77777777" w:rsidTr="00866E01">
        <w:tc>
          <w:tcPr>
            <w:tcW w:w="3420" w:type="dxa"/>
            <w:vAlign w:val="center"/>
          </w:tcPr>
          <w:p w14:paraId="702FD263" w14:textId="77777777" w:rsidR="00AB6C76" w:rsidRPr="00035D71" w:rsidRDefault="00AB6C76" w:rsidP="0048308E">
            <w:pPr>
              <w:spacing w:before="29" w:line="288" w:lineRule="auto"/>
              <w:rPr>
                <w:color w:val="000000"/>
                <w:sz w:val="24"/>
              </w:rPr>
            </w:pPr>
            <w:r w:rsidRPr="00035D71">
              <w:rPr>
                <w:color w:val="000000"/>
                <w:sz w:val="24"/>
              </w:rPr>
              <w:t>1</w:t>
            </w:r>
            <w:r w:rsidRPr="00035D71">
              <w:rPr>
                <w:color w:val="000000"/>
                <w:sz w:val="24"/>
              </w:rPr>
              <w:t>．管理人报酬</w:t>
            </w:r>
          </w:p>
        </w:tc>
        <w:tc>
          <w:tcPr>
            <w:tcW w:w="1080" w:type="dxa"/>
            <w:vAlign w:val="center"/>
          </w:tcPr>
          <w:p w14:paraId="75A717C6"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2647F1DB" w14:textId="77777777" w:rsidR="00AB6C76" w:rsidRPr="00035D71" w:rsidRDefault="00AB6C76" w:rsidP="0048308E">
            <w:pPr>
              <w:spacing w:before="29" w:line="288" w:lineRule="auto"/>
              <w:jc w:val="right"/>
              <w:rPr>
                <w:color w:val="000000"/>
                <w:sz w:val="24"/>
              </w:rPr>
            </w:pPr>
            <w:r w:rsidRPr="00035D71">
              <w:rPr>
                <w:color w:val="000000"/>
                <w:sz w:val="24"/>
              </w:rPr>
              <w:t>1,178,458.45</w:t>
            </w:r>
          </w:p>
        </w:tc>
      </w:tr>
      <w:tr w:rsidR="00866E01" w:rsidRPr="00035D71" w14:paraId="6392256B" w14:textId="77777777" w:rsidTr="00866E01">
        <w:tc>
          <w:tcPr>
            <w:tcW w:w="3420" w:type="dxa"/>
            <w:vAlign w:val="center"/>
          </w:tcPr>
          <w:p w14:paraId="37E9A77E" w14:textId="77777777" w:rsidR="00AB6C76" w:rsidRPr="00035D71" w:rsidRDefault="00AB6C76" w:rsidP="0048308E">
            <w:pPr>
              <w:spacing w:before="29" w:line="288" w:lineRule="auto"/>
              <w:rPr>
                <w:color w:val="000000"/>
                <w:sz w:val="24"/>
              </w:rPr>
            </w:pPr>
            <w:r w:rsidRPr="00035D71">
              <w:rPr>
                <w:color w:val="000000"/>
                <w:sz w:val="24"/>
              </w:rPr>
              <w:t>2</w:t>
            </w:r>
            <w:r w:rsidRPr="00035D71">
              <w:rPr>
                <w:color w:val="000000"/>
                <w:sz w:val="24"/>
              </w:rPr>
              <w:t>．托管费</w:t>
            </w:r>
          </w:p>
        </w:tc>
        <w:tc>
          <w:tcPr>
            <w:tcW w:w="1080" w:type="dxa"/>
            <w:vAlign w:val="center"/>
          </w:tcPr>
          <w:p w14:paraId="19CB5F92"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2A1E32DE" w14:textId="77777777" w:rsidR="00AB6C76" w:rsidRPr="00035D71" w:rsidRDefault="00AB6C76" w:rsidP="0048308E">
            <w:pPr>
              <w:spacing w:before="29" w:line="288" w:lineRule="auto"/>
              <w:jc w:val="right"/>
              <w:rPr>
                <w:color w:val="000000"/>
                <w:sz w:val="24"/>
              </w:rPr>
            </w:pPr>
            <w:r w:rsidRPr="00035D71">
              <w:rPr>
                <w:color w:val="000000"/>
                <w:sz w:val="24"/>
              </w:rPr>
              <w:t>196,409.71</w:t>
            </w:r>
          </w:p>
        </w:tc>
      </w:tr>
      <w:tr w:rsidR="00866E01" w:rsidRPr="00035D71" w14:paraId="2E04EF01" w14:textId="77777777" w:rsidTr="00866E01">
        <w:tc>
          <w:tcPr>
            <w:tcW w:w="3420" w:type="dxa"/>
            <w:vAlign w:val="center"/>
          </w:tcPr>
          <w:p w14:paraId="78B2719A" w14:textId="77777777" w:rsidR="00AB6C76" w:rsidRPr="00035D71" w:rsidRDefault="00AB6C76" w:rsidP="0048308E">
            <w:pPr>
              <w:spacing w:before="29" w:line="288" w:lineRule="auto"/>
              <w:rPr>
                <w:color w:val="000000"/>
                <w:sz w:val="24"/>
              </w:rPr>
            </w:pPr>
            <w:r w:rsidRPr="00035D71">
              <w:rPr>
                <w:color w:val="000000"/>
                <w:sz w:val="24"/>
              </w:rPr>
              <w:t>3</w:t>
            </w:r>
            <w:r w:rsidRPr="00035D71">
              <w:rPr>
                <w:color w:val="000000"/>
                <w:sz w:val="24"/>
              </w:rPr>
              <w:t>．销售服务费</w:t>
            </w:r>
          </w:p>
        </w:tc>
        <w:tc>
          <w:tcPr>
            <w:tcW w:w="1080" w:type="dxa"/>
            <w:vAlign w:val="center"/>
          </w:tcPr>
          <w:p w14:paraId="70BD2B2F"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242EAF39"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15DBD415" w14:textId="77777777" w:rsidTr="00866E01">
        <w:tc>
          <w:tcPr>
            <w:tcW w:w="3420" w:type="dxa"/>
            <w:vAlign w:val="center"/>
          </w:tcPr>
          <w:p w14:paraId="0E51D647" w14:textId="77777777" w:rsidR="00AB6C76" w:rsidRPr="00035D71" w:rsidRDefault="00AB6C76" w:rsidP="0048308E">
            <w:pPr>
              <w:spacing w:before="29" w:line="288" w:lineRule="auto"/>
              <w:rPr>
                <w:color w:val="000000"/>
                <w:sz w:val="24"/>
              </w:rPr>
            </w:pPr>
            <w:r w:rsidRPr="00035D71">
              <w:rPr>
                <w:color w:val="000000"/>
                <w:sz w:val="24"/>
              </w:rPr>
              <w:t>4</w:t>
            </w:r>
            <w:r w:rsidRPr="00035D71">
              <w:rPr>
                <w:color w:val="000000"/>
                <w:sz w:val="24"/>
              </w:rPr>
              <w:t>．交易费用</w:t>
            </w:r>
          </w:p>
        </w:tc>
        <w:tc>
          <w:tcPr>
            <w:tcW w:w="1080" w:type="dxa"/>
            <w:vAlign w:val="center"/>
          </w:tcPr>
          <w:p w14:paraId="74961E42"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4500" w:type="dxa"/>
            <w:vAlign w:val="center"/>
          </w:tcPr>
          <w:p w14:paraId="3E13BA38" w14:textId="77777777" w:rsidR="00AB6C76" w:rsidRPr="00035D71" w:rsidRDefault="00AB6C76" w:rsidP="0048308E">
            <w:pPr>
              <w:spacing w:before="29" w:line="288" w:lineRule="auto"/>
              <w:jc w:val="right"/>
              <w:rPr>
                <w:color w:val="000000"/>
                <w:sz w:val="24"/>
              </w:rPr>
            </w:pPr>
            <w:r w:rsidRPr="00035D71">
              <w:rPr>
                <w:color w:val="000000"/>
                <w:sz w:val="24"/>
              </w:rPr>
              <w:t>327,556.58</w:t>
            </w:r>
          </w:p>
        </w:tc>
      </w:tr>
      <w:tr w:rsidR="00866E01" w:rsidRPr="00035D71" w14:paraId="4797ED42" w14:textId="77777777" w:rsidTr="00866E01">
        <w:tc>
          <w:tcPr>
            <w:tcW w:w="3420" w:type="dxa"/>
            <w:vAlign w:val="center"/>
          </w:tcPr>
          <w:p w14:paraId="2D63E606" w14:textId="77777777" w:rsidR="00AB6C76" w:rsidRPr="00035D71" w:rsidRDefault="00AB6C76" w:rsidP="0048308E">
            <w:pPr>
              <w:spacing w:before="29" w:line="288" w:lineRule="auto"/>
              <w:rPr>
                <w:color w:val="000000"/>
                <w:sz w:val="24"/>
              </w:rPr>
            </w:pPr>
            <w:r w:rsidRPr="00035D71">
              <w:rPr>
                <w:color w:val="000000"/>
                <w:sz w:val="24"/>
              </w:rPr>
              <w:t>5</w:t>
            </w:r>
            <w:r w:rsidRPr="00035D71">
              <w:rPr>
                <w:color w:val="000000"/>
                <w:sz w:val="24"/>
              </w:rPr>
              <w:t>．利息支出</w:t>
            </w:r>
          </w:p>
        </w:tc>
        <w:tc>
          <w:tcPr>
            <w:tcW w:w="1080" w:type="dxa"/>
            <w:vAlign w:val="center"/>
          </w:tcPr>
          <w:p w14:paraId="6C7C3717"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745A4F0F" w14:textId="77777777" w:rsidR="00AB6C76" w:rsidRPr="00035D71" w:rsidRDefault="00AB6C76" w:rsidP="0048308E">
            <w:pPr>
              <w:spacing w:before="29" w:line="288" w:lineRule="auto"/>
              <w:jc w:val="right"/>
              <w:rPr>
                <w:color w:val="000000"/>
                <w:sz w:val="24"/>
              </w:rPr>
            </w:pPr>
            <w:r w:rsidRPr="00035D71">
              <w:rPr>
                <w:color w:val="000000"/>
                <w:sz w:val="24"/>
              </w:rPr>
              <w:t>3,837,248.44</w:t>
            </w:r>
          </w:p>
        </w:tc>
      </w:tr>
      <w:tr w:rsidR="00866E01" w:rsidRPr="00035D71" w14:paraId="2C7257AD" w14:textId="77777777" w:rsidTr="00866E01">
        <w:tc>
          <w:tcPr>
            <w:tcW w:w="3420" w:type="dxa"/>
            <w:vAlign w:val="center"/>
          </w:tcPr>
          <w:p w14:paraId="2A75CBBA" w14:textId="77777777" w:rsidR="00AB6C76" w:rsidRPr="00035D71" w:rsidRDefault="00AB6C76" w:rsidP="0048308E">
            <w:pPr>
              <w:spacing w:before="29" w:line="288" w:lineRule="auto"/>
              <w:rPr>
                <w:color w:val="000000"/>
                <w:sz w:val="24"/>
              </w:rPr>
            </w:pPr>
            <w:r w:rsidRPr="00035D71">
              <w:rPr>
                <w:color w:val="000000"/>
                <w:sz w:val="24"/>
              </w:rPr>
              <w:t>其中：卖出回购金融资产支出</w:t>
            </w:r>
          </w:p>
        </w:tc>
        <w:tc>
          <w:tcPr>
            <w:tcW w:w="1080" w:type="dxa"/>
            <w:vAlign w:val="center"/>
          </w:tcPr>
          <w:p w14:paraId="041574BE" w14:textId="77777777" w:rsidR="00AB6C76" w:rsidRPr="00FA19BB" w:rsidRDefault="00AB6C76" w:rsidP="00D24AB8">
            <w:pPr>
              <w:pStyle w:val="af6"/>
              <w:jc w:val="center"/>
              <w:rPr>
                <w:rFonts w:ascii="Times New Roman" w:hAnsi="Times New Roman"/>
                <w:color w:val="000000"/>
                <w:sz w:val="21"/>
                <w:szCs w:val="21"/>
              </w:rPr>
            </w:pPr>
          </w:p>
        </w:tc>
        <w:tc>
          <w:tcPr>
            <w:tcW w:w="4500" w:type="dxa"/>
            <w:vAlign w:val="center"/>
          </w:tcPr>
          <w:p w14:paraId="462C4C27" w14:textId="77777777" w:rsidR="00AB6C76" w:rsidRPr="00035D71" w:rsidRDefault="00AB6C76" w:rsidP="0048308E">
            <w:pPr>
              <w:spacing w:before="29" w:line="288" w:lineRule="auto"/>
              <w:jc w:val="right"/>
              <w:rPr>
                <w:color w:val="000000"/>
                <w:sz w:val="24"/>
              </w:rPr>
            </w:pPr>
            <w:r w:rsidRPr="00035D71">
              <w:rPr>
                <w:color w:val="000000"/>
                <w:sz w:val="24"/>
              </w:rPr>
              <w:t>3,837,248.44</w:t>
            </w:r>
          </w:p>
        </w:tc>
      </w:tr>
      <w:tr w:rsidR="00866E01" w:rsidRPr="00035D71" w14:paraId="2F555302" w14:textId="77777777" w:rsidTr="00866E01">
        <w:tc>
          <w:tcPr>
            <w:tcW w:w="3420" w:type="dxa"/>
            <w:vAlign w:val="center"/>
          </w:tcPr>
          <w:p w14:paraId="399A43B7" w14:textId="77777777" w:rsidR="00AB6C76" w:rsidRPr="00035D71" w:rsidRDefault="00AB6C76" w:rsidP="0048308E">
            <w:pPr>
              <w:spacing w:before="29" w:line="288" w:lineRule="auto"/>
              <w:rPr>
                <w:color w:val="000000"/>
                <w:sz w:val="24"/>
              </w:rPr>
            </w:pPr>
            <w:r w:rsidRPr="00035D71">
              <w:rPr>
                <w:color w:val="000000"/>
                <w:sz w:val="24"/>
              </w:rPr>
              <w:t>6</w:t>
            </w:r>
            <w:r w:rsidRPr="00035D71">
              <w:rPr>
                <w:color w:val="000000"/>
                <w:sz w:val="24"/>
              </w:rPr>
              <w:t>．其他费用</w:t>
            </w:r>
          </w:p>
        </w:tc>
        <w:tc>
          <w:tcPr>
            <w:tcW w:w="1080" w:type="dxa"/>
            <w:vAlign w:val="center"/>
          </w:tcPr>
          <w:p w14:paraId="6E24A256" w14:textId="77777777" w:rsidR="00AB6C76" w:rsidRPr="00FA19BB" w:rsidRDefault="00AB6C76"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4500" w:type="dxa"/>
            <w:vAlign w:val="center"/>
          </w:tcPr>
          <w:p w14:paraId="0E74BBCD" w14:textId="77777777" w:rsidR="00AB6C76" w:rsidRPr="00035D71" w:rsidRDefault="00AB6C76" w:rsidP="0048308E">
            <w:pPr>
              <w:spacing w:before="29" w:line="288" w:lineRule="auto"/>
              <w:jc w:val="right"/>
              <w:rPr>
                <w:color w:val="000000"/>
                <w:sz w:val="24"/>
              </w:rPr>
            </w:pPr>
            <w:r w:rsidRPr="00035D71">
              <w:rPr>
                <w:color w:val="000000"/>
                <w:sz w:val="24"/>
              </w:rPr>
              <w:t>124,076.76</w:t>
            </w:r>
          </w:p>
        </w:tc>
      </w:tr>
      <w:tr w:rsidR="00866E01" w:rsidRPr="00035D71" w14:paraId="7DE506EA" w14:textId="77777777" w:rsidTr="00866E01">
        <w:tc>
          <w:tcPr>
            <w:tcW w:w="3420" w:type="dxa"/>
            <w:vAlign w:val="center"/>
          </w:tcPr>
          <w:p w14:paraId="775E3BA8" w14:textId="77777777" w:rsidR="00AB6C76" w:rsidRPr="00035D71" w:rsidRDefault="00AB6C76" w:rsidP="0048308E">
            <w:pPr>
              <w:spacing w:before="29" w:line="288" w:lineRule="auto"/>
              <w:rPr>
                <w:b/>
                <w:color w:val="000000"/>
                <w:sz w:val="24"/>
              </w:rPr>
            </w:pPr>
            <w:r w:rsidRPr="00035D71">
              <w:rPr>
                <w:b/>
                <w:color w:val="000000"/>
                <w:sz w:val="24"/>
              </w:rPr>
              <w:t>三、利润总额（亏损总额以</w:t>
            </w:r>
            <w:r w:rsidRPr="00035D71">
              <w:rPr>
                <w:b/>
                <w:color w:val="000000"/>
                <w:sz w:val="24"/>
              </w:rPr>
              <w:t>“-”</w:t>
            </w:r>
            <w:r w:rsidRPr="00035D71">
              <w:rPr>
                <w:b/>
                <w:color w:val="000000"/>
                <w:sz w:val="24"/>
              </w:rPr>
              <w:t>号填列）</w:t>
            </w:r>
          </w:p>
        </w:tc>
        <w:tc>
          <w:tcPr>
            <w:tcW w:w="1080" w:type="dxa"/>
            <w:vAlign w:val="center"/>
          </w:tcPr>
          <w:p w14:paraId="75238441" w14:textId="77777777" w:rsidR="00AB6C76" w:rsidRPr="00FA19BB" w:rsidRDefault="00AB6C76" w:rsidP="00D24AB8">
            <w:pPr>
              <w:pStyle w:val="af6"/>
              <w:jc w:val="center"/>
              <w:rPr>
                <w:rFonts w:ascii="Times New Roman" w:hAnsi="Times New Roman"/>
                <w:b/>
                <w:color w:val="000000"/>
                <w:sz w:val="21"/>
                <w:szCs w:val="21"/>
              </w:rPr>
            </w:pPr>
          </w:p>
        </w:tc>
        <w:tc>
          <w:tcPr>
            <w:tcW w:w="4500" w:type="dxa"/>
            <w:vAlign w:val="center"/>
          </w:tcPr>
          <w:p w14:paraId="6E95A4ED" w14:textId="77777777" w:rsidR="00AB6C76" w:rsidRPr="00035D71" w:rsidRDefault="00AB6C76" w:rsidP="0048308E">
            <w:pPr>
              <w:spacing w:before="29" w:line="288" w:lineRule="auto"/>
              <w:jc w:val="right"/>
              <w:rPr>
                <w:b/>
                <w:color w:val="000000"/>
                <w:sz w:val="24"/>
              </w:rPr>
            </w:pPr>
            <w:r w:rsidRPr="00035D71">
              <w:rPr>
                <w:b/>
                <w:color w:val="000000"/>
                <w:sz w:val="24"/>
              </w:rPr>
              <w:t>8,997,415.83</w:t>
            </w:r>
          </w:p>
        </w:tc>
      </w:tr>
      <w:tr w:rsidR="00866E01" w:rsidRPr="00035D71" w14:paraId="6D13AD0C" w14:textId="77777777" w:rsidTr="00866E01">
        <w:tc>
          <w:tcPr>
            <w:tcW w:w="3420" w:type="dxa"/>
            <w:vAlign w:val="center"/>
          </w:tcPr>
          <w:p w14:paraId="564731B9" w14:textId="77777777" w:rsidR="00AB6C76" w:rsidRPr="00035D71" w:rsidRDefault="00AB6C76" w:rsidP="0048308E">
            <w:pPr>
              <w:spacing w:before="29" w:line="288" w:lineRule="auto"/>
              <w:rPr>
                <w:b/>
                <w:color w:val="000000"/>
                <w:sz w:val="24"/>
              </w:rPr>
            </w:pPr>
            <w:r w:rsidRPr="00035D71">
              <w:rPr>
                <w:sz w:val="24"/>
              </w:rPr>
              <w:t>减：所得税费用</w:t>
            </w:r>
          </w:p>
        </w:tc>
        <w:tc>
          <w:tcPr>
            <w:tcW w:w="1080" w:type="dxa"/>
            <w:vAlign w:val="center"/>
          </w:tcPr>
          <w:p w14:paraId="044B63A6" w14:textId="77777777" w:rsidR="00AB6C76" w:rsidRPr="00FA19BB" w:rsidRDefault="00AB6C76" w:rsidP="00D24AB8">
            <w:pPr>
              <w:pStyle w:val="af6"/>
              <w:jc w:val="center"/>
              <w:rPr>
                <w:rFonts w:ascii="Times New Roman" w:hAnsi="Times New Roman"/>
                <w:b/>
                <w:color w:val="000000"/>
                <w:sz w:val="21"/>
                <w:szCs w:val="21"/>
              </w:rPr>
            </w:pPr>
          </w:p>
        </w:tc>
        <w:tc>
          <w:tcPr>
            <w:tcW w:w="4500" w:type="dxa"/>
            <w:vAlign w:val="center"/>
          </w:tcPr>
          <w:p w14:paraId="5B3A77D2" w14:textId="77777777" w:rsidR="00AB6C76" w:rsidRPr="00035D71" w:rsidRDefault="00AB6C76" w:rsidP="0048308E">
            <w:pPr>
              <w:spacing w:before="29" w:line="288" w:lineRule="auto"/>
              <w:jc w:val="right"/>
              <w:rPr>
                <w:color w:val="000000"/>
                <w:sz w:val="24"/>
              </w:rPr>
            </w:pPr>
            <w:r w:rsidRPr="00035D71">
              <w:rPr>
                <w:color w:val="000000"/>
                <w:sz w:val="24"/>
              </w:rPr>
              <w:t>-</w:t>
            </w:r>
          </w:p>
        </w:tc>
      </w:tr>
      <w:tr w:rsidR="00866E01" w:rsidRPr="00035D71" w14:paraId="5F5930D4" w14:textId="77777777" w:rsidTr="00866E01">
        <w:tc>
          <w:tcPr>
            <w:tcW w:w="3420" w:type="dxa"/>
            <w:vAlign w:val="center"/>
          </w:tcPr>
          <w:p w14:paraId="26E28592" w14:textId="77777777" w:rsidR="00AB6C76" w:rsidRPr="00035D71" w:rsidRDefault="00AB6C76" w:rsidP="0048308E">
            <w:pPr>
              <w:spacing w:before="29" w:line="288" w:lineRule="auto"/>
              <w:rPr>
                <w:b/>
                <w:color w:val="000000"/>
                <w:sz w:val="24"/>
              </w:rPr>
            </w:pPr>
            <w:r w:rsidRPr="00035D71">
              <w:rPr>
                <w:b/>
                <w:color w:val="000000"/>
                <w:sz w:val="24"/>
              </w:rPr>
              <w:t>四、净利润（净亏损以</w:t>
            </w:r>
            <w:r w:rsidRPr="00035D71">
              <w:rPr>
                <w:b/>
                <w:color w:val="000000"/>
                <w:sz w:val="24"/>
              </w:rPr>
              <w:t>“-”</w:t>
            </w:r>
            <w:r w:rsidRPr="00035D71">
              <w:rPr>
                <w:b/>
                <w:color w:val="000000"/>
                <w:sz w:val="24"/>
              </w:rPr>
              <w:t>号填列）</w:t>
            </w:r>
          </w:p>
        </w:tc>
        <w:tc>
          <w:tcPr>
            <w:tcW w:w="1080" w:type="dxa"/>
            <w:vAlign w:val="center"/>
          </w:tcPr>
          <w:p w14:paraId="5B2AEE35" w14:textId="77777777" w:rsidR="00AB6C76" w:rsidRPr="00035D71" w:rsidRDefault="00AB6C76" w:rsidP="0048308E">
            <w:pPr>
              <w:pStyle w:val="af6"/>
              <w:spacing w:before="29" w:beforeAutospacing="0" w:line="288" w:lineRule="auto"/>
              <w:jc w:val="center"/>
              <w:rPr>
                <w:rFonts w:ascii="Times New Roman" w:hAnsi="Times New Roman"/>
                <w:b/>
                <w:color w:val="000000"/>
              </w:rPr>
            </w:pPr>
          </w:p>
        </w:tc>
        <w:tc>
          <w:tcPr>
            <w:tcW w:w="4500" w:type="dxa"/>
            <w:vAlign w:val="center"/>
          </w:tcPr>
          <w:p w14:paraId="19013BA0" w14:textId="77777777" w:rsidR="00AB6C76" w:rsidRPr="00035D71" w:rsidRDefault="00AB6C76" w:rsidP="0048308E">
            <w:pPr>
              <w:spacing w:before="29" w:line="288" w:lineRule="auto"/>
              <w:jc w:val="right"/>
              <w:rPr>
                <w:b/>
                <w:color w:val="000000"/>
                <w:sz w:val="24"/>
              </w:rPr>
            </w:pPr>
            <w:r w:rsidRPr="00035D71">
              <w:rPr>
                <w:b/>
                <w:color w:val="000000"/>
                <w:sz w:val="24"/>
              </w:rPr>
              <w:t>8,997,415.83</w:t>
            </w:r>
          </w:p>
        </w:tc>
      </w:tr>
    </w:tbl>
    <w:p w14:paraId="7BB32EB2" w14:textId="77777777" w:rsidR="001548F9" w:rsidRPr="00035D71" w:rsidRDefault="001548F9" w:rsidP="0048308E">
      <w:pPr>
        <w:spacing w:before="29" w:line="288" w:lineRule="auto"/>
        <w:rPr>
          <w:color w:val="000000"/>
          <w:sz w:val="24"/>
        </w:rPr>
      </w:pPr>
    </w:p>
    <w:p w14:paraId="24136245" w14:textId="77777777" w:rsidR="001548F9" w:rsidRPr="00035D71" w:rsidRDefault="001548F9" w:rsidP="0048308E">
      <w:pPr>
        <w:pStyle w:val="20"/>
        <w:spacing w:before="29" w:after="0" w:line="288" w:lineRule="auto"/>
        <w:rPr>
          <w:rFonts w:ascii="Times New Roman" w:hAnsi="Times New Roman"/>
          <w:kern w:val="0"/>
          <w:szCs w:val="24"/>
        </w:rPr>
      </w:pPr>
      <w:bookmarkStart w:id="52" w:name="_Toc225498270"/>
      <w:bookmarkStart w:id="53" w:name="_Toc490935453"/>
      <w:r w:rsidRPr="00035D71">
        <w:rPr>
          <w:rFonts w:ascii="Times New Roman" w:hAnsi="Times New Roman"/>
          <w:kern w:val="0"/>
          <w:szCs w:val="24"/>
        </w:rPr>
        <w:t xml:space="preserve">6.3 </w:t>
      </w:r>
      <w:r w:rsidRPr="00035D71">
        <w:rPr>
          <w:rFonts w:ascii="Times New Roman" w:hAnsi="Times New Roman"/>
          <w:kern w:val="0"/>
          <w:szCs w:val="24"/>
        </w:rPr>
        <w:t>所有者权益（基金净值）变动表</w:t>
      </w:r>
      <w:bookmarkEnd w:id="52"/>
      <w:bookmarkEnd w:id="53"/>
    </w:p>
    <w:p w14:paraId="16ADB16F" w14:textId="77777777" w:rsidR="001548F9" w:rsidRPr="00035D71" w:rsidRDefault="001548F9" w:rsidP="0048308E">
      <w:pPr>
        <w:spacing w:before="29" w:line="288" w:lineRule="auto"/>
        <w:rPr>
          <w:kern w:val="0"/>
          <w:sz w:val="24"/>
        </w:rPr>
      </w:pPr>
      <w:r w:rsidRPr="00035D71">
        <w:rPr>
          <w:color w:val="000000"/>
          <w:sz w:val="24"/>
        </w:rPr>
        <w:t>会计主体：</w:t>
      </w:r>
      <w:r w:rsidRPr="00035D71">
        <w:rPr>
          <w:kern w:val="0"/>
          <w:sz w:val="24"/>
        </w:rPr>
        <w:t>交银施罗德瑞安定期开放灵活配置混合型证券投资基金</w:t>
      </w:r>
    </w:p>
    <w:p w14:paraId="207CA3ED" w14:textId="77777777" w:rsidR="001548F9" w:rsidRPr="00035D71" w:rsidRDefault="001548F9" w:rsidP="0048308E">
      <w:pPr>
        <w:spacing w:before="29" w:line="288" w:lineRule="auto"/>
        <w:rPr>
          <w:kern w:val="0"/>
          <w:sz w:val="24"/>
        </w:rPr>
      </w:pPr>
      <w:r w:rsidRPr="00035D71">
        <w:rPr>
          <w:color w:val="000000"/>
          <w:sz w:val="24"/>
        </w:rPr>
        <w:t>本报告期：</w:t>
      </w:r>
      <w:r w:rsidRPr="00035D71">
        <w:rPr>
          <w:kern w:val="0"/>
          <w:sz w:val="24"/>
        </w:rPr>
        <w:t>2017</w:t>
      </w:r>
      <w:r w:rsidRPr="00035D71">
        <w:rPr>
          <w:kern w:val="0"/>
          <w:sz w:val="24"/>
        </w:rPr>
        <w:t>年</w:t>
      </w:r>
      <w:r w:rsidRPr="00035D71">
        <w:rPr>
          <w:kern w:val="0"/>
          <w:sz w:val="24"/>
        </w:rPr>
        <w:t>3</w:t>
      </w:r>
      <w:r w:rsidRPr="00035D71">
        <w:rPr>
          <w:kern w:val="0"/>
          <w:sz w:val="24"/>
        </w:rPr>
        <w:t>月</w:t>
      </w:r>
      <w:r w:rsidRPr="00035D71">
        <w:rPr>
          <w:kern w:val="0"/>
          <w:sz w:val="24"/>
        </w:rPr>
        <w:t>2</w:t>
      </w:r>
      <w:r w:rsidRPr="00035D71">
        <w:rPr>
          <w:kern w:val="0"/>
          <w:sz w:val="24"/>
        </w:rPr>
        <w:t>日（基金合同生效日）至</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w:t>
      </w:r>
    </w:p>
    <w:p w14:paraId="68A98234"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035D71" w14:paraId="6AA12462" w14:textId="77777777" w:rsidTr="00C16CCF">
        <w:tc>
          <w:tcPr>
            <w:tcW w:w="2552" w:type="dxa"/>
            <w:vMerge w:val="restart"/>
            <w:vAlign w:val="center"/>
          </w:tcPr>
          <w:p w14:paraId="49F4ED31" w14:textId="77777777" w:rsidR="001548F9" w:rsidRPr="00035D71" w:rsidRDefault="001548F9" w:rsidP="0048308E">
            <w:pPr>
              <w:spacing w:before="29" w:line="288" w:lineRule="auto"/>
              <w:jc w:val="center"/>
              <w:rPr>
                <w:b/>
                <w:color w:val="000000"/>
                <w:sz w:val="24"/>
              </w:rPr>
            </w:pPr>
            <w:r w:rsidRPr="00035D71">
              <w:rPr>
                <w:b/>
                <w:color w:val="000000"/>
                <w:sz w:val="24"/>
              </w:rPr>
              <w:t>项目</w:t>
            </w:r>
          </w:p>
        </w:tc>
        <w:tc>
          <w:tcPr>
            <w:tcW w:w="6448" w:type="dxa"/>
            <w:gridSpan w:val="3"/>
            <w:vAlign w:val="center"/>
          </w:tcPr>
          <w:p w14:paraId="543C44A5" w14:textId="77777777" w:rsidR="001548F9" w:rsidRPr="00035D71" w:rsidRDefault="001548F9" w:rsidP="0048308E">
            <w:pPr>
              <w:spacing w:before="29" w:line="288" w:lineRule="auto"/>
              <w:jc w:val="center"/>
              <w:rPr>
                <w:b/>
                <w:color w:val="000000"/>
                <w:sz w:val="24"/>
              </w:rPr>
            </w:pPr>
            <w:r w:rsidRPr="00035D71">
              <w:rPr>
                <w:b/>
                <w:color w:val="000000"/>
                <w:sz w:val="24"/>
              </w:rPr>
              <w:t>本期</w:t>
            </w:r>
          </w:p>
          <w:p w14:paraId="27225199" w14:textId="77777777" w:rsidR="001548F9" w:rsidRPr="00035D71" w:rsidRDefault="001548F9" w:rsidP="0048308E">
            <w:pPr>
              <w:pStyle w:val="af6"/>
              <w:spacing w:before="29" w:beforeAutospacing="0" w:after="0" w:afterAutospacing="0" w:line="288" w:lineRule="auto"/>
              <w:jc w:val="center"/>
              <w:rPr>
                <w:rFonts w:ascii="Times New Roman" w:hAnsi="Times New Roman"/>
                <w:b/>
                <w:color w:val="000000"/>
              </w:rPr>
            </w:pP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3</w:t>
            </w:r>
            <w:r w:rsidRPr="00035D71">
              <w:rPr>
                <w:rFonts w:ascii="Times New Roman" w:hAnsi="Times New Roman"/>
                <w:b/>
              </w:rPr>
              <w:t>月</w:t>
            </w:r>
            <w:r w:rsidRPr="00035D71">
              <w:rPr>
                <w:rFonts w:ascii="Times New Roman" w:hAnsi="Times New Roman"/>
                <w:b/>
              </w:rPr>
              <w:t>2</w:t>
            </w:r>
            <w:r w:rsidRPr="00035D71">
              <w:rPr>
                <w:rFonts w:ascii="Times New Roman" w:hAnsi="Times New Roman"/>
                <w:b/>
              </w:rPr>
              <w:t>日（基金合同生效日）至</w:t>
            </w:r>
            <w:r w:rsidRPr="00035D71">
              <w:rPr>
                <w:rFonts w:ascii="Times New Roman" w:hAnsi="Times New Roman"/>
                <w:b/>
              </w:rPr>
              <w:t>2017</w:t>
            </w:r>
            <w:r w:rsidRPr="00035D71">
              <w:rPr>
                <w:rFonts w:ascii="Times New Roman" w:hAnsi="Times New Roman"/>
                <w:b/>
              </w:rPr>
              <w:t>年</w:t>
            </w:r>
            <w:r w:rsidRPr="00035D71">
              <w:rPr>
                <w:rFonts w:ascii="Times New Roman" w:hAnsi="Times New Roman"/>
                <w:b/>
              </w:rPr>
              <w:t>6</w:t>
            </w:r>
            <w:r w:rsidRPr="00035D71">
              <w:rPr>
                <w:rFonts w:ascii="Times New Roman" w:hAnsi="Times New Roman"/>
                <w:b/>
              </w:rPr>
              <w:t>月</w:t>
            </w:r>
            <w:r w:rsidRPr="00035D71">
              <w:rPr>
                <w:rFonts w:ascii="Times New Roman" w:hAnsi="Times New Roman"/>
                <w:b/>
              </w:rPr>
              <w:t>30</w:t>
            </w:r>
            <w:r w:rsidRPr="00035D71">
              <w:rPr>
                <w:rFonts w:ascii="Times New Roman" w:hAnsi="Times New Roman"/>
                <w:b/>
              </w:rPr>
              <w:t>日</w:t>
            </w:r>
          </w:p>
        </w:tc>
      </w:tr>
      <w:tr w:rsidR="001548F9" w:rsidRPr="00035D71" w14:paraId="7F04DF02" w14:textId="77777777" w:rsidTr="00C16CCF">
        <w:tc>
          <w:tcPr>
            <w:tcW w:w="2552" w:type="dxa"/>
            <w:vMerge/>
            <w:vAlign w:val="center"/>
          </w:tcPr>
          <w:p w14:paraId="42FDC095" w14:textId="77777777" w:rsidR="001548F9" w:rsidRPr="00035D71" w:rsidRDefault="001548F9" w:rsidP="0048308E">
            <w:pPr>
              <w:widowControl/>
              <w:spacing w:before="29" w:line="288" w:lineRule="auto"/>
              <w:jc w:val="left"/>
              <w:rPr>
                <w:b/>
                <w:color w:val="000000"/>
                <w:sz w:val="24"/>
              </w:rPr>
            </w:pPr>
          </w:p>
        </w:tc>
        <w:tc>
          <w:tcPr>
            <w:tcW w:w="2149" w:type="dxa"/>
            <w:vAlign w:val="center"/>
          </w:tcPr>
          <w:p w14:paraId="1BD1ED12" w14:textId="77777777" w:rsidR="001548F9" w:rsidRPr="00035D71" w:rsidRDefault="001548F9" w:rsidP="0048308E">
            <w:pPr>
              <w:spacing w:before="29" w:line="288" w:lineRule="auto"/>
              <w:jc w:val="center"/>
              <w:rPr>
                <w:b/>
                <w:color w:val="000000"/>
                <w:sz w:val="24"/>
              </w:rPr>
            </w:pPr>
            <w:r w:rsidRPr="00035D71">
              <w:rPr>
                <w:b/>
                <w:color w:val="000000"/>
                <w:sz w:val="24"/>
              </w:rPr>
              <w:t>实收基金</w:t>
            </w:r>
          </w:p>
        </w:tc>
        <w:tc>
          <w:tcPr>
            <w:tcW w:w="2149" w:type="dxa"/>
            <w:vAlign w:val="center"/>
          </w:tcPr>
          <w:p w14:paraId="5F809651" w14:textId="77777777" w:rsidR="001548F9" w:rsidRPr="00035D71" w:rsidRDefault="001548F9" w:rsidP="0048308E">
            <w:pPr>
              <w:spacing w:before="29" w:line="288" w:lineRule="auto"/>
              <w:jc w:val="center"/>
              <w:rPr>
                <w:b/>
                <w:color w:val="000000"/>
                <w:sz w:val="24"/>
              </w:rPr>
            </w:pPr>
            <w:r w:rsidRPr="00035D71">
              <w:rPr>
                <w:b/>
                <w:color w:val="000000"/>
                <w:sz w:val="24"/>
              </w:rPr>
              <w:t>未分配利润</w:t>
            </w:r>
          </w:p>
        </w:tc>
        <w:tc>
          <w:tcPr>
            <w:tcW w:w="2150" w:type="dxa"/>
            <w:vAlign w:val="center"/>
          </w:tcPr>
          <w:p w14:paraId="631385E7" w14:textId="77777777" w:rsidR="001548F9" w:rsidRPr="00035D71" w:rsidRDefault="001548F9" w:rsidP="0048308E">
            <w:pPr>
              <w:spacing w:before="29" w:line="288" w:lineRule="auto"/>
              <w:jc w:val="center"/>
              <w:rPr>
                <w:color w:val="000000"/>
                <w:sz w:val="24"/>
              </w:rPr>
            </w:pPr>
            <w:r w:rsidRPr="00035D71">
              <w:rPr>
                <w:b/>
                <w:color w:val="000000"/>
                <w:sz w:val="24"/>
              </w:rPr>
              <w:t>所有者权益合计</w:t>
            </w:r>
          </w:p>
        </w:tc>
      </w:tr>
      <w:tr w:rsidR="001548F9" w:rsidRPr="00035D71" w14:paraId="1E4AA211" w14:textId="77777777" w:rsidTr="00C16CCF">
        <w:tc>
          <w:tcPr>
            <w:tcW w:w="2552" w:type="dxa"/>
            <w:vAlign w:val="center"/>
          </w:tcPr>
          <w:p w14:paraId="78EC45BC" w14:textId="77777777" w:rsidR="001548F9" w:rsidRPr="00035D71" w:rsidRDefault="001548F9" w:rsidP="0048308E">
            <w:pPr>
              <w:spacing w:before="29" w:line="288" w:lineRule="auto"/>
              <w:rPr>
                <w:color w:val="000000"/>
                <w:sz w:val="24"/>
              </w:rPr>
            </w:pPr>
            <w:r w:rsidRPr="00035D71">
              <w:rPr>
                <w:color w:val="000000"/>
                <w:sz w:val="24"/>
              </w:rPr>
              <w:t>一、期初所有者权益（基金净值）</w:t>
            </w:r>
          </w:p>
        </w:tc>
        <w:tc>
          <w:tcPr>
            <w:tcW w:w="2149" w:type="dxa"/>
            <w:vAlign w:val="center"/>
          </w:tcPr>
          <w:p w14:paraId="1B3C40CC" w14:textId="77777777" w:rsidR="001548F9" w:rsidRPr="00035D71" w:rsidRDefault="001548F9" w:rsidP="0048308E">
            <w:pPr>
              <w:spacing w:before="29" w:line="288" w:lineRule="auto"/>
              <w:jc w:val="right"/>
              <w:rPr>
                <w:color w:val="000000"/>
                <w:sz w:val="24"/>
              </w:rPr>
            </w:pPr>
            <w:r w:rsidRPr="00035D71">
              <w:rPr>
                <w:color w:val="000000"/>
                <w:sz w:val="24"/>
              </w:rPr>
              <w:t>599,542,055.32</w:t>
            </w:r>
          </w:p>
        </w:tc>
        <w:tc>
          <w:tcPr>
            <w:tcW w:w="2149" w:type="dxa"/>
            <w:vAlign w:val="center"/>
          </w:tcPr>
          <w:p w14:paraId="718EA38E"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08256970" w14:textId="77777777" w:rsidR="001548F9" w:rsidRPr="00035D71" w:rsidRDefault="001548F9" w:rsidP="0048308E">
            <w:pPr>
              <w:spacing w:before="29" w:line="288" w:lineRule="auto"/>
              <w:jc w:val="right"/>
              <w:rPr>
                <w:color w:val="000000"/>
                <w:sz w:val="24"/>
              </w:rPr>
            </w:pPr>
            <w:r w:rsidRPr="00035D71">
              <w:rPr>
                <w:color w:val="000000"/>
                <w:sz w:val="24"/>
              </w:rPr>
              <w:t>599,542,055.32</w:t>
            </w:r>
          </w:p>
        </w:tc>
      </w:tr>
      <w:tr w:rsidR="001548F9" w:rsidRPr="00035D71" w14:paraId="502523C4" w14:textId="77777777" w:rsidTr="00C16CCF">
        <w:tc>
          <w:tcPr>
            <w:tcW w:w="2552" w:type="dxa"/>
            <w:vAlign w:val="center"/>
          </w:tcPr>
          <w:p w14:paraId="30381861" w14:textId="77777777" w:rsidR="001548F9" w:rsidRPr="00035D71" w:rsidRDefault="001548F9" w:rsidP="0048308E">
            <w:pPr>
              <w:spacing w:before="29" w:line="288" w:lineRule="auto"/>
              <w:rPr>
                <w:color w:val="000000"/>
                <w:sz w:val="24"/>
              </w:rPr>
            </w:pPr>
            <w:r w:rsidRPr="00035D71">
              <w:rPr>
                <w:color w:val="000000"/>
                <w:sz w:val="24"/>
              </w:rPr>
              <w:t>二、本期经营活动产生的基金净值变动数（本期利润）</w:t>
            </w:r>
          </w:p>
        </w:tc>
        <w:tc>
          <w:tcPr>
            <w:tcW w:w="2149" w:type="dxa"/>
            <w:vAlign w:val="center"/>
          </w:tcPr>
          <w:p w14:paraId="730C0F89"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30BCF3DB" w14:textId="77777777" w:rsidR="001548F9" w:rsidRPr="00035D71" w:rsidRDefault="001548F9" w:rsidP="0048308E">
            <w:pPr>
              <w:spacing w:before="29" w:line="288" w:lineRule="auto"/>
              <w:jc w:val="right"/>
              <w:rPr>
                <w:color w:val="000000"/>
                <w:sz w:val="24"/>
              </w:rPr>
            </w:pPr>
            <w:r w:rsidRPr="00035D71">
              <w:rPr>
                <w:color w:val="000000"/>
                <w:sz w:val="24"/>
              </w:rPr>
              <w:t>8,997,415.83</w:t>
            </w:r>
          </w:p>
        </w:tc>
        <w:tc>
          <w:tcPr>
            <w:tcW w:w="2150" w:type="dxa"/>
            <w:vAlign w:val="center"/>
          </w:tcPr>
          <w:p w14:paraId="5BE3E06A" w14:textId="77777777" w:rsidR="001548F9" w:rsidRPr="00035D71" w:rsidRDefault="001548F9" w:rsidP="0048308E">
            <w:pPr>
              <w:spacing w:before="29" w:line="288" w:lineRule="auto"/>
              <w:jc w:val="right"/>
              <w:rPr>
                <w:color w:val="000000"/>
                <w:sz w:val="24"/>
              </w:rPr>
            </w:pPr>
            <w:r w:rsidRPr="00035D71">
              <w:rPr>
                <w:color w:val="000000"/>
                <w:sz w:val="24"/>
              </w:rPr>
              <w:t>8,997,415.83</w:t>
            </w:r>
          </w:p>
        </w:tc>
      </w:tr>
      <w:tr w:rsidR="001548F9" w:rsidRPr="00035D71" w14:paraId="2D926F23" w14:textId="77777777" w:rsidTr="00C16CCF">
        <w:tc>
          <w:tcPr>
            <w:tcW w:w="2552" w:type="dxa"/>
            <w:vAlign w:val="center"/>
          </w:tcPr>
          <w:p w14:paraId="3BD9E734" w14:textId="77777777" w:rsidR="001548F9" w:rsidRPr="00035D71" w:rsidRDefault="001548F9" w:rsidP="0048308E">
            <w:pPr>
              <w:spacing w:before="29" w:line="288" w:lineRule="auto"/>
              <w:rPr>
                <w:color w:val="000000"/>
                <w:sz w:val="24"/>
              </w:rPr>
            </w:pPr>
            <w:r w:rsidRPr="00035D71">
              <w:rPr>
                <w:color w:val="000000"/>
                <w:sz w:val="24"/>
              </w:rPr>
              <w:t>三、本期基金份额交易产生的基金净值变动数（净值减少以</w:t>
            </w:r>
            <w:r w:rsidRPr="00035D71">
              <w:rPr>
                <w:color w:val="000000"/>
                <w:sz w:val="24"/>
              </w:rPr>
              <w:t>“-”</w:t>
            </w:r>
            <w:r w:rsidRPr="00035D71">
              <w:rPr>
                <w:color w:val="000000"/>
                <w:sz w:val="24"/>
              </w:rPr>
              <w:t>号填列）</w:t>
            </w:r>
          </w:p>
        </w:tc>
        <w:tc>
          <w:tcPr>
            <w:tcW w:w="2149" w:type="dxa"/>
            <w:vAlign w:val="center"/>
          </w:tcPr>
          <w:p w14:paraId="318776EE"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34EA556A"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1CDB8BE4"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1277D1F4" w14:textId="77777777" w:rsidTr="00C16CCF">
        <w:tc>
          <w:tcPr>
            <w:tcW w:w="2552" w:type="dxa"/>
            <w:vAlign w:val="center"/>
          </w:tcPr>
          <w:p w14:paraId="65BE6C3A" w14:textId="77777777" w:rsidR="001548F9" w:rsidRPr="00035D71" w:rsidRDefault="001548F9" w:rsidP="0048308E">
            <w:pPr>
              <w:spacing w:before="29" w:line="288" w:lineRule="auto"/>
              <w:rPr>
                <w:color w:val="000000"/>
                <w:sz w:val="24"/>
              </w:rPr>
            </w:pPr>
            <w:r w:rsidRPr="00035D71">
              <w:rPr>
                <w:color w:val="000000"/>
                <w:sz w:val="24"/>
              </w:rPr>
              <w:t>其中：</w:t>
            </w:r>
            <w:r w:rsidRPr="00035D71">
              <w:rPr>
                <w:color w:val="000000"/>
                <w:sz w:val="24"/>
              </w:rPr>
              <w:t>1.</w:t>
            </w:r>
            <w:r w:rsidRPr="00035D71">
              <w:rPr>
                <w:color w:val="000000"/>
                <w:sz w:val="24"/>
              </w:rPr>
              <w:t>基金申购款</w:t>
            </w:r>
          </w:p>
        </w:tc>
        <w:tc>
          <w:tcPr>
            <w:tcW w:w="2149" w:type="dxa"/>
            <w:vAlign w:val="center"/>
          </w:tcPr>
          <w:p w14:paraId="554AD718"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332A8E62"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02A51734"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0ACD878B" w14:textId="77777777" w:rsidTr="00C16CCF">
        <w:tc>
          <w:tcPr>
            <w:tcW w:w="2552" w:type="dxa"/>
            <w:vAlign w:val="center"/>
          </w:tcPr>
          <w:p w14:paraId="19BE29A1" w14:textId="77777777" w:rsidR="001548F9" w:rsidRPr="00035D71" w:rsidRDefault="001548F9" w:rsidP="00035D71">
            <w:pPr>
              <w:spacing w:before="29" w:line="288" w:lineRule="auto"/>
              <w:ind w:firstLineChars="300" w:firstLine="720"/>
              <w:rPr>
                <w:color w:val="000000"/>
                <w:sz w:val="24"/>
              </w:rPr>
            </w:pPr>
            <w:r w:rsidRPr="00035D71">
              <w:rPr>
                <w:color w:val="000000"/>
                <w:sz w:val="24"/>
              </w:rPr>
              <w:lastRenderedPageBreak/>
              <w:t>2.</w:t>
            </w:r>
            <w:r w:rsidRPr="00035D71">
              <w:rPr>
                <w:color w:val="000000"/>
                <w:sz w:val="24"/>
              </w:rPr>
              <w:t>基金赎回款</w:t>
            </w:r>
          </w:p>
        </w:tc>
        <w:tc>
          <w:tcPr>
            <w:tcW w:w="2149" w:type="dxa"/>
            <w:vAlign w:val="center"/>
          </w:tcPr>
          <w:p w14:paraId="2F4FC182"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21BF5EA9"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459F4958"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037BD4B8" w14:textId="77777777" w:rsidTr="00C16CCF">
        <w:tc>
          <w:tcPr>
            <w:tcW w:w="2552" w:type="dxa"/>
            <w:vAlign w:val="center"/>
          </w:tcPr>
          <w:p w14:paraId="09D5996B" w14:textId="77777777" w:rsidR="001548F9" w:rsidRPr="00035D71" w:rsidRDefault="001548F9" w:rsidP="0048308E">
            <w:pPr>
              <w:spacing w:before="29" w:line="288" w:lineRule="auto"/>
              <w:rPr>
                <w:color w:val="000000"/>
                <w:sz w:val="24"/>
              </w:rPr>
            </w:pPr>
            <w:r w:rsidRPr="00035D71">
              <w:rPr>
                <w:color w:val="000000"/>
                <w:sz w:val="24"/>
              </w:rPr>
              <w:t>四、本期向基金份额持有人分配利润产生的基金净值变动（净值减少以</w:t>
            </w:r>
            <w:r w:rsidRPr="00035D71">
              <w:rPr>
                <w:color w:val="000000"/>
                <w:sz w:val="24"/>
              </w:rPr>
              <w:t>“-”</w:t>
            </w:r>
            <w:r w:rsidRPr="00035D71">
              <w:rPr>
                <w:color w:val="000000"/>
                <w:sz w:val="24"/>
              </w:rPr>
              <w:t>号填列）</w:t>
            </w:r>
          </w:p>
        </w:tc>
        <w:tc>
          <w:tcPr>
            <w:tcW w:w="2149" w:type="dxa"/>
            <w:vAlign w:val="center"/>
          </w:tcPr>
          <w:p w14:paraId="626B6101"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49" w:type="dxa"/>
            <w:vAlign w:val="center"/>
          </w:tcPr>
          <w:p w14:paraId="4C7559F9" w14:textId="77777777" w:rsidR="001548F9" w:rsidRPr="00035D71" w:rsidRDefault="001548F9" w:rsidP="0048308E">
            <w:pPr>
              <w:spacing w:before="29" w:line="288" w:lineRule="auto"/>
              <w:jc w:val="right"/>
              <w:rPr>
                <w:color w:val="000000"/>
                <w:sz w:val="24"/>
              </w:rPr>
            </w:pPr>
            <w:r w:rsidRPr="00035D71">
              <w:rPr>
                <w:color w:val="000000"/>
                <w:sz w:val="24"/>
              </w:rPr>
              <w:t>-</w:t>
            </w:r>
          </w:p>
        </w:tc>
        <w:tc>
          <w:tcPr>
            <w:tcW w:w="2150" w:type="dxa"/>
            <w:vAlign w:val="center"/>
          </w:tcPr>
          <w:p w14:paraId="4D0993E7" w14:textId="77777777" w:rsidR="001548F9" w:rsidRPr="00035D71" w:rsidRDefault="001548F9" w:rsidP="0048308E">
            <w:pPr>
              <w:spacing w:before="29" w:line="288" w:lineRule="auto"/>
              <w:jc w:val="right"/>
              <w:rPr>
                <w:color w:val="000000"/>
                <w:sz w:val="24"/>
              </w:rPr>
            </w:pPr>
            <w:r w:rsidRPr="00035D71">
              <w:rPr>
                <w:color w:val="000000"/>
                <w:sz w:val="24"/>
              </w:rPr>
              <w:t>-</w:t>
            </w:r>
          </w:p>
        </w:tc>
      </w:tr>
      <w:tr w:rsidR="001548F9" w:rsidRPr="00035D71" w14:paraId="52F4A124" w14:textId="77777777" w:rsidTr="00C16CCF">
        <w:tc>
          <w:tcPr>
            <w:tcW w:w="2552" w:type="dxa"/>
            <w:vAlign w:val="center"/>
          </w:tcPr>
          <w:p w14:paraId="409C5B7A" w14:textId="77777777" w:rsidR="001548F9" w:rsidRPr="00035D71" w:rsidRDefault="001548F9" w:rsidP="0048308E">
            <w:pPr>
              <w:spacing w:before="29" w:line="288" w:lineRule="auto"/>
              <w:rPr>
                <w:color w:val="000000"/>
                <w:sz w:val="24"/>
              </w:rPr>
            </w:pPr>
            <w:r w:rsidRPr="00035D71">
              <w:rPr>
                <w:color w:val="000000"/>
                <w:sz w:val="24"/>
              </w:rPr>
              <w:t>五、期末所有者权益（基金净值）</w:t>
            </w:r>
          </w:p>
        </w:tc>
        <w:tc>
          <w:tcPr>
            <w:tcW w:w="2149" w:type="dxa"/>
            <w:vAlign w:val="center"/>
          </w:tcPr>
          <w:p w14:paraId="496E3FD8" w14:textId="77777777" w:rsidR="001548F9" w:rsidRPr="00035D71" w:rsidRDefault="001548F9" w:rsidP="0048308E">
            <w:pPr>
              <w:spacing w:before="29" w:line="288" w:lineRule="auto"/>
              <w:jc w:val="right"/>
              <w:rPr>
                <w:color w:val="000000"/>
                <w:sz w:val="24"/>
              </w:rPr>
            </w:pPr>
            <w:r w:rsidRPr="00035D71">
              <w:rPr>
                <w:color w:val="000000"/>
                <w:sz w:val="24"/>
              </w:rPr>
              <w:t>599,542,055.32</w:t>
            </w:r>
          </w:p>
        </w:tc>
        <w:tc>
          <w:tcPr>
            <w:tcW w:w="2149" w:type="dxa"/>
            <w:vAlign w:val="center"/>
          </w:tcPr>
          <w:p w14:paraId="25942A38" w14:textId="77777777" w:rsidR="001548F9" w:rsidRPr="00035D71" w:rsidRDefault="001548F9" w:rsidP="0048308E">
            <w:pPr>
              <w:spacing w:before="29" w:line="288" w:lineRule="auto"/>
              <w:jc w:val="right"/>
              <w:rPr>
                <w:color w:val="000000"/>
                <w:sz w:val="24"/>
              </w:rPr>
            </w:pPr>
            <w:r w:rsidRPr="00035D71">
              <w:rPr>
                <w:color w:val="000000"/>
                <w:sz w:val="24"/>
              </w:rPr>
              <w:t>8,997,415.83</w:t>
            </w:r>
          </w:p>
        </w:tc>
        <w:tc>
          <w:tcPr>
            <w:tcW w:w="2150" w:type="dxa"/>
            <w:vAlign w:val="center"/>
          </w:tcPr>
          <w:p w14:paraId="40247DA3" w14:textId="77777777" w:rsidR="001548F9" w:rsidRPr="00035D71" w:rsidRDefault="001548F9" w:rsidP="0048308E">
            <w:pPr>
              <w:spacing w:before="29" w:line="288" w:lineRule="auto"/>
              <w:jc w:val="right"/>
              <w:rPr>
                <w:color w:val="000000"/>
                <w:sz w:val="24"/>
              </w:rPr>
            </w:pPr>
            <w:r w:rsidRPr="00035D71">
              <w:rPr>
                <w:color w:val="000000"/>
                <w:sz w:val="24"/>
              </w:rPr>
              <w:t>608,539,471.15</w:t>
            </w:r>
          </w:p>
        </w:tc>
      </w:tr>
    </w:tbl>
    <w:p w14:paraId="0DD6D47F" w14:textId="77777777" w:rsidR="00F446C6" w:rsidRPr="00035D71" w:rsidRDefault="00F446C6" w:rsidP="00DA12A3">
      <w:pPr>
        <w:tabs>
          <w:tab w:val="left" w:pos="426"/>
        </w:tabs>
        <w:spacing w:before="29" w:line="288" w:lineRule="auto"/>
        <w:jc w:val="left"/>
        <w:rPr>
          <w:kern w:val="0"/>
          <w:sz w:val="24"/>
        </w:rPr>
      </w:pPr>
    </w:p>
    <w:p w14:paraId="05A2CDA1" w14:textId="77777777" w:rsidR="002A630A" w:rsidRPr="00035D71" w:rsidRDefault="002A630A" w:rsidP="0048308E">
      <w:pPr>
        <w:spacing w:before="29" w:line="288" w:lineRule="auto"/>
        <w:rPr>
          <w:sz w:val="24"/>
        </w:rPr>
      </w:pPr>
      <w:r w:rsidRPr="00035D71">
        <w:rPr>
          <w:sz w:val="24"/>
        </w:rPr>
        <w:t>报表附注为财务报表的组成部分。</w:t>
      </w:r>
    </w:p>
    <w:p w14:paraId="51B74386" w14:textId="77777777" w:rsidR="002A630A" w:rsidRPr="00035D71" w:rsidRDefault="002A630A" w:rsidP="0048308E">
      <w:pPr>
        <w:spacing w:before="29" w:line="288" w:lineRule="auto"/>
        <w:rPr>
          <w:sz w:val="24"/>
        </w:rPr>
      </w:pPr>
      <w:r w:rsidRPr="00035D71">
        <w:rPr>
          <w:sz w:val="24"/>
        </w:rPr>
        <w:t>本报告</w:t>
      </w:r>
      <w:r w:rsidRPr="00035D71">
        <w:rPr>
          <w:sz w:val="24"/>
        </w:rPr>
        <w:t>6.1</w:t>
      </w:r>
      <w:r w:rsidRPr="00035D71">
        <w:rPr>
          <w:sz w:val="24"/>
        </w:rPr>
        <w:t>至</w:t>
      </w:r>
      <w:r w:rsidRPr="00035D71">
        <w:rPr>
          <w:sz w:val="24"/>
        </w:rPr>
        <w:t>6.4</w:t>
      </w:r>
      <w:r w:rsidRPr="00035D71">
        <w:rPr>
          <w:sz w:val="24"/>
        </w:rPr>
        <w:t>，财务报表由下列负责人签署：</w:t>
      </w:r>
    </w:p>
    <w:p w14:paraId="7EA641B2" w14:textId="77777777" w:rsidR="002A630A" w:rsidRPr="00035D71" w:rsidRDefault="002D20E4" w:rsidP="0048308E">
      <w:pPr>
        <w:spacing w:before="29" w:line="288" w:lineRule="auto"/>
        <w:rPr>
          <w:sz w:val="24"/>
        </w:rPr>
      </w:pPr>
      <w:r w:rsidRPr="00035D71">
        <w:rPr>
          <w:sz w:val="24"/>
        </w:rPr>
        <w:t>基金管理人</w:t>
      </w:r>
      <w:r w:rsidR="002A630A" w:rsidRPr="00035D71">
        <w:rPr>
          <w:sz w:val="24"/>
        </w:rPr>
        <w:t>负责人：阮红，主管会计工作负责人：夏华龙，会计机构负责人：单江</w:t>
      </w:r>
    </w:p>
    <w:p w14:paraId="4B333795" w14:textId="77777777" w:rsidR="001548F9" w:rsidRPr="00035D71" w:rsidRDefault="001548F9" w:rsidP="00035D71">
      <w:pPr>
        <w:spacing w:before="29" w:line="288" w:lineRule="auto"/>
        <w:ind w:firstLineChars="200" w:firstLine="480"/>
        <w:rPr>
          <w:color w:val="000000"/>
          <w:sz w:val="24"/>
        </w:rPr>
      </w:pPr>
    </w:p>
    <w:p w14:paraId="06E83AF4" w14:textId="77777777" w:rsidR="001548F9" w:rsidRPr="00035D71" w:rsidRDefault="001548F9" w:rsidP="0048308E">
      <w:pPr>
        <w:pStyle w:val="20"/>
        <w:spacing w:before="29" w:after="0" w:line="288" w:lineRule="auto"/>
        <w:rPr>
          <w:rFonts w:ascii="Times New Roman" w:hAnsi="Times New Roman"/>
          <w:kern w:val="0"/>
          <w:szCs w:val="24"/>
        </w:rPr>
      </w:pPr>
      <w:bookmarkStart w:id="54" w:name="_Toc225498271"/>
      <w:bookmarkStart w:id="55" w:name="_Toc490935454"/>
      <w:r w:rsidRPr="00035D71">
        <w:rPr>
          <w:rFonts w:ascii="Times New Roman" w:hAnsi="Times New Roman"/>
          <w:kern w:val="0"/>
          <w:szCs w:val="24"/>
        </w:rPr>
        <w:t xml:space="preserve">6.4 </w:t>
      </w:r>
      <w:r w:rsidRPr="00035D71">
        <w:rPr>
          <w:rFonts w:ascii="Times New Roman" w:hAnsi="Times New Roman"/>
          <w:kern w:val="0"/>
          <w:szCs w:val="24"/>
        </w:rPr>
        <w:t>报表附注</w:t>
      </w:r>
      <w:bookmarkEnd w:id="54"/>
      <w:bookmarkEnd w:id="55"/>
    </w:p>
    <w:p w14:paraId="162A64B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 </w:t>
      </w:r>
      <w:r w:rsidRPr="00035D71">
        <w:rPr>
          <w:b/>
          <w:color w:val="000000"/>
          <w:kern w:val="0"/>
          <w:sz w:val="24"/>
        </w:rPr>
        <w:t>基金基本情况</w:t>
      </w:r>
    </w:p>
    <w:p w14:paraId="73671559" w14:textId="77777777" w:rsidR="00AD53F9" w:rsidRDefault="006D0968">
      <w:pPr>
        <w:spacing w:before="29" w:line="288" w:lineRule="auto"/>
        <w:ind w:firstLineChars="200" w:firstLine="480"/>
        <w:rPr>
          <w:color w:val="000000"/>
          <w:sz w:val="24"/>
        </w:rPr>
      </w:pPr>
      <w:r>
        <w:rPr>
          <w:color w:val="000000"/>
          <w:sz w:val="24"/>
        </w:rPr>
        <w:t>交银施罗德瑞安定期开放灵活配置混合型证券投资基金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[2016]2927</w:t>
      </w:r>
      <w:r>
        <w:rPr>
          <w:color w:val="000000"/>
          <w:sz w:val="24"/>
        </w:rPr>
        <w:t>号《关于准予交银施罗德瑞安定期开放灵活配置混合型证券投资基金注册的批复》核准，由交银施罗德基金管理有限公司依照《中华人民共和国证券投资基金法》和《交银施罗德瑞安定期开放灵活配置混合型证券投资基金基金合同》负责公开募集。本基金为契约型开放式，存续期限不定，首次设立募集不包括认购资金利息共募集人民币</w:t>
      </w:r>
      <w:r>
        <w:rPr>
          <w:color w:val="000000"/>
          <w:sz w:val="24"/>
        </w:rPr>
        <w:t>599,515,077.03</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150</w:t>
      </w:r>
      <w:r>
        <w:rPr>
          <w:color w:val="000000"/>
          <w:sz w:val="24"/>
        </w:rPr>
        <w:t>号验资报告予以验证。经向中国证监会备案，《交银施罗德瑞安定期开放灵活配置混合型证券投资基金基金合同》于</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日正式生效，基金合同生效日的基金份额总额为</w:t>
      </w:r>
      <w:r>
        <w:rPr>
          <w:color w:val="000000"/>
          <w:sz w:val="24"/>
        </w:rPr>
        <w:t>599,542,055.32</w:t>
      </w:r>
      <w:r>
        <w:rPr>
          <w:color w:val="000000"/>
          <w:sz w:val="24"/>
        </w:rPr>
        <w:t>份基金份额，其中认购资金利息折合</w:t>
      </w:r>
      <w:r>
        <w:rPr>
          <w:color w:val="000000"/>
          <w:sz w:val="24"/>
        </w:rPr>
        <w:t>26,978.29</w:t>
      </w:r>
      <w:r>
        <w:rPr>
          <w:color w:val="000000"/>
          <w:sz w:val="24"/>
        </w:rPr>
        <w:t>份基金份额。本基金的基金管理人为交银施罗德基金管理有限公司，基金托管人为招商银行股份有限公司。</w:t>
      </w:r>
    </w:p>
    <w:p w14:paraId="54AAF91B" w14:textId="77777777" w:rsidR="00AD53F9" w:rsidRDefault="006D0968">
      <w:pPr>
        <w:spacing w:before="29" w:line="288" w:lineRule="auto"/>
        <w:ind w:firstLineChars="200" w:firstLine="480"/>
        <w:rPr>
          <w:color w:val="000000"/>
          <w:sz w:val="24"/>
        </w:rPr>
      </w:pPr>
      <w:r>
        <w:rPr>
          <w:color w:val="000000"/>
          <w:sz w:val="24"/>
        </w:rPr>
        <w:t>根据《交银施罗德瑞安定期开放灵活配置混合型证券投资基金基金合同》的相关规定，本基金以定期开放的方式运作，即采用封闭期和开放期滚动的方式运作。封闭期为自基金合同生效日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r>
        <w:rPr>
          <w:color w:val="000000"/>
          <w:sz w:val="24"/>
        </w:rPr>
        <w:t>起或者每一个开放期结束之日次日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w:t>
      </w:r>
    </w:p>
    <w:p w14:paraId="3E2371BA" w14:textId="77777777" w:rsidR="001548F9" w:rsidRPr="00035D71" w:rsidRDefault="001548F9" w:rsidP="00035D71">
      <w:pPr>
        <w:spacing w:before="29" w:line="288" w:lineRule="auto"/>
        <w:ind w:firstLineChars="200" w:firstLine="480"/>
        <w:rPr>
          <w:color w:val="000000"/>
          <w:sz w:val="24"/>
        </w:rPr>
      </w:pPr>
      <w:r w:rsidRPr="00035D71">
        <w:rPr>
          <w:color w:val="000000"/>
          <w:sz w:val="24"/>
        </w:rPr>
        <w:t>根据《中华人民共和国证券投资基金法》和《交银施罗德瑞安定期开放灵活配置混合型证券投资基金基金合同》的有关规定，本基金的投资范围为具有良好流动性的金融工具，包括国内依法发行上市的股票（含中小板、创业板及其他经中国证监会核准上市的股票）、债券（含国债、央行票据、金融债券、政府支持债券、政府支持机构债券、</w:t>
      </w:r>
      <w:r w:rsidRPr="00035D71">
        <w:rPr>
          <w:color w:val="000000"/>
          <w:sz w:val="24"/>
        </w:rPr>
        <w:lastRenderedPageBreak/>
        <w:t>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封闭期内，本基金投资于股票资产的比例为</w:t>
      </w:r>
      <w:r w:rsidRPr="00035D71">
        <w:rPr>
          <w:color w:val="000000"/>
          <w:sz w:val="24"/>
        </w:rPr>
        <w:t>0-100%</w:t>
      </w:r>
      <w:r w:rsidRPr="00035D71">
        <w:rPr>
          <w:color w:val="000000"/>
          <w:sz w:val="24"/>
        </w:rPr>
        <w:t>；开放期内，投资于股票资产的比例则为</w:t>
      </w:r>
      <w:r w:rsidRPr="00035D71">
        <w:rPr>
          <w:color w:val="000000"/>
          <w:sz w:val="24"/>
        </w:rPr>
        <w:t>0-95%</w:t>
      </w:r>
      <w:r w:rsidRPr="00035D71">
        <w:rPr>
          <w:color w:val="000000"/>
          <w:sz w:val="24"/>
        </w:rPr>
        <w:t>。开放期内每个交易日日终，在扣除股指期货合约需缴纳的交易保证金后，本基金持有的现金或到期日在一年以内的政府债券不低于基金资产净值的</w:t>
      </w:r>
      <w:r w:rsidRPr="00035D71">
        <w:rPr>
          <w:color w:val="000000"/>
          <w:sz w:val="24"/>
        </w:rPr>
        <w:t>5%</w:t>
      </w:r>
      <w:r w:rsidRPr="00035D71">
        <w:rPr>
          <w:color w:val="000000"/>
          <w:sz w:val="24"/>
        </w:rPr>
        <w:t>；在封闭期内，本基金不受上述</w:t>
      </w:r>
      <w:r w:rsidRPr="00035D71">
        <w:rPr>
          <w:color w:val="000000"/>
          <w:sz w:val="24"/>
        </w:rPr>
        <w:t>5%</w:t>
      </w:r>
      <w:r w:rsidRPr="00035D71">
        <w:rPr>
          <w:color w:val="000000"/>
          <w:sz w:val="24"/>
        </w:rPr>
        <w:t>的限制，但每个交易日日终在扣除股指期货合约需缴纳的交易保证金后，应当保持不低于交易保证金一倍的现金。本基金的业绩比较基准为：</w:t>
      </w:r>
      <w:r w:rsidRPr="00035D71">
        <w:rPr>
          <w:color w:val="000000"/>
          <w:sz w:val="24"/>
        </w:rPr>
        <w:t>50%×</w:t>
      </w:r>
      <w:r w:rsidRPr="00035D71">
        <w:rPr>
          <w:color w:val="000000"/>
          <w:sz w:val="24"/>
        </w:rPr>
        <w:t>沪深</w:t>
      </w:r>
      <w:r w:rsidRPr="00035D71">
        <w:rPr>
          <w:color w:val="000000"/>
          <w:sz w:val="24"/>
        </w:rPr>
        <w:t>300</w:t>
      </w:r>
      <w:r w:rsidRPr="00035D71">
        <w:rPr>
          <w:color w:val="000000"/>
          <w:sz w:val="24"/>
        </w:rPr>
        <w:t>指数收益率</w:t>
      </w:r>
      <w:r w:rsidRPr="00035D71">
        <w:rPr>
          <w:color w:val="000000"/>
          <w:sz w:val="24"/>
        </w:rPr>
        <w:t>+50%×</w:t>
      </w:r>
      <w:r w:rsidRPr="00035D71">
        <w:rPr>
          <w:color w:val="000000"/>
          <w:sz w:val="24"/>
        </w:rPr>
        <w:t>中债综合全价指数收益率。</w:t>
      </w:r>
    </w:p>
    <w:p w14:paraId="70CEBC24" w14:textId="77777777" w:rsidR="001548F9" w:rsidRPr="00035D71" w:rsidRDefault="001548F9" w:rsidP="00035D71">
      <w:pPr>
        <w:tabs>
          <w:tab w:val="left" w:pos="2265"/>
        </w:tabs>
        <w:spacing w:before="29" w:line="288" w:lineRule="auto"/>
        <w:ind w:firstLineChars="200" w:firstLine="480"/>
        <w:rPr>
          <w:color w:val="000000"/>
          <w:sz w:val="24"/>
        </w:rPr>
      </w:pPr>
    </w:p>
    <w:p w14:paraId="4614AD89"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6.4.2 </w:t>
      </w:r>
      <w:r w:rsidRPr="00035D71">
        <w:rPr>
          <w:b/>
          <w:color w:val="000000"/>
          <w:kern w:val="0"/>
          <w:sz w:val="24"/>
        </w:rPr>
        <w:t>会计报表的编制基础</w:t>
      </w:r>
    </w:p>
    <w:p w14:paraId="22522F5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本基金的财务报表按照财政部于</w:t>
      </w:r>
      <w:r w:rsidRPr="00035D71">
        <w:rPr>
          <w:color w:val="000000"/>
          <w:sz w:val="24"/>
        </w:rPr>
        <w:t>2006</w:t>
      </w:r>
      <w:r w:rsidRPr="00035D71">
        <w:rPr>
          <w:color w:val="000000"/>
          <w:sz w:val="24"/>
        </w:rPr>
        <w:t>年</w:t>
      </w:r>
      <w:r w:rsidRPr="00035D71">
        <w:rPr>
          <w:color w:val="000000"/>
          <w:sz w:val="24"/>
        </w:rPr>
        <w:t>2</w:t>
      </w:r>
      <w:r w:rsidRPr="00035D71">
        <w:rPr>
          <w:color w:val="000000"/>
          <w:sz w:val="24"/>
        </w:rPr>
        <w:t>月</w:t>
      </w:r>
      <w:r w:rsidRPr="00035D71">
        <w:rPr>
          <w:color w:val="000000"/>
          <w:sz w:val="24"/>
        </w:rPr>
        <w:t>15</w:t>
      </w:r>
      <w:r w:rsidRPr="00035D71">
        <w:rPr>
          <w:color w:val="000000"/>
          <w:sz w:val="24"/>
        </w:rPr>
        <w:t>日及以后期间颁布的《企业会计准则－基本准则》、各项具体会计准则及相关规定</w:t>
      </w:r>
      <w:r w:rsidRPr="00035D71">
        <w:rPr>
          <w:color w:val="000000"/>
          <w:sz w:val="24"/>
        </w:rPr>
        <w:t>(</w:t>
      </w:r>
      <w:r w:rsidRPr="00035D71">
        <w:rPr>
          <w:color w:val="000000"/>
          <w:sz w:val="24"/>
        </w:rPr>
        <w:t>以下合称</w:t>
      </w:r>
      <w:r w:rsidRPr="00035D71">
        <w:rPr>
          <w:color w:val="000000"/>
          <w:sz w:val="24"/>
        </w:rPr>
        <w:t>“</w:t>
      </w:r>
      <w:r w:rsidRPr="00035D71">
        <w:rPr>
          <w:color w:val="000000"/>
          <w:sz w:val="24"/>
        </w:rPr>
        <w:t>企业会计准则</w:t>
      </w:r>
      <w:r w:rsidRPr="00035D71">
        <w:rPr>
          <w:color w:val="000000"/>
          <w:sz w:val="24"/>
        </w:rPr>
        <w:t>”)</w:t>
      </w:r>
      <w:r w:rsidRPr="00035D71">
        <w:rPr>
          <w:color w:val="000000"/>
          <w:sz w:val="24"/>
        </w:rPr>
        <w:t>、中国证监会颁布的《证券投资基金信息披露</w:t>
      </w:r>
      <w:r w:rsidRPr="00035D71">
        <w:rPr>
          <w:color w:val="000000"/>
          <w:sz w:val="24"/>
        </w:rPr>
        <w:t>XBRL</w:t>
      </w:r>
      <w:r w:rsidRPr="00035D71">
        <w:rPr>
          <w:color w:val="000000"/>
          <w:sz w:val="24"/>
        </w:rPr>
        <w:t>模板第</w:t>
      </w:r>
      <w:r w:rsidRPr="00035D71">
        <w:rPr>
          <w:color w:val="000000"/>
          <w:sz w:val="24"/>
        </w:rPr>
        <w:t>3</w:t>
      </w:r>
      <w:r w:rsidRPr="00035D71">
        <w:rPr>
          <w:color w:val="000000"/>
          <w:sz w:val="24"/>
        </w:rPr>
        <w:t>号</w:t>
      </w:r>
      <w:r w:rsidRPr="00035D71">
        <w:rPr>
          <w:color w:val="000000"/>
          <w:sz w:val="24"/>
        </w:rPr>
        <w:t>&lt;</w:t>
      </w:r>
      <w:r w:rsidRPr="00035D71">
        <w:rPr>
          <w:color w:val="000000"/>
          <w:sz w:val="24"/>
        </w:rPr>
        <w:t>年度报告和半年度报告</w:t>
      </w:r>
      <w:r w:rsidRPr="00035D71">
        <w:rPr>
          <w:color w:val="000000"/>
          <w:sz w:val="24"/>
        </w:rPr>
        <w:t>&gt;</w:t>
      </w:r>
      <w:r w:rsidRPr="00035D71">
        <w:rPr>
          <w:color w:val="000000"/>
          <w:sz w:val="24"/>
        </w:rPr>
        <w:t>》、中国证券投资基金业协会</w:t>
      </w:r>
      <w:r w:rsidRPr="00035D71">
        <w:rPr>
          <w:color w:val="000000"/>
          <w:sz w:val="24"/>
        </w:rPr>
        <w:t>(</w:t>
      </w:r>
      <w:r w:rsidRPr="00035D71">
        <w:rPr>
          <w:color w:val="000000"/>
          <w:sz w:val="24"/>
        </w:rPr>
        <w:t>以下简称</w:t>
      </w:r>
      <w:r w:rsidRPr="00035D71">
        <w:rPr>
          <w:color w:val="000000"/>
          <w:sz w:val="24"/>
        </w:rPr>
        <w:t>“</w:t>
      </w:r>
      <w:r w:rsidRPr="00035D71">
        <w:rPr>
          <w:color w:val="000000"/>
          <w:sz w:val="24"/>
        </w:rPr>
        <w:t>中国基金业协会</w:t>
      </w:r>
      <w:r w:rsidRPr="00035D71">
        <w:rPr>
          <w:color w:val="000000"/>
          <w:sz w:val="24"/>
        </w:rPr>
        <w:t>”)</w:t>
      </w:r>
      <w:r w:rsidRPr="00035D71">
        <w:rPr>
          <w:color w:val="000000"/>
          <w:sz w:val="24"/>
        </w:rPr>
        <w:t>颁布的《证券投资基金会计核算业务指引》、《交银施罗德瑞安定期开放灵活配置混合型证券投资基金基金合同》和在财务报表附注</w:t>
      </w:r>
      <w:r w:rsidRPr="00035D71">
        <w:rPr>
          <w:color w:val="000000"/>
          <w:sz w:val="24"/>
        </w:rPr>
        <w:t>6.4.4</w:t>
      </w:r>
      <w:r w:rsidRPr="00035D71">
        <w:rPr>
          <w:color w:val="000000"/>
          <w:sz w:val="24"/>
        </w:rPr>
        <w:t>所列示的中国证监会、中国基金业协会发布的有关规定及允许的基金行业实务操作编制。</w:t>
      </w:r>
    </w:p>
    <w:p w14:paraId="45F017BE" w14:textId="77777777" w:rsidR="001548F9" w:rsidRPr="00035D71" w:rsidRDefault="001548F9" w:rsidP="00035D71">
      <w:pPr>
        <w:spacing w:before="29" w:line="288" w:lineRule="auto"/>
        <w:ind w:firstLineChars="200" w:firstLine="482"/>
        <w:rPr>
          <w:b/>
          <w:color w:val="000000"/>
          <w:sz w:val="24"/>
        </w:rPr>
      </w:pPr>
    </w:p>
    <w:p w14:paraId="26CBB1C3"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6.4.3 </w:t>
      </w:r>
      <w:r w:rsidRPr="00035D71">
        <w:rPr>
          <w:b/>
          <w:color w:val="000000"/>
          <w:kern w:val="0"/>
          <w:sz w:val="24"/>
        </w:rPr>
        <w:t>遵循企业会计准则及其他有关规定的声明</w:t>
      </w:r>
    </w:p>
    <w:p w14:paraId="6F6F423B"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w:t>
      </w:r>
      <w:r w:rsidRPr="00035D71">
        <w:rPr>
          <w:color w:val="000000"/>
          <w:sz w:val="24"/>
        </w:rPr>
        <w:t>2017</w:t>
      </w:r>
      <w:r w:rsidRPr="00035D71">
        <w:rPr>
          <w:color w:val="000000"/>
          <w:sz w:val="24"/>
        </w:rPr>
        <w:t>年</w:t>
      </w:r>
      <w:r w:rsidRPr="00035D71">
        <w:rPr>
          <w:color w:val="000000"/>
          <w:sz w:val="24"/>
        </w:rPr>
        <w:t>3</w:t>
      </w:r>
      <w:r w:rsidRPr="00035D71">
        <w:rPr>
          <w:color w:val="000000"/>
          <w:sz w:val="24"/>
        </w:rPr>
        <w:t>月</w:t>
      </w:r>
      <w:r w:rsidRPr="00035D71">
        <w:rPr>
          <w:color w:val="000000"/>
          <w:sz w:val="24"/>
        </w:rPr>
        <w:t>2</w:t>
      </w:r>
      <w:r w:rsidRPr="00035D71">
        <w:rPr>
          <w:color w:val="000000"/>
          <w:sz w:val="24"/>
        </w:rPr>
        <w:t>日</w:t>
      </w:r>
      <w:r w:rsidRPr="00035D71">
        <w:rPr>
          <w:color w:val="000000"/>
          <w:sz w:val="24"/>
        </w:rPr>
        <w:t>(</w:t>
      </w:r>
      <w:r w:rsidRPr="00035D71">
        <w:rPr>
          <w:color w:val="000000"/>
          <w:sz w:val="24"/>
        </w:rPr>
        <w:t>基金合同生效日</w:t>
      </w:r>
      <w:r w:rsidRPr="00035D71">
        <w:rPr>
          <w:color w:val="000000"/>
          <w:sz w:val="24"/>
        </w:rPr>
        <w:t>)</w:t>
      </w:r>
      <w:r w:rsidRPr="00035D71">
        <w:rPr>
          <w:color w:val="000000"/>
          <w:sz w:val="24"/>
        </w:rPr>
        <w:t>至</w:t>
      </w:r>
      <w:r w:rsidRPr="00035D71">
        <w:rPr>
          <w:color w:val="000000"/>
          <w:sz w:val="24"/>
        </w:rPr>
        <w:t>2017</w:t>
      </w:r>
      <w:r w:rsidRPr="00035D71">
        <w:rPr>
          <w:color w:val="000000"/>
          <w:sz w:val="24"/>
        </w:rPr>
        <w:t>年</w:t>
      </w:r>
      <w:r w:rsidR="00C71A04">
        <w:rPr>
          <w:rFonts w:hint="eastAsia"/>
          <w:color w:val="000000"/>
          <w:sz w:val="24"/>
        </w:rPr>
        <w:t>6</w:t>
      </w:r>
      <w:r w:rsidRPr="00035D71">
        <w:rPr>
          <w:color w:val="000000"/>
          <w:sz w:val="24"/>
        </w:rPr>
        <w:t>月</w:t>
      </w:r>
      <w:r w:rsidRPr="00035D71">
        <w:rPr>
          <w:color w:val="000000"/>
          <w:sz w:val="24"/>
        </w:rPr>
        <w:t>3</w:t>
      </w:r>
      <w:r w:rsidR="00C71A04">
        <w:rPr>
          <w:rFonts w:hint="eastAsia"/>
          <w:color w:val="000000"/>
          <w:sz w:val="24"/>
        </w:rPr>
        <w:t>0</w:t>
      </w:r>
      <w:r w:rsidRPr="00035D71">
        <w:rPr>
          <w:color w:val="000000"/>
          <w:sz w:val="24"/>
        </w:rPr>
        <w:t>日止期间财务报表符合企业会计准则的要求，真实、完整地反映了本基金</w:t>
      </w:r>
      <w:r w:rsidRPr="00035D71">
        <w:rPr>
          <w:color w:val="000000"/>
          <w:sz w:val="24"/>
        </w:rPr>
        <w:t>2017</w:t>
      </w:r>
      <w:r w:rsidRPr="00035D71">
        <w:rPr>
          <w:color w:val="000000"/>
          <w:sz w:val="24"/>
        </w:rPr>
        <w:t>年</w:t>
      </w:r>
      <w:r w:rsidR="00C71A04">
        <w:rPr>
          <w:rFonts w:hint="eastAsia"/>
          <w:color w:val="000000"/>
          <w:sz w:val="24"/>
        </w:rPr>
        <w:t>6</w:t>
      </w:r>
      <w:r w:rsidRPr="00035D71">
        <w:rPr>
          <w:color w:val="000000"/>
          <w:sz w:val="24"/>
        </w:rPr>
        <w:t>月</w:t>
      </w:r>
      <w:r w:rsidRPr="00035D71">
        <w:rPr>
          <w:color w:val="000000"/>
          <w:sz w:val="24"/>
        </w:rPr>
        <w:t>3</w:t>
      </w:r>
      <w:r w:rsidR="00C71A04">
        <w:rPr>
          <w:rFonts w:hint="eastAsia"/>
          <w:color w:val="000000"/>
          <w:sz w:val="24"/>
        </w:rPr>
        <w:t>0</w:t>
      </w:r>
      <w:r w:rsidRPr="00035D71">
        <w:rPr>
          <w:color w:val="000000"/>
          <w:sz w:val="24"/>
        </w:rPr>
        <w:t>日的财务状况以及</w:t>
      </w:r>
      <w:r w:rsidRPr="00035D71">
        <w:rPr>
          <w:color w:val="000000"/>
          <w:sz w:val="24"/>
        </w:rPr>
        <w:t>2017</w:t>
      </w:r>
      <w:r w:rsidRPr="00035D71">
        <w:rPr>
          <w:color w:val="000000"/>
          <w:sz w:val="24"/>
        </w:rPr>
        <w:t>年</w:t>
      </w:r>
      <w:r w:rsidRPr="00035D71">
        <w:rPr>
          <w:color w:val="000000"/>
          <w:sz w:val="24"/>
        </w:rPr>
        <w:t>3</w:t>
      </w:r>
      <w:r w:rsidRPr="00035D71">
        <w:rPr>
          <w:color w:val="000000"/>
          <w:sz w:val="24"/>
        </w:rPr>
        <w:t>月</w:t>
      </w:r>
      <w:r w:rsidRPr="00035D71">
        <w:rPr>
          <w:color w:val="000000"/>
          <w:sz w:val="24"/>
        </w:rPr>
        <w:t>2</w:t>
      </w:r>
      <w:r w:rsidRPr="00035D71">
        <w:rPr>
          <w:color w:val="000000"/>
          <w:sz w:val="24"/>
        </w:rPr>
        <w:t>日</w:t>
      </w:r>
      <w:r w:rsidRPr="00035D71">
        <w:rPr>
          <w:color w:val="000000"/>
          <w:sz w:val="24"/>
        </w:rPr>
        <w:t>(</w:t>
      </w:r>
      <w:r w:rsidRPr="00035D71">
        <w:rPr>
          <w:color w:val="000000"/>
          <w:sz w:val="24"/>
        </w:rPr>
        <w:t>基金合同生效日</w:t>
      </w:r>
      <w:r w:rsidRPr="00035D71">
        <w:rPr>
          <w:color w:val="000000"/>
          <w:sz w:val="24"/>
        </w:rPr>
        <w:t>)</w:t>
      </w:r>
      <w:r w:rsidRPr="00035D71">
        <w:rPr>
          <w:color w:val="000000"/>
          <w:sz w:val="24"/>
        </w:rPr>
        <w:t>至</w:t>
      </w:r>
      <w:r w:rsidRPr="00035D71">
        <w:rPr>
          <w:color w:val="000000"/>
          <w:sz w:val="24"/>
        </w:rPr>
        <w:t>2017</w:t>
      </w:r>
      <w:r w:rsidRPr="00035D71">
        <w:rPr>
          <w:color w:val="000000"/>
          <w:sz w:val="24"/>
        </w:rPr>
        <w:t>年</w:t>
      </w:r>
      <w:r w:rsidR="00C71A04">
        <w:rPr>
          <w:rFonts w:hint="eastAsia"/>
          <w:color w:val="000000"/>
          <w:sz w:val="24"/>
        </w:rPr>
        <w:t>6</w:t>
      </w:r>
      <w:r w:rsidRPr="00035D71">
        <w:rPr>
          <w:color w:val="000000"/>
          <w:sz w:val="24"/>
        </w:rPr>
        <w:t>月</w:t>
      </w:r>
      <w:r w:rsidRPr="00035D71">
        <w:rPr>
          <w:color w:val="000000"/>
          <w:sz w:val="24"/>
        </w:rPr>
        <w:t>3</w:t>
      </w:r>
      <w:r w:rsidR="00C71A04">
        <w:rPr>
          <w:rFonts w:hint="eastAsia"/>
          <w:color w:val="000000"/>
          <w:sz w:val="24"/>
        </w:rPr>
        <w:t>0</w:t>
      </w:r>
      <w:r w:rsidRPr="00035D71">
        <w:rPr>
          <w:color w:val="000000"/>
          <w:sz w:val="24"/>
        </w:rPr>
        <w:t>日止期间的经营成果和基金净值变动情况等有关信息。</w:t>
      </w:r>
    </w:p>
    <w:p w14:paraId="1A4CBAB6" w14:textId="77777777" w:rsidR="001548F9" w:rsidRPr="00035D71" w:rsidRDefault="001548F9" w:rsidP="00035D71">
      <w:pPr>
        <w:spacing w:before="29" w:line="288" w:lineRule="auto"/>
        <w:ind w:firstLineChars="200" w:firstLine="482"/>
        <w:rPr>
          <w:b/>
          <w:color w:val="000000"/>
          <w:sz w:val="24"/>
        </w:rPr>
      </w:pPr>
    </w:p>
    <w:p w14:paraId="0CA3938A" w14:textId="77777777" w:rsidR="00D94C0F" w:rsidRDefault="001548F9" w:rsidP="00D94C0F">
      <w:pPr>
        <w:autoSpaceDE w:val="0"/>
        <w:autoSpaceDN w:val="0"/>
        <w:adjustRightInd w:val="0"/>
        <w:snapToGrid w:val="0"/>
        <w:spacing w:before="29" w:line="288" w:lineRule="auto"/>
        <w:jc w:val="left"/>
        <w:rPr>
          <w:b/>
          <w:kern w:val="0"/>
          <w:sz w:val="24"/>
        </w:rPr>
      </w:pPr>
      <w:r w:rsidRPr="00035D71">
        <w:rPr>
          <w:b/>
          <w:bCs/>
          <w:color w:val="000000"/>
          <w:kern w:val="0"/>
          <w:sz w:val="24"/>
        </w:rPr>
        <w:t>6.4.4</w:t>
      </w:r>
      <w:r w:rsidR="00B00D1F">
        <w:rPr>
          <w:rFonts w:hint="eastAsia"/>
          <w:b/>
          <w:bCs/>
          <w:color w:val="000000"/>
          <w:kern w:val="0"/>
          <w:sz w:val="24"/>
        </w:rPr>
        <w:t xml:space="preserve"> </w:t>
      </w:r>
      <w:r w:rsidR="00D94C0F">
        <w:rPr>
          <w:rFonts w:hint="eastAsia"/>
          <w:b/>
          <w:kern w:val="0"/>
          <w:sz w:val="24"/>
        </w:rPr>
        <w:t>重要会计政策和会计估计</w:t>
      </w:r>
    </w:p>
    <w:p w14:paraId="7A5FCA2E" w14:textId="77777777" w:rsidR="001548F9" w:rsidRPr="00035D71" w:rsidRDefault="001548F9" w:rsidP="00D94C0F">
      <w:pPr>
        <w:autoSpaceDE w:val="0"/>
        <w:autoSpaceDN w:val="0"/>
        <w:adjustRightInd w:val="0"/>
        <w:snapToGrid w:val="0"/>
        <w:spacing w:before="29" w:line="288" w:lineRule="auto"/>
        <w:jc w:val="left"/>
        <w:rPr>
          <w:b/>
          <w:color w:val="000000"/>
          <w:kern w:val="0"/>
          <w:sz w:val="24"/>
        </w:rPr>
      </w:pPr>
      <w:r w:rsidRPr="00035D71">
        <w:rPr>
          <w:b/>
          <w:bCs/>
          <w:color w:val="000000"/>
          <w:kern w:val="0"/>
          <w:sz w:val="24"/>
        </w:rPr>
        <w:t xml:space="preserve">6.4.4.1 </w:t>
      </w:r>
      <w:r w:rsidRPr="00035D71">
        <w:rPr>
          <w:b/>
          <w:color w:val="000000"/>
          <w:kern w:val="0"/>
          <w:sz w:val="24"/>
        </w:rPr>
        <w:t>会计年度</w:t>
      </w:r>
    </w:p>
    <w:p w14:paraId="47DC37A1"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本基金会计年度为公历</w:t>
      </w:r>
      <w:r w:rsidRPr="00035D71">
        <w:rPr>
          <w:color w:val="000000"/>
          <w:sz w:val="24"/>
        </w:rPr>
        <w:t>1</w:t>
      </w:r>
      <w:r w:rsidRPr="00035D71">
        <w:rPr>
          <w:color w:val="000000"/>
          <w:sz w:val="24"/>
        </w:rPr>
        <w:t>月</w:t>
      </w:r>
      <w:r w:rsidRPr="00035D71">
        <w:rPr>
          <w:color w:val="000000"/>
          <w:sz w:val="24"/>
        </w:rPr>
        <w:t>1</w:t>
      </w:r>
      <w:r w:rsidRPr="00035D71">
        <w:rPr>
          <w:color w:val="000000"/>
          <w:sz w:val="24"/>
        </w:rPr>
        <w:t>日起至</w:t>
      </w:r>
      <w:r w:rsidRPr="00035D71">
        <w:rPr>
          <w:color w:val="000000"/>
          <w:sz w:val="24"/>
        </w:rPr>
        <w:t>12</w:t>
      </w:r>
      <w:r w:rsidRPr="00035D71">
        <w:rPr>
          <w:color w:val="000000"/>
          <w:sz w:val="24"/>
        </w:rPr>
        <w:t>月</w:t>
      </w:r>
      <w:r w:rsidRPr="00035D71">
        <w:rPr>
          <w:color w:val="000000"/>
          <w:sz w:val="24"/>
        </w:rPr>
        <w:t>31</w:t>
      </w:r>
      <w:r w:rsidRPr="00035D71">
        <w:rPr>
          <w:color w:val="000000"/>
          <w:sz w:val="24"/>
        </w:rPr>
        <w:t>日止。本期财务报表的实际编制期间为</w:t>
      </w:r>
      <w:r w:rsidRPr="00035D71">
        <w:rPr>
          <w:color w:val="000000"/>
          <w:sz w:val="24"/>
        </w:rPr>
        <w:t>2017</w:t>
      </w:r>
      <w:r w:rsidRPr="00035D71">
        <w:rPr>
          <w:color w:val="000000"/>
          <w:sz w:val="24"/>
        </w:rPr>
        <w:t>年</w:t>
      </w:r>
      <w:r w:rsidRPr="00035D71">
        <w:rPr>
          <w:color w:val="000000"/>
          <w:sz w:val="24"/>
        </w:rPr>
        <w:t>3</w:t>
      </w:r>
      <w:r w:rsidRPr="00035D71">
        <w:rPr>
          <w:color w:val="000000"/>
          <w:sz w:val="24"/>
        </w:rPr>
        <w:t>月</w:t>
      </w:r>
      <w:r w:rsidRPr="00035D71">
        <w:rPr>
          <w:color w:val="000000"/>
          <w:sz w:val="24"/>
        </w:rPr>
        <w:t>2</w:t>
      </w:r>
      <w:r w:rsidRPr="00035D71">
        <w:rPr>
          <w:color w:val="000000"/>
          <w:sz w:val="24"/>
        </w:rPr>
        <w:t>日</w:t>
      </w:r>
      <w:r w:rsidRPr="00035D71">
        <w:rPr>
          <w:color w:val="000000"/>
          <w:sz w:val="24"/>
        </w:rPr>
        <w:t>(</w:t>
      </w:r>
      <w:r w:rsidRPr="00035D71">
        <w:rPr>
          <w:color w:val="000000"/>
          <w:sz w:val="24"/>
        </w:rPr>
        <w:t>基金合同生效日</w:t>
      </w:r>
      <w:r w:rsidRPr="00035D71">
        <w:rPr>
          <w:color w:val="000000"/>
          <w:sz w:val="24"/>
        </w:rPr>
        <w:t>)</w:t>
      </w:r>
      <w:r w:rsidRPr="00035D71">
        <w:rPr>
          <w:color w:val="000000"/>
          <w:sz w:val="24"/>
        </w:rPr>
        <w:t>至</w:t>
      </w:r>
      <w:r w:rsidRPr="00035D71">
        <w:rPr>
          <w:color w:val="000000"/>
          <w:sz w:val="24"/>
        </w:rPr>
        <w:t>2017</w:t>
      </w:r>
      <w:r w:rsidRPr="00035D71">
        <w:rPr>
          <w:color w:val="000000"/>
          <w:sz w:val="24"/>
        </w:rPr>
        <w:t>年</w:t>
      </w:r>
      <w:r w:rsidR="00C71A04">
        <w:rPr>
          <w:rFonts w:hint="eastAsia"/>
          <w:color w:val="000000"/>
          <w:sz w:val="24"/>
        </w:rPr>
        <w:t>6</w:t>
      </w:r>
      <w:r w:rsidRPr="00035D71">
        <w:rPr>
          <w:color w:val="000000"/>
          <w:sz w:val="24"/>
        </w:rPr>
        <w:t>月</w:t>
      </w:r>
      <w:r w:rsidRPr="00035D71">
        <w:rPr>
          <w:color w:val="000000"/>
          <w:sz w:val="24"/>
        </w:rPr>
        <w:t>3</w:t>
      </w:r>
      <w:r w:rsidR="00C71A04">
        <w:rPr>
          <w:rFonts w:hint="eastAsia"/>
          <w:color w:val="000000"/>
          <w:sz w:val="24"/>
        </w:rPr>
        <w:t>0</w:t>
      </w:r>
      <w:r w:rsidRPr="00035D71">
        <w:rPr>
          <w:color w:val="000000"/>
          <w:sz w:val="24"/>
        </w:rPr>
        <w:t>日。</w:t>
      </w:r>
    </w:p>
    <w:p w14:paraId="664EEB23" w14:textId="77777777" w:rsidR="001548F9" w:rsidRPr="00035D71" w:rsidRDefault="001548F9" w:rsidP="00035D71">
      <w:pPr>
        <w:spacing w:before="29" w:line="288" w:lineRule="auto"/>
        <w:ind w:firstLineChars="200" w:firstLine="482"/>
        <w:rPr>
          <w:b/>
          <w:color w:val="000000"/>
          <w:sz w:val="24"/>
        </w:rPr>
      </w:pPr>
    </w:p>
    <w:p w14:paraId="7C9F7AC6"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6.4.4.2</w:t>
      </w:r>
      <w:r w:rsidRPr="00035D71">
        <w:rPr>
          <w:b/>
          <w:color w:val="000000"/>
          <w:kern w:val="0"/>
          <w:sz w:val="24"/>
        </w:rPr>
        <w:t>记账本位币</w:t>
      </w:r>
    </w:p>
    <w:p w14:paraId="0D35EEB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本基金的记账本位币为人民币。</w:t>
      </w:r>
    </w:p>
    <w:p w14:paraId="69130ABD" w14:textId="77777777" w:rsidR="001548F9" w:rsidRPr="00035D71" w:rsidRDefault="001548F9" w:rsidP="00035D71">
      <w:pPr>
        <w:spacing w:before="29" w:line="288" w:lineRule="auto"/>
        <w:ind w:firstLineChars="200" w:firstLine="480"/>
        <w:rPr>
          <w:bCs/>
          <w:color w:val="000000"/>
          <w:sz w:val="24"/>
        </w:rPr>
      </w:pPr>
    </w:p>
    <w:p w14:paraId="1A8FD9F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lastRenderedPageBreak/>
        <w:t>6.4.4.3</w:t>
      </w:r>
      <w:r w:rsidRPr="00035D71">
        <w:rPr>
          <w:b/>
          <w:color w:val="000000"/>
          <w:kern w:val="0"/>
          <w:sz w:val="24"/>
        </w:rPr>
        <w:t>金融资产和金融负债的分类</w:t>
      </w:r>
    </w:p>
    <w:p w14:paraId="1BA9A263" w14:textId="77777777" w:rsidR="00AD53F9" w:rsidRDefault="006D0968">
      <w:pPr>
        <w:spacing w:before="29" w:line="288" w:lineRule="auto"/>
        <w:ind w:firstLineChars="200" w:firstLine="480"/>
        <w:rPr>
          <w:color w:val="000000"/>
          <w:sz w:val="24"/>
        </w:rPr>
      </w:pPr>
      <w:r>
        <w:rPr>
          <w:color w:val="000000"/>
          <w:sz w:val="24"/>
        </w:rPr>
        <w:t xml:space="preserve">(1) </w:t>
      </w:r>
      <w:r>
        <w:rPr>
          <w:color w:val="000000"/>
          <w:sz w:val="24"/>
        </w:rPr>
        <w:t>金融资产的分类</w:t>
      </w:r>
    </w:p>
    <w:p w14:paraId="55C778A5" w14:textId="77777777" w:rsidR="00AD53F9" w:rsidRDefault="006D0968">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14:paraId="606C331F" w14:textId="77777777" w:rsidR="00AD53F9" w:rsidRDefault="006D0968">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14:paraId="31F21CA8" w14:textId="77777777" w:rsidR="00AD53F9" w:rsidRDefault="006D0968">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14:paraId="30421E31" w14:textId="77777777" w:rsidR="00AD53F9" w:rsidRDefault="006D0968">
      <w:pPr>
        <w:spacing w:before="29" w:line="288" w:lineRule="auto"/>
        <w:ind w:firstLineChars="200" w:firstLine="480"/>
        <w:rPr>
          <w:color w:val="000000"/>
          <w:sz w:val="24"/>
        </w:rPr>
      </w:pPr>
      <w:r>
        <w:rPr>
          <w:color w:val="000000"/>
          <w:sz w:val="24"/>
        </w:rPr>
        <w:t xml:space="preserve"> (2) </w:t>
      </w:r>
      <w:r>
        <w:rPr>
          <w:color w:val="000000"/>
          <w:sz w:val="24"/>
        </w:rPr>
        <w:t>金融负债的分类</w:t>
      </w:r>
    </w:p>
    <w:p w14:paraId="738D0A60" w14:textId="77777777" w:rsidR="001548F9" w:rsidRPr="00035D71" w:rsidRDefault="001548F9" w:rsidP="00035D71">
      <w:pPr>
        <w:spacing w:before="29" w:line="288" w:lineRule="auto"/>
        <w:ind w:firstLineChars="200" w:firstLine="480"/>
        <w:rPr>
          <w:color w:val="000000"/>
          <w:sz w:val="24"/>
        </w:rPr>
      </w:pPr>
      <w:r w:rsidRPr="00035D71">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14:paraId="04D3F725" w14:textId="77777777" w:rsidR="001548F9" w:rsidRPr="00035D71" w:rsidRDefault="001548F9" w:rsidP="00035D71">
      <w:pPr>
        <w:spacing w:before="29" w:line="288" w:lineRule="auto"/>
        <w:ind w:firstLineChars="200" w:firstLine="480"/>
        <w:rPr>
          <w:bCs/>
          <w:color w:val="000000"/>
          <w:sz w:val="24"/>
        </w:rPr>
      </w:pPr>
    </w:p>
    <w:p w14:paraId="52BCFA11"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6.4.4.4</w:t>
      </w:r>
      <w:r w:rsidRPr="00035D71">
        <w:rPr>
          <w:b/>
          <w:color w:val="000000"/>
          <w:kern w:val="0"/>
          <w:sz w:val="24"/>
        </w:rPr>
        <w:t>金融资产和金融负债的初始确认、后续计量和终止确认</w:t>
      </w:r>
    </w:p>
    <w:p w14:paraId="36D23DC9" w14:textId="77777777" w:rsidR="00AD53F9" w:rsidRDefault="006D0968">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14:paraId="3A99192B" w14:textId="77777777" w:rsidR="00AD53F9" w:rsidRDefault="006D0968">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对于以公允价值计量且其变动计入当期损益的金融资产，按照公允价值进行后续计量；对于应收款项和其他金融负债采用实际利率法，以摊余成本进行后续计量。</w:t>
      </w:r>
    </w:p>
    <w:p w14:paraId="1E675599" w14:textId="77777777" w:rsidR="00AD53F9" w:rsidRDefault="006D0968">
      <w:pPr>
        <w:spacing w:before="29" w:line="288" w:lineRule="auto"/>
        <w:ind w:firstLineChars="200" w:firstLine="480"/>
        <w:rPr>
          <w:color w:val="000000"/>
          <w:sz w:val="24"/>
        </w:rPr>
      </w:pPr>
      <w:r>
        <w:rPr>
          <w:color w:val="000000"/>
          <w:sz w:val="24"/>
        </w:rPr>
        <w:t>以公允价值计量且其变动计入当期损益的金融资产的公允价值变动作为公允价值变动损益计入当期损益；在资产持有期间所取得的利息或现金股利以及处置时产生的处置损益计入当期损益。</w:t>
      </w:r>
    </w:p>
    <w:p w14:paraId="7D4B934A" w14:textId="77777777" w:rsidR="00AD53F9" w:rsidRDefault="006D0968">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14:paraId="575E6D60" w14:textId="77777777" w:rsidR="00AD53F9" w:rsidRDefault="006D0968">
      <w:pPr>
        <w:spacing w:before="29" w:line="288" w:lineRule="auto"/>
        <w:ind w:firstLineChars="200" w:firstLine="480"/>
        <w:rPr>
          <w:color w:val="000000"/>
          <w:sz w:val="24"/>
        </w:rPr>
      </w:pPr>
      <w:r>
        <w:rPr>
          <w:color w:val="000000"/>
          <w:sz w:val="24"/>
        </w:rPr>
        <w:t>金融资产终止确认时，其账面价值与收到的对价的差额，计入当期损益。</w:t>
      </w:r>
    </w:p>
    <w:p w14:paraId="5C96E081" w14:textId="77777777" w:rsidR="001548F9" w:rsidRPr="00035D71" w:rsidRDefault="001548F9" w:rsidP="00035D71">
      <w:pPr>
        <w:spacing w:before="29" w:line="288" w:lineRule="auto"/>
        <w:ind w:firstLineChars="200" w:firstLine="480"/>
        <w:rPr>
          <w:color w:val="000000"/>
          <w:sz w:val="24"/>
        </w:rPr>
      </w:pPr>
      <w:r w:rsidRPr="00035D71">
        <w:rPr>
          <w:color w:val="000000"/>
          <w:sz w:val="24"/>
        </w:rPr>
        <w:t>当金融负债的现时义务全部或部分已经解除时，终止确认该金融负债或义务已解除</w:t>
      </w:r>
      <w:r w:rsidRPr="00035D71">
        <w:rPr>
          <w:color w:val="000000"/>
          <w:sz w:val="24"/>
        </w:rPr>
        <w:lastRenderedPageBreak/>
        <w:t>的部分。终止确认部分的账面价值与支付的对价之间的差额，计入当期损益。</w:t>
      </w:r>
    </w:p>
    <w:p w14:paraId="232F8C88" w14:textId="77777777" w:rsidR="001548F9" w:rsidRPr="00035D71" w:rsidRDefault="001548F9" w:rsidP="00035D71">
      <w:pPr>
        <w:spacing w:before="29" w:line="288" w:lineRule="auto"/>
        <w:ind w:firstLineChars="200" w:firstLine="480"/>
        <w:rPr>
          <w:bCs/>
          <w:color w:val="000000"/>
          <w:sz w:val="24"/>
        </w:rPr>
      </w:pPr>
    </w:p>
    <w:p w14:paraId="722F04C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6.4.4.5</w:t>
      </w:r>
      <w:r w:rsidRPr="00035D71">
        <w:rPr>
          <w:b/>
          <w:color w:val="000000"/>
          <w:kern w:val="0"/>
          <w:sz w:val="24"/>
        </w:rPr>
        <w:t>金融资产和金融负债的估值原则</w:t>
      </w:r>
    </w:p>
    <w:p w14:paraId="10D87D60" w14:textId="77777777" w:rsidR="00AD53F9" w:rsidRDefault="006D0968">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14:paraId="5C4E8F3C" w14:textId="77777777" w:rsidR="00AD53F9" w:rsidRDefault="006D0968">
      <w:pPr>
        <w:spacing w:before="29" w:line="288" w:lineRule="auto"/>
        <w:ind w:firstLineChars="200" w:firstLine="480"/>
        <w:rPr>
          <w:color w:val="000000"/>
          <w:sz w:val="24"/>
        </w:rPr>
      </w:pPr>
      <w:r>
        <w:rPr>
          <w:color w:val="000000"/>
          <w:sz w:val="24"/>
        </w:rPr>
        <w:t xml:space="preserve"> (1) </w:t>
      </w:r>
      <w:r>
        <w:rPr>
          <w:color w:val="00000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14:paraId="4CD9D5F3" w14:textId="77777777" w:rsidR="00AD53F9" w:rsidRDefault="006D0968">
      <w:pPr>
        <w:spacing w:before="29" w:line="288" w:lineRule="auto"/>
        <w:ind w:firstLineChars="200" w:firstLine="480"/>
        <w:rPr>
          <w:color w:val="000000"/>
          <w:sz w:val="24"/>
        </w:rPr>
      </w:pPr>
      <w:r>
        <w:rPr>
          <w:color w:val="000000"/>
          <w:sz w:val="24"/>
        </w:rPr>
        <w:t xml:space="preserve"> (2) </w:t>
      </w:r>
      <w:r>
        <w:rPr>
          <w:color w:val="000000"/>
          <w:sz w:val="24"/>
        </w:rPr>
        <w:t>存在活跃市场的金融工具，如估值日无交易且最近交易日后经济环境发生了重大变化，参考类似投资品种的现行市价及重大变化等因素，调整最近交易市价以确定公允价值。</w:t>
      </w:r>
    </w:p>
    <w:p w14:paraId="5BF1AD5B" w14:textId="77777777" w:rsidR="001548F9" w:rsidRPr="00035D71" w:rsidRDefault="001548F9" w:rsidP="00035D71">
      <w:pPr>
        <w:spacing w:before="29" w:line="288" w:lineRule="auto"/>
        <w:ind w:firstLineChars="200" w:firstLine="480"/>
        <w:rPr>
          <w:color w:val="000000"/>
          <w:sz w:val="24"/>
        </w:rPr>
      </w:pPr>
      <w:r w:rsidRPr="00035D71">
        <w:rPr>
          <w:color w:val="000000"/>
          <w:sz w:val="24"/>
        </w:rPr>
        <w:t xml:space="preserve"> (3) </w:t>
      </w:r>
      <w:r w:rsidRPr="00035D71">
        <w:rPr>
          <w:color w:val="00000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14:paraId="61947358" w14:textId="77777777" w:rsidR="001548F9" w:rsidRPr="00035D71" w:rsidRDefault="001548F9" w:rsidP="0048308E">
      <w:pPr>
        <w:autoSpaceDE w:val="0"/>
        <w:autoSpaceDN w:val="0"/>
        <w:adjustRightInd w:val="0"/>
        <w:spacing w:before="29" w:line="288" w:lineRule="auto"/>
        <w:jc w:val="left"/>
        <w:rPr>
          <w:b/>
          <w:color w:val="000000"/>
          <w:kern w:val="0"/>
          <w:sz w:val="24"/>
        </w:rPr>
      </w:pPr>
    </w:p>
    <w:p w14:paraId="1719D76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6.4.4.6</w:t>
      </w:r>
      <w:r w:rsidRPr="00035D71">
        <w:rPr>
          <w:b/>
          <w:color w:val="000000"/>
          <w:kern w:val="0"/>
          <w:sz w:val="24"/>
        </w:rPr>
        <w:t>金融资产和金融负债的抵销</w:t>
      </w:r>
    </w:p>
    <w:p w14:paraId="55695B7D"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本基金持有的资产和承担的负债基本为金融资产和金融负债。当本基金</w:t>
      </w:r>
      <w:r w:rsidRPr="00035D71">
        <w:rPr>
          <w:color w:val="000000"/>
          <w:sz w:val="24"/>
        </w:rPr>
        <w:t xml:space="preserve">1) </w:t>
      </w:r>
      <w:r w:rsidRPr="00035D71">
        <w:rPr>
          <w:color w:val="000000"/>
          <w:sz w:val="24"/>
        </w:rPr>
        <w:t>具有抵销已确认金额的法定权利且该种法定权利现在是可执行的；且</w:t>
      </w:r>
      <w:r w:rsidRPr="00035D71">
        <w:rPr>
          <w:color w:val="000000"/>
          <w:sz w:val="24"/>
        </w:rPr>
        <w:t xml:space="preserve">2) </w:t>
      </w:r>
      <w:r w:rsidRPr="00035D71">
        <w:rPr>
          <w:color w:val="000000"/>
          <w:sz w:val="24"/>
        </w:rPr>
        <w:t>交易双方准备按净额结算时，金融资产与金融负债按抵销后的净额在资产负债表中列示。</w:t>
      </w:r>
    </w:p>
    <w:p w14:paraId="45E7B8C8" w14:textId="77777777" w:rsidR="001548F9" w:rsidRPr="00035D71" w:rsidRDefault="001548F9" w:rsidP="00035D71">
      <w:pPr>
        <w:spacing w:before="29" w:line="288" w:lineRule="auto"/>
        <w:ind w:firstLineChars="200" w:firstLine="480"/>
        <w:rPr>
          <w:bCs/>
          <w:color w:val="000000"/>
          <w:sz w:val="24"/>
        </w:rPr>
      </w:pPr>
    </w:p>
    <w:p w14:paraId="65A8997C"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6.4.4.7</w:t>
      </w:r>
      <w:r w:rsidRPr="00035D71">
        <w:rPr>
          <w:b/>
          <w:color w:val="000000"/>
          <w:kern w:val="0"/>
          <w:sz w:val="24"/>
        </w:rPr>
        <w:t>实收基金</w:t>
      </w:r>
    </w:p>
    <w:p w14:paraId="1015192B" w14:textId="77777777" w:rsidR="001548F9" w:rsidRPr="00035D71" w:rsidRDefault="001548F9" w:rsidP="00035D71">
      <w:pPr>
        <w:spacing w:before="29" w:line="288" w:lineRule="auto"/>
        <w:ind w:firstLineChars="200" w:firstLine="480"/>
        <w:rPr>
          <w:color w:val="000000"/>
          <w:sz w:val="24"/>
        </w:rPr>
      </w:pPr>
      <w:r w:rsidRPr="00035D71">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14:paraId="14734869" w14:textId="77777777" w:rsidR="001548F9" w:rsidRPr="00035D71" w:rsidRDefault="001548F9" w:rsidP="00035D71">
      <w:pPr>
        <w:spacing w:before="29" w:line="288" w:lineRule="auto"/>
        <w:ind w:firstLineChars="200" w:firstLine="480"/>
        <w:rPr>
          <w:bCs/>
          <w:color w:val="000000"/>
          <w:sz w:val="24"/>
        </w:rPr>
      </w:pPr>
    </w:p>
    <w:p w14:paraId="25ADAA0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6.4.4.8</w:t>
      </w:r>
      <w:r w:rsidRPr="00035D71">
        <w:rPr>
          <w:b/>
          <w:color w:val="000000"/>
          <w:kern w:val="0"/>
          <w:sz w:val="24"/>
        </w:rPr>
        <w:t>损益平准金</w:t>
      </w:r>
    </w:p>
    <w:p w14:paraId="1261A09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035D71">
        <w:rPr>
          <w:color w:val="000000"/>
          <w:sz w:val="24"/>
        </w:rPr>
        <w:t>/(</w:t>
      </w:r>
      <w:r w:rsidRPr="00035D71">
        <w:rPr>
          <w:color w:val="000000"/>
          <w:sz w:val="24"/>
        </w:rPr>
        <w:t>累计亏损</w:t>
      </w:r>
      <w:r w:rsidRPr="00035D71">
        <w:rPr>
          <w:color w:val="000000"/>
          <w:sz w:val="24"/>
        </w:rPr>
        <w:t>)</w:t>
      </w:r>
      <w:r w:rsidRPr="00035D71">
        <w:rPr>
          <w:color w:val="000000"/>
          <w:sz w:val="24"/>
        </w:rPr>
        <w:t>。</w:t>
      </w:r>
    </w:p>
    <w:p w14:paraId="465BBCD1" w14:textId="77777777" w:rsidR="001548F9" w:rsidRPr="00035D71" w:rsidRDefault="001548F9" w:rsidP="00035D71">
      <w:pPr>
        <w:spacing w:before="29" w:line="288" w:lineRule="auto"/>
        <w:ind w:firstLineChars="200" w:firstLine="480"/>
        <w:rPr>
          <w:bCs/>
          <w:color w:val="000000"/>
          <w:sz w:val="24"/>
        </w:rPr>
      </w:pPr>
    </w:p>
    <w:p w14:paraId="48677B96"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6.4.4.9</w:t>
      </w:r>
      <w:r w:rsidRPr="00035D71">
        <w:rPr>
          <w:b/>
          <w:color w:val="000000"/>
          <w:kern w:val="0"/>
          <w:sz w:val="24"/>
        </w:rPr>
        <w:t>收入</w:t>
      </w:r>
      <w:r w:rsidRPr="00035D71">
        <w:rPr>
          <w:b/>
          <w:color w:val="000000"/>
          <w:kern w:val="0"/>
          <w:sz w:val="24"/>
        </w:rPr>
        <w:t>/(</w:t>
      </w:r>
      <w:r w:rsidRPr="00035D71">
        <w:rPr>
          <w:b/>
          <w:color w:val="000000"/>
          <w:kern w:val="0"/>
          <w:sz w:val="24"/>
        </w:rPr>
        <w:t>损失</w:t>
      </w:r>
      <w:r w:rsidRPr="00035D71">
        <w:rPr>
          <w:b/>
          <w:color w:val="000000"/>
          <w:kern w:val="0"/>
          <w:sz w:val="24"/>
        </w:rPr>
        <w:t>)</w:t>
      </w:r>
      <w:r w:rsidRPr="00035D71">
        <w:rPr>
          <w:b/>
          <w:color w:val="000000"/>
          <w:kern w:val="0"/>
          <w:sz w:val="24"/>
        </w:rPr>
        <w:t>的确认和计量</w:t>
      </w:r>
    </w:p>
    <w:p w14:paraId="44FD0548" w14:textId="77777777" w:rsidR="00AD53F9" w:rsidRDefault="006D0968">
      <w:pPr>
        <w:spacing w:before="29" w:line="288" w:lineRule="auto"/>
        <w:ind w:firstLineChars="200" w:firstLine="480"/>
        <w:rPr>
          <w:color w:val="000000"/>
          <w:sz w:val="24"/>
        </w:rPr>
      </w:pPr>
      <w:r>
        <w:rPr>
          <w:color w:val="000000"/>
          <w:sz w:val="24"/>
        </w:rPr>
        <w:lastRenderedPageBreak/>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14:paraId="39C06230" w14:textId="77777777" w:rsidR="00AD53F9" w:rsidRDefault="006D0968">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14:paraId="2483ACC5" w14:textId="77777777" w:rsidR="001548F9" w:rsidRPr="00035D71" w:rsidRDefault="001548F9" w:rsidP="00035D71">
      <w:pPr>
        <w:spacing w:before="29" w:line="288" w:lineRule="auto"/>
        <w:ind w:firstLineChars="200" w:firstLine="480"/>
        <w:rPr>
          <w:color w:val="000000"/>
          <w:sz w:val="24"/>
        </w:rPr>
      </w:pPr>
      <w:r w:rsidRPr="00035D71">
        <w:rPr>
          <w:color w:val="000000"/>
          <w:sz w:val="24"/>
        </w:rPr>
        <w:t>应收款项在持有期间确认的利息收入按实际利率法计算，实际利率法与直线法差异较小的则按直线法计算。</w:t>
      </w:r>
    </w:p>
    <w:p w14:paraId="6A87D988" w14:textId="77777777" w:rsidR="001548F9" w:rsidRPr="00035D71" w:rsidRDefault="001548F9" w:rsidP="00035D71">
      <w:pPr>
        <w:spacing w:before="29" w:line="288" w:lineRule="auto"/>
        <w:ind w:firstLineChars="200" w:firstLine="480"/>
        <w:rPr>
          <w:bCs/>
          <w:color w:val="000000"/>
          <w:sz w:val="24"/>
        </w:rPr>
      </w:pPr>
    </w:p>
    <w:p w14:paraId="78B119A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6.4.4.10</w:t>
      </w:r>
      <w:r w:rsidRPr="00035D71">
        <w:rPr>
          <w:b/>
          <w:color w:val="000000"/>
          <w:kern w:val="0"/>
          <w:sz w:val="24"/>
        </w:rPr>
        <w:t>费用的确认和计量</w:t>
      </w:r>
    </w:p>
    <w:p w14:paraId="3D334244" w14:textId="1839CA80" w:rsidR="00AD53F9" w:rsidRDefault="006D0968">
      <w:pPr>
        <w:spacing w:before="29" w:line="288" w:lineRule="auto"/>
        <w:ind w:firstLineChars="200" w:firstLine="480"/>
        <w:rPr>
          <w:color w:val="000000"/>
          <w:sz w:val="24"/>
        </w:rPr>
      </w:pPr>
      <w:r>
        <w:rPr>
          <w:color w:val="000000"/>
          <w:sz w:val="24"/>
        </w:rPr>
        <w:t>本基金的管理人报酬</w:t>
      </w:r>
      <w:r w:rsidR="003F6401">
        <w:rPr>
          <w:rFonts w:hint="eastAsia"/>
          <w:color w:val="000000"/>
          <w:sz w:val="24"/>
        </w:rPr>
        <w:t>和</w:t>
      </w:r>
      <w:r>
        <w:rPr>
          <w:color w:val="000000"/>
          <w:sz w:val="24"/>
        </w:rPr>
        <w:t>托管费在费用涵盖期间按基金合同约定的费率和计算方法逐日确认。</w:t>
      </w:r>
    </w:p>
    <w:p w14:paraId="7281EF8F" w14:textId="77777777" w:rsidR="001548F9" w:rsidRPr="00035D71" w:rsidRDefault="001548F9" w:rsidP="00035D71">
      <w:pPr>
        <w:spacing w:before="29" w:line="288" w:lineRule="auto"/>
        <w:ind w:firstLineChars="200" w:firstLine="480"/>
        <w:rPr>
          <w:color w:val="000000"/>
          <w:sz w:val="24"/>
        </w:rPr>
      </w:pPr>
      <w:r w:rsidRPr="00035D71">
        <w:rPr>
          <w:color w:val="000000"/>
          <w:sz w:val="24"/>
        </w:rPr>
        <w:t>其他金融负债在持有期间确认的利息支出按实际利率法计算，实际利率法与直线法差异较小的则按直线法计算。</w:t>
      </w:r>
    </w:p>
    <w:p w14:paraId="7DD03E60" w14:textId="77777777" w:rsidR="001548F9" w:rsidRPr="00035D71" w:rsidRDefault="001548F9" w:rsidP="00035D71">
      <w:pPr>
        <w:spacing w:before="29" w:line="288" w:lineRule="auto"/>
        <w:ind w:firstLineChars="200" w:firstLine="480"/>
        <w:rPr>
          <w:bCs/>
          <w:color w:val="000000"/>
          <w:sz w:val="24"/>
        </w:rPr>
      </w:pPr>
    </w:p>
    <w:p w14:paraId="38F5EBC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6.4.4.11</w:t>
      </w:r>
      <w:r w:rsidRPr="00035D71">
        <w:rPr>
          <w:b/>
          <w:color w:val="000000"/>
          <w:kern w:val="0"/>
          <w:sz w:val="24"/>
        </w:rPr>
        <w:t>基金的收益分配政策</w:t>
      </w:r>
    </w:p>
    <w:p w14:paraId="4D62F15B" w14:textId="7C1A5641" w:rsidR="00AD53F9" w:rsidRDefault="006D0968">
      <w:pPr>
        <w:spacing w:before="29" w:line="288" w:lineRule="auto"/>
        <w:ind w:firstLineChars="200" w:firstLine="480"/>
        <w:rPr>
          <w:color w:val="000000"/>
          <w:sz w:val="24"/>
        </w:rPr>
      </w:pPr>
      <w:r>
        <w:rPr>
          <w:color w:val="000000"/>
          <w:sz w:val="24"/>
        </w:rPr>
        <w:t>每一基金份额享有同等分配权。本基金收益以现金形式分配。若期末未分配利润中的未实现部分</w:t>
      </w:r>
      <w:r>
        <w:rPr>
          <w:color w:val="000000"/>
          <w:sz w:val="24"/>
        </w:rPr>
        <w:t>(</w:t>
      </w:r>
      <w:r>
        <w:rPr>
          <w:color w:val="000000"/>
          <w:sz w:val="24"/>
        </w:rPr>
        <w:t>包括基金经营活动产生的未实现损益以及基金份额交易产生的未实现平准金等</w:t>
      </w:r>
      <w:r>
        <w:rPr>
          <w:color w:val="000000"/>
          <w:sz w:val="24"/>
        </w:rPr>
        <w:t>)</w:t>
      </w:r>
      <w:r>
        <w:rPr>
          <w:color w:val="000000"/>
          <w:sz w:val="24"/>
        </w:rPr>
        <w:t>为正数，则期末可供分配利润的金额为期末未分配利润中的已实现部分；若期末未分配利润的未实现部分为负数，则期末可供分配利润的金额为期末未分配利润</w:t>
      </w:r>
      <w:r>
        <w:rPr>
          <w:color w:val="000000"/>
          <w:sz w:val="24"/>
        </w:rPr>
        <w:t>(</w:t>
      </w:r>
      <w:r>
        <w:rPr>
          <w:color w:val="000000"/>
          <w:sz w:val="24"/>
        </w:rPr>
        <w:t>已实现部分相抵未实现部分后的余额</w:t>
      </w:r>
      <w:r>
        <w:rPr>
          <w:color w:val="000000"/>
          <w:sz w:val="24"/>
        </w:rPr>
        <w:t>)</w:t>
      </w:r>
      <w:r>
        <w:rPr>
          <w:color w:val="000000"/>
          <w:sz w:val="24"/>
        </w:rPr>
        <w:t>。</w:t>
      </w:r>
    </w:p>
    <w:p w14:paraId="67D21582" w14:textId="77777777" w:rsidR="001548F9" w:rsidRPr="00035D71" w:rsidRDefault="001548F9" w:rsidP="00035D71">
      <w:pPr>
        <w:spacing w:before="29" w:line="288" w:lineRule="auto"/>
        <w:ind w:firstLineChars="200" w:firstLine="480"/>
        <w:rPr>
          <w:color w:val="000000"/>
          <w:sz w:val="24"/>
        </w:rPr>
      </w:pPr>
      <w:r w:rsidRPr="00035D71">
        <w:rPr>
          <w:color w:val="000000"/>
          <w:sz w:val="24"/>
        </w:rPr>
        <w:t>经宣告的拟分配基金收益于分红除权日从所有者权益转出。</w:t>
      </w:r>
    </w:p>
    <w:p w14:paraId="01901A2F" w14:textId="77777777" w:rsidR="001548F9" w:rsidRPr="00035D71" w:rsidRDefault="001548F9" w:rsidP="00035D71">
      <w:pPr>
        <w:spacing w:before="29" w:line="288" w:lineRule="auto"/>
        <w:ind w:firstLineChars="200" w:firstLine="480"/>
        <w:rPr>
          <w:bCs/>
          <w:color w:val="000000"/>
          <w:sz w:val="24"/>
        </w:rPr>
      </w:pPr>
    </w:p>
    <w:p w14:paraId="10493D8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6.4.4.12</w:t>
      </w:r>
      <w:r w:rsidRPr="00035D71">
        <w:rPr>
          <w:b/>
          <w:color w:val="000000"/>
          <w:kern w:val="0"/>
          <w:sz w:val="24"/>
        </w:rPr>
        <w:t>分部报告</w:t>
      </w:r>
    </w:p>
    <w:p w14:paraId="64C9AC85" w14:textId="77777777" w:rsidR="00AD53F9" w:rsidRDefault="006D0968">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14:paraId="27EC5F2B"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本基金目前以一个单一的经营分部运作，不需要进行分部报告的披露。</w:t>
      </w:r>
    </w:p>
    <w:p w14:paraId="320BC58B" w14:textId="77777777" w:rsidR="001548F9" w:rsidRPr="00035D71" w:rsidRDefault="001548F9" w:rsidP="00035D71">
      <w:pPr>
        <w:spacing w:before="29" w:line="288" w:lineRule="auto"/>
        <w:ind w:firstLineChars="200" w:firstLine="480"/>
        <w:rPr>
          <w:bCs/>
          <w:color w:val="000000"/>
          <w:sz w:val="24"/>
        </w:rPr>
      </w:pPr>
    </w:p>
    <w:p w14:paraId="08A645EF"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6.4.4.13</w:t>
      </w:r>
      <w:r w:rsidRPr="00035D71">
        <w:rPr>
          <w:b/>
          <w:color w:val="000000"/>
          <w:kern w:val="0"/>
          <w:sz w:val="24"/>
        </w:rPr>
        <w:t>其他重要的会计政策和会计估计</w:t>
      </w:r>
    </w:p>
    <w:p w14:paraId="6DD58C88" w14:textId="77777777" w:rsidR="00AD53F9" w:rsidRDefault="006D0968">
      <w:pPr>
        <w:spacing w:before="29" w:line="288" w:lineRule="auto"/>
        <w:ind w:firstLineChars="200" w:firstLine="480"/>
        <w:rPr>
          <w:color w:val="000000"/>
          <w:sz w:val="24"/>
        </w:rPr>
      </w:pPr>
      <w:r>
        <w:rPr>
          <w:color w:val="000000"/>
          <w:sz w:val="24"/>
        </w:rPr>
        <w:lastRenderedPageBreak/>
        <w:t>根据本基金的估值原则和中国证监会允许的基金行业估值实务操作，本基金确定以下类别股票投资和债券投资的公允价值时采用的估值方法及其关键假设如下：</w:t>
      </w:r>
    </w:p>
    <w:p w14:paraId="347D2BC7" w14:textId="77777777" w:rsidR="00AD53F9" w:rsidRDefault="006D0968">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[2008]38</w:t>
      </w:r>
      <w:r>
        <w:rPr>
          <w:color w:val="000000"/>
          <w:sz w:val="24"/>
        </w:rPr>
        <w:t>号《关于进一步规范证券投资基金估值业务的指导意见》，根据具体情况采用《关于发布中基协</w:t>
      </w:r>
      <w:r>
        <w:rPr>
          <w:color w:val="000000"/>
          <w:sz w:val="24"/>
        </w:rPr>
        <w:t>(AMAC)</w:t>
      </w:r>
      <w:r>
        <w:rPr>
          <w:color w:val="000000"/>
          <w:sz w:val="24"/>
        </w:rPr>
        <w:t>基金行业股票估值指数的通知》提供的指数收益法、现金流量折现法等估值技术进行估值。</w:t>
      </w:r>
    </w:p>
    <w:p w14:paraId="41053A33" w14:textId="77777777" w:rsidR="00AD53F9" w:rsidRDefault="006D0968">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p>
    <w:p w14:paraId="00968641" w14:textId="77777777" w:rsidR="00AD53F9" w:rsidRDefault="006D0968">
      <w:pPr>
        <w:spacing w:before="29" w:line="288" w:lineRule="auto"/>
        <w:ind w:firstLineChars="200" w:firstLine="480"/>
        <w:rPr>
          <w:color w:val="000000"/>
          <w:sz w:val="24"/>
        </w:rPr>
      </w:pPr>
      <w:r>
        <w:rPr>
          <w:color w:val="000000"/>
          <w:sz w:val="24"/>
        </w:rPr>
        <w:t xml:space="preserve">(3) </w:t>
      </w:r>
      <w:r>
        <w:rPr>
          <w:color w:val="000000"/>
          <w:sz w:val="24"/>
        </w:rPr>
        <w:t>在银行间同业市场交易的债券品种，根据中国证监会证监会计字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14:paraId="29A92948" w14:textId="77777777" w:rsidR="001548F9" w:rsidRPr="00035D71" w:rsidRDefault="001548F9" w:rsidP="00035D71">
      <w:pPr>
        <w:spacing w:before="29" w:line="288" w:lineRule="auto"/>
        <w:ind w:firstLineChars="200" w:firstLine="480"/>
        <w:rPr>
          <w:color w:val="000000"/>
          <w:sz w:val="24"/>
        </w:rPr>
      </w:pPr>
      <w:r w:rsidRPr="00035D71">
        <w:rPr>
          <w:color w:val="000000"/>
          <w:sz w:val="24"/>
        </w:rPr>
        <w:t xml:space="preserve">(4) </w:t>
      </w:r>
      <w:r w:rsidRPr="00035D71">
        <w:rPr>
          <w:color w:val="000000"/>
          <w:sz w:val="24"/>
        </w:rPr>
        <w:t>对于在证券交易所上市或挂牌转让的固定收益品种</w:t>
      </w:r>
      <w:r w:rsidRPr="00035D71">
        <w:rPr>
          <w:color w:val="000000"/>
          <w:sz w:val="24"/>
        </w:rPr>
        <w:t>(</w:t>
      </w:r>
      <w:r w:rsidRPr="00035D71">
        <w:rPr>
          <w:color w:val="000000"/>
          <w:sz w:val="24"/>
        </w:rPr>
        <w:t>可转换债券、资产支持证券和中小企业私募债券除外</w:t>
      </w:r>
      <w:r w:rsidRPr="00035D71">
        <w:rPr>
          <w:color w:val="000000"/>
          <w:sz w:val="24"/>
        </w:rPr>
        <w:t>)</w:t>
      </w:r>
      <w:r w:rsidRPr="00035D71">
        <w:rPr>
          <w:color w:val="000000"/>
          <w:sz w:val="24"/>
        </w:rPr>
        <w:t>，按照中证指数有限公司根据《中国证券投资基金业协会估值核算工作小组关于</w:t>
      </w:r>
      <w:r w:rsidRPr="00035D71">
        <w:rPr>
          <w:color w:val="000000"/>
          <w:sz w:val="24"/>
        </w:rPr>
        <w:t>2015</w:t>
      </w:r>
      <w:r w:rsidRPr="00035D71">
        <w:rPr>
          <w:color w:val="000000"/>
          <w:sz w:val="24"/>
        </w:rPr>
        <w:t>年</w:t>
      </w:r>
      <w:r w:rsidRPr="00035D71">
        <w:rPr>
          <w:color w:val="000000"/>
          <w:sz w:val="24"/>
        </w:rPr>
        <w:t>1</w:t>
      </w:r>
      <w:r w:rsidRPr="00035D71">
        <w:rPr>
          <w:color w:val="000000"/>
          <w:sz w:val="24"/>
        </w:rPr>
        <w:t>季度固定收益品种的估值处理标准》所独立提供的债券估值结果确定公允价值。</w:t>
      </w:r>
    </w:p>
    <w:p w14:paraId="59A17570" w14:textId="77777777" w:rsidR="001548F9" w:rsidRPr="00035D71" w:rsidRDefault="001548F9" w:rsidP="00035D71">
      <w:pPr>
        <w:spacing w:before="29" w:line="288" w:lineRule="auto"/>
        <w:ind w:firstLineChars="200" w:firstLine="480"/>
        <w:rPr>
          <w:color w:val="000000"/>
          <w:sz w:val="24"/>
        </w:rPr>
      </w:pPr>
    </w:p>
    <w:p w14:paraId="22233D91"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6.4.5 </w:t>
      </w:r>
      <w:r w:rsidRPr="00035D71">
        <w:rPr>
          <w:b/>
          <w:color w:val="000000"/>
          <w:kern w:val="0"/>
          <w:sz w:val="24"/>
        </w:rPr>
        <w:t>会计政策和会计估计变更以及差错更正的说明</w:t>
      </w:r>
    </w:p>
    <w:p w14:paraId="3CFDA6D0"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6.4.5.1</w:t>
      </w:r>
      <w:r w:rsidRPr="00035D71">
        <w:rPr>
          <w:b/>
          <w:color w:val="000000"/>
          <w:kern w:val="0"/>
          <w:sz w:val="24"/>
        </w:rPr>
        <w:t>会计政策变更的说明</w:t>
      </w:r>
    </w:p>
    <w:p w14:paraId="69F549C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本基金本报告期未发生会计政策变更。</w:t>
      </w:r>
    </w:p>
    <w:p w14:paraId="021D78A6" w14:textId="77777777" w:rsidR="001548F9" w:rsidRPr="00035D71" w:rsidRDefault="001548F9" w:rsidP="00035D71">
      <w:pPr>
        <w:spacing w:before="29" w:line="288" w:lineRule="auto"/>
        <w:ind w:firstLineChars="200" w:firstLine="480"/>
        <w:rPr>
          <w:bCs/>
          <w:color w:val="000000"/>
          <w:sz w:val="24"/>
        </w:rPr>
      </w:pPr>
    </w:p>
    <w:p w14:paraId="3FAA21B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6.4.5.2</w:t>
      </w:r>
      <w:r w:rsidRPr="00035D71">
        <w:rPr>
          <w:b/>
          <w:color w:val="000000"/>
          <w:kern w:val="0"/>
          <w:sz w:val="24"/>
        </w:rPr>
        <w:t>会计估计变更的说明</w:t>
      </w:r>
    </w:p>
    <w:p w14:paraId="7CDD3AA8"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本基金本报告期未发生会计估计变更。</w:t>
      </w:r>
    </w:p>
    <w:p w14:paraId="4E203E8F" w14:textId="77777777" w:rsidR="001548F9" w:rsidRPr="00035D71" w:rsidRDefault="001548F9" w:rsidP="00035D71">
      <w:pPr>
        <w:spacing w:before="29" w:line="288" w:lineRule="auto"/>
        <w:ind w:firstLineChars="200" w:firstLine="480"/>
        <w:rPr>
          <w:bCs/>
          <w:color w:val="000000"/>
          <w:sz w:val="24"/>
        </w:rPr>
      </w:pPr>
    </w:p>
    <w:p w14:paraId="460CD3C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6.4.5.3</w:t>
      </w:r>
      <w:r w:rsidRPr="00035D71">
        <w:rPr>
          <w:b/>
          <w:color w:val="000000"/>
          <w:kern w:val="0"/>
          <w:sz w:val="24"/>
        </w:rPr>
        <w:t>差错更正的说明</w:t>
      </w:r>
    </w:p>
    <w:p w14:paraId="752585B5"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本基金在本报告期间无需说明的会计差错更正。</w:t>
      </w:r>
    </w:p>
    <w:p w14:paraId="3B8759BB" w14:textId="77777777" w:rsidR="001548F9" w:rsidRPr="00035D71" w:rsidRDefault="001548F9" w:rsidP="00035D71">
      <w:pPr>
        <w:spacing w:before="29" w:line="288" w:lineRule="auto"/>
        <w:ind w:firstLineChars="200" w:firstLine="480"/>
        <w:rPr>
          <w:bCs/>
          <w:color w:val="000000"/>
          <w:sz w:val="24"/>
        </w:rPr>
      </w:pPr>
    </w:p>
    <w:p w14:paraId="528A20D7"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6.4.6 </w:t>
      </w:r>
      <w:r w:rsidRPr="00035D71">
        <w:rPr>
          <w:b/>
          <w:color w:val="000000"/>
          <w:kern w:val="0"/>
          <w:sz w:val="24"/>
        </w:rPr>
        <w:t>税项</w:t>
      </w:r>
    </w:p>
    <w:p w14:paraId="181AC401" w14:textId="77777777" w:rsidR="00AD53F9" w:rsidRDefault="006D0968">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w:t>
      </w:r>
      <w:r>
        <w:rPr>
          <w:color w:val="000000"/>
          <w:sz w:val="24"/>
        </w:rPr>
        <w:lastRenderedPageBreak/>
        <w:t>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14:paraId="55DE236B" w14:textId="77777777" w:rsidR="00AD53F9" w:rsidRDefault="006D0968">
      <w:pPr>
        <w:spacing w:before="29" w:line="288" w:lineRule="auto"/>
        <w:ind w:firstLineChars="200" w:firstLine="480"/>
        <w:rPr>
          <w:color w:val="000000"/>
          <w:sz w:val="24"/>
        </w:rPr>
      </w:pPr>
      <w:r>
        <w:rPr>
          <w:color w:val="000000"/>
          <w:sz w:val="24"/>
        </w:rPr>
        <w:t>(1)</w:t>
      </w:r>
      <w:r w:rsidR="0037056B">
        <w:rPr>
          <w:rFonts w:hint="eastAsia"/>
          <w:sz w:val="24"/>
        </w:rPr>
        <w:t xml:space="preserve"> </w:t>
      </w:r>
      <w:r w:rsidR="001D07E3" w:rsidRPr="005655C2">
        <w:rPr>
          <w:rFonts w:hint="eastAsia"/>
          <w:sz w:val="24"/>
        </w:rPr>
        <w:t>对证券投资基金管理人运用基金买卖股票、债券的转让收入免征增值税，对国债、地方政府债以及金融同业往来利息收入亦免征增值税</w:t>
      </w:r>
      <w:r>
        <w:rPr>
          <w:color w:val="000000"/>
          <w:sz w:val="24"/>
        </w:rPr>
        <w:t>。</w:t>
      </w:r>
    </w:p>
    <w:p w14:paraId="46019D88" w14:textId="77777777" w:rsidR="00AD53F9" w:rsidRDefault="006D0968">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14:paraId="47054631" w14:textId="77777777" w:rsidR="00AD53F9" w:rsidRDefault="006D0968">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14:paraId="3062B333" w14:textId="77777777" w:rsidR="001548F9" w:rsidRPr="00035D71" w:rsidRDefault="001548F9" w:rsidP="00035D71">
      <w:pPr>
        <w:spacing w:before="29" w:line="288" w:lineRule="auto"/>
        <w:ind w:firstLineChars="200" w:firstLine="480"/>
        <w:rPr>
          <w:color w:val="000000"/>
          <w:sz w:val="24"/>
        </w:rPr>
      </w:pPr>
      <w:r w:rsidRPr="00035D71">
        <w:rPr>
          <w:color w:val="000000"/>
          <w:sz w:val="24"/>
        </w:rPr>
        <w:t xml:space="preserve">(4)  </w:t>
      </w:r>
      <w:r w:rsidRPr="00035D71">
        <w:rPr>
          <w:color w:val="000000"/>
          <w:sz w:val="24"/>
        </w:rPr>
        <w:t>基金卖出股票按</w:t>
      </w:r>
      <w:r w:rsidRPr="00035D71">
        <w:rPr>
          <w:color w:val="000000"/>
          <w:sz w:val="24"/>
        </w:rPr>
        <w:t>0.1%</w:t>
      </w:r>
      <w:r w:rsidRPr="00035D71">
        <w:rPr>
          <w:color w:val="000000"/>
          <w:sz w:val="24"/>
        </w:rPr>
        <w:t>的税率缴纳股票交易印花税，买入股票不征收股票交易印花税。</w:t>
      </w:r>
    </w:p>
    <w:p w14:paraId="5581667F" w14:textId="77777777" w:rsidR="001548F9" w:rsidRPr="00035D71" w:rsidRDefault="001548F9" w:rsidP="0048308E">
      <w:pPr>
        <w:autoSpaceDE w:val="0"/>
        <w:autoSpaceDN w:val="0"/>
        <w:adjustRightInd w:val="0"/>
        <w:spacing w:before="29" w:line="288" w:lineRule="auto"/>
        <w:jc w:val="left"/>
        <w:rPr>
          <w:b/>
          <w:bCs/>
          <w:color w:val="000000"/>
          <w:kern w:val="0"/>
          <w:sz w:val="24"/>
        </w:rPr>
      </w:pPr>
    </w:p>
    <w:p w14:paraId="6045EE1A" w14:textId="77777777" w:rsidR="00005F65" w:rsidRPr="00035D71" w:rsidRDefault="00005F65" w:rsidP="0048308E">
      <w:pPr>
        <w:autoSpaceDE w:val="0"/>
        <w:autoSpaceDN w:val="0"/>
        <w:adjustRightInd w:val="0"/>
        <w:spacing w:before="29" w:line="288" w:lineRule="auto"/>
        <w:jc w:val="left"/>
        <w:rPr>
          <w:b/>
          <w:color w:val="000000"/>
          <w:kern w:val="0"/>
          <w:sz w:val="24"/>
        </w:rPr>
      </w:pPr>
      <w:r w:rsidRPr="00035D71">
        <w:rPr>
          <w:b/>
          <w:bCs/>
          <w:color w:val="000000"/>
          <w:kern w:val="0"/>
          <w:sz w:val="24"/>
        </w:rPr>
        <w:t>6.4.7</w:t>
      </w:r>
      <w:r w:rsidRPr="00035D71">
        <w:rPr>
          <w:b/>
          <w:color w:val="000000"/>
          <w:kern w:val="0"/>
          <w:sz w:val="24"/>
        </w:rPr>
        <w:t>重要财务报表项目的说明</w:t>
      </w:r>
    </w:p>
    <w:p w14:paraId="75CC3EB9"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 </w:t>
      </w:r>
      <w:r w:rsidRPr="00035D71">
        <w:rPr>
          <w:b/>
          <w:color w:val="000000"/>
          <w:sz w:val="24"/>
        </w:rPr>
        <w:t>银行存款</w:t>
      </w:r>
    </w:p>
    <w:p w14:paraId="378F32E6" w14:textId="77777777" w:rsidR="001548F9" w:rsidRPr="00035D71" w:rsidRDefault="001548F9" w:rsidP="0048308E">
      <w:pPr>
        <w:autoSpaceDE w:val="0"/>
        <w:autoSpaceDN w:val="0"/>
        <w:adjustRightInd w:val="0"/>
        <w:spacing w:before="29" w:line="288" w:lineRule="auto"/>
        <w:ind w:left="15"/>
        <w:jc w:val="right"/>
        <w:rPr>
          <w:b/>
          <w:color w:val="000000"/>
          <w:kern w:val="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2"/>
        <w:gridCol w:w="5326"/>
      </w:tblGrid>
      <w:tr w:rsidR="001548F9" w:rsidRPr="00035D71" w14:paraId="457DD3CC" w14:textId="77777777" w:rsidTr="00A51D7D">
        <w:trPr>
          <w:trHeight w:val="345"/>
        </w:trPr>
        <w:tc>
          <w:tcPr>
            <w:tcW w:w="3766" w:type="dxa"/>
            <w:tcMar>
              <w:top w:w="15" w:type="dxa"/>
              <w:left w:w="85" w:type="dxa"/>
              <w:bottom w:w="0" w:type="dxa"/>
              <w:right w:w="0" w:type="dxa"/>
            </w:tcMar>
            <w:vAlign w:val="center"/>
          </w:tcPr>
          <w:p w14:paraId="0BA0666B" w14:textId="77777777" w:rsidR="001548F9" w:rsidRPr="00035D71" w:rsidRDefault="001548F9" w:rsidP="0048308E">
            <w:pPr>
              <w:spacing w:before="29" w:line="288" w:lineRule="auto"/>
              <w:jc w:val="center"/>
              <w:rPr>
                <w:sz w:val="24"/>
              </w:rPr>
            </w:pPr>
            <w:r w:rsidRPr="00035D71">
              <w:rPr>
                <w:kern w:val="0"/>
                <w:sz w:val="24"/>
              </w:rPr>
              <w:t>项目</w:t>
            </w:r>
          </w:p>
        </w:tc>
        <w:tc>
          <w:tcPr>
            <w:tcW w:w="5463" w:type="dxa"/>
            <w:tcMar>
              <w:top w:w="15" w:type="dxa"/>
              <w:left w:w="85" w:type="dxa"/>
              <w:bottom w:w="0" w:type="dxa"/>
              <w:right w:w="0" w:type="dxa"/>
            </w:tcMar>
            <w:vAlign w:val="center"/>
          </w:tcPr>
          <w:p w14:paraId="2385C794" w14:textId="77777777" w:rsidR="001548F9" w:rsidRPr="00035D71" w:rsidRDefault="001548F9" w:rsidP="0048308E">
            <w:pPr>
              <w:spacing w:before="29" w:line="288" w:lineRule="auto"/>
              <w:jc w:val="center"/>
              <w:rPr>
                <w:kern w:val="0"/>
                <w:sz w:val="24"/>
              </w:rPr>
            </w:pPr>
            <w:r w:rsidRPr="00035D71">
              <w:rPr>
                <w:kern w:val="0"/>
                <w:sz w:val="24"/>
              </w:rPr>
              <w:t>本期末</w:t>
            </w:r>
          </w:p>
          <w:p w14:paraId="5E462ECA"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2B87F9DD" w14:textId="77777777" w:rsidTr="00A51D7D">
        <w:trPr>
          <w:trHeight w:val="315"/>
        </w:trPr>
        <w:tc>
          <w:tcPr>
            <w:tcW w:w="3766" w:type="dxa"/>
            <w:tcMar>
              <w:top w:w="15" w:type="dxa"/>
              <w:left w:w="85" w:type="dxa"/>
              <w:bottom w:w="0" w:type="dxa"/>
              <w:right w:w="0" w:type="dxa"/>
            </w:tcMar>
            <w:vAlign w:val="center"/>
          </w:tcPr>
          <w:p w14:paraId="07331FD7" w14:textId="77777777" w:rsidR="001548F9" w:rsidRPr="00035D71" w:rsidRDefault="001548F9" w:rsidP="0048308E">
            <w:pPr>
              <w:spacing w:before="29" w:line="288" w:lineRule="auto"/>
              <w:rPr>
                <w:kern w:val="0"/>
                <w:sz w:val="24"/>
              </w:rPr>
            </w:pPr>
            <w:r w:rsidRPr="00035D71">
              <w:rPr>
                <w:kern w:val="0"/>
                <w:sz w:val="24"/>
              </w:rPr>
              <w:t>活期存款</w:t>
            </w:r>
          </w:p>
        </w:tc>
        <w:tc>
          <w:tcPr>
            <w:tcW w:w="5463" w:type="dxa"/>
            <w:tcMar>
              <w:top w:w="15" w:type="dxa"/>
              <w:left w:w="85" w:type="dxa"/>
              <w:bottom w:w="0" w:type="dxa"/>
              <w:right w:w="0" w:type="dxa"/>
            </w:tcMar>
            <w:vAlign w:val="center"/>
          </w:tcPr>
          <w:p w14:paraId="4F592FB4" w14:textId="77777777" w:rsidR="001548F9" w:rsidRPr="00035D71" w:rsidRDefault="001548F9" w:rsidP="0048308E">
            <w:pPr>
              <w:spacing w:before="29" w:line="288" w:lineRule="auto"/>
              <w:jc w:val="right"/>
              <w:rPr>
                <w:kern w:val="0"/>
                <w:sz w:val="24"/>
              </w:rPr>
            </w:pPr>
            <w:r w:rsidRPr="00035D71">
              <w:rPr>
                <w:kern w:val="0"/>
                <w:sz w:val="24"/>
              </w:rPr>
              <w:t>1,046,964.83</w:t>
            </w:r>
          </w:p>
        </w:tc>
      </w:tr>
      <w:tr w:rsidR="001548F9" w:rsidRPr="00035D71" w14:paraId="426DE7E1" w14:textId="77777777" w:rsidTr="00A51D7D">
        <w:trPr>
          <w:trHeight w:val="315"/>
        </w:trPr>
        <w:tc>
          <w:tcPr>
            <w:tcW w:w="3766" w:type="dxa"/>
            <w:tcMar>
              <w:top w:w="15" w:type="dxa"/>
              <w:left w:w="85" w:type="dxa"/>
              <w:bottom w:w="0" w:type="dxa"/>
              <w:right w:w="0" w:type="dxa"/>
            </w:tcMar>
            <w:vAlign w:val="center"/>
          </w:tcPr>
          <w:p w14:paraId="1A89553A" w14:textId="77777777" w:rsidR="001548F9" w:rsidRPr="00035D71" w:rsidRDefault="001548F9" w:rsidP="0048308E">
            <w:pPr>
              <w:spacing w:before="29" w:line="288" w:lineRule="auto"/>
              <w:rPr>
                <w:kern w:val="0"/>
                <w:sz w:val="24"/>
              </w:rPr>
            </w:pPr>
            <w:r w:rsidRPr="00035D71">
              <w:rPr>
                <w:kern w:val="0"/>
                <w:sz w:val="24"/>
              </w:rPr>
              <w:t>定期存款</w:t>
            </w:r>
          </w:p>
        </w:tc>
        <w:tc>
          <w:tcPr>
            <w:tcW w:w="5463" w:type="dxa"/>
            <w:tcMar>
              <w:top w:w="15" w:type="dxa"/>
              <w:left w:w="85" w:type="dxa"/>
              <w:bottom w:w="0" w:type="dxa"/>
              <w:right w:w="0" w:type="dxa"/>
            </w:tcMar>
            <w:vAlign w:val="center"/>
          </w:tcPr>
          <w:p w14:paraId="21973F8E"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6F0C1C79" w14:textId="77777777" w:rsidTr="00A51D7D">
        <w:trPr>
          <w:trHeight w:val="315"/>
        </w:trPr>
        <w:tc>
          <w:tcPr>
            <w:tcW w:w="3766" w:type="dxa"/>
            <w:tcMar>
              <w:top w:w="15" w:type="dxa"/>
              <w:left w:w="85" w:type="dxa"/>
              <w:bottom w:w="0" w:type="dxa"/>
              <w:right w:w="0" w:type="dxa"/>
            </w:tcMar>
            <w:vAlign w:val="center"/>
          </w:tcPr>
          <w:p w14:paraId="0D656C8C" w14:textId="77777777" w:rsidR="001548F9" w:rsidRPr="00035D71" w:rsidRDefault="001548F9" w:rsidP="0048308E">
            <w:pPr>
              <w:spacing w:before="29" w:line="288" w:lineRule="auto"/>
              <w:rPr>
                <w:color w:val="000000"/>
                <w:kern w:val="0"/>
                <w:sz w:val="24"/>
              </w:rPr>
            </w:pPr>
            <w:r w:rsidRPr="00035D71">
              <w:rPr>
                <w:kern w:val="0"/>
                <w:sz w:val="24"/>
              </w:rPr>
              <w:t>其他存款</w:t>
            </w:r>
          </w:p>
        </w:tc>
        <w:tc>
          <w:tcPr>
            <w:tcW w:w="5463" w:type="dxa"/>
            <w:tcMar>
              <w:top w:w="15" w:type="dxa"/>
              <w:left w:w="85" w:type="dxa"/>
              <w:bottom w:w="0" w:type="dxa"/>
              <w:right w:w="0" w:type="dxa"/>
            </w:tcMar>
            <w:vAlign w:val="center"/>
          </w:tcPr>
          <w:p w14:paraId="0701E71E" w14:textId="77777777" w:rsidR="001548F9" w:rsidRPr="00035D71" w:rsidRDefault="001548F9" w:rsidP="0048308E">
            <w:pPr>
              <w:spacing w:before="29" w:line="288" w:lineRule="auto"/>
              <w:jc w:val="right"/>
              <w:rPr>
                <w:kern w:val="0"/>
                <w:sz w:val="24"/>
              </w:rPr>
            </w:pPr>
            <w:r w:rsidRPr="00035D71">
              <w:rPr>
                <w:kern w:val="0"/>
                <w:sz w:val="24"/>
              </w:rPr>
              <w:t>-</w:t>
            </w:r>
          </w:p>
        </w:tc>
      </w:tr>
      <w:tr w:rsidR="001548F9" w:rsidRPr="00035D71" w14:paraId="06EECBC9" w14:textId="77777777" w:rsidTr="00A51D7D">
        <w:trPr>
          <w:trHeight w:val="315"/>
        </w:trPr>
        <w:tc>
          <w:tcPr>
            <w:tcW w:w="3766" w:type="dxa"/>
            <w:tcMar>
              <w:top w:w="15" w:type="dxa"/>
              <w:left w:w="85" w:type="dxa"/>
              <w:bottom w:w="0" w:type="dxa"/>
              <w:right w:w="0" w:type="dxa"/>
            </w:tcMar>
            <w:vAlign w:val="center"/>
          </w:tcPr>
          <w:p w14:paraId="3EAD3F19" w14:textId="77777777" w:rsidR="001548F9" w:rsidRPr="00035D71" w:rsidRDefault="001548F9" w:rsidP="0048308E">
            <w:pPr>
              <w:spacing w:before="29" w:line="288" w:lineRule="auto"/>
              <w:rPr>
                <w:color w:val="000000"/>
                <w:kern w:val="0"/>
                <w:sz w:val="24"/>
              </w:rPr>
            </w:pPr>
            <w:r w:rsidRPr="00035D71">
              <w:rPr>
                <w:kern w:val="0"/>
                <w:sz w:val="24"/>
              </w:rPr>
              <w:t>合计</w:t>
            </w:r>
          </w:p>
        </w:tc>
        <w:tc>
          <w:tcPr>
            <w:tcW w:w="5463" w:type="dxa"/>
            <w:tcMar>
              <w:top w:w="15" w:type="dxa"/>
              <w:left w:w="85" w:type="dxa"/>
              <w:bottom w:w="0" w:type="dxa"/>
              <w:right w:w="0" w:type="dxa"/>
            </w:tcMar>
            <w:vAlign w:val="center"/>
          </w:tcPr>
          <w:p w14:paraId="175A86B7" w14:textId="77777777" w:rsidR="001548F9" w:rsidRPr="00035D71" w:rsidRDefault="001548F9" w:rsidP="0048308E">
            <w:pPr>
              <w:spacing w:before="29" w:line="288" w:lineRule="auto"/>
              <w:jc w:val="right"/>
              <w:rPr>
                <w:kern w:val="0"/>
                <w:sz w:val="24"/>
              </w:rPr>
            </w:pPr>
            <w:r w:rsidRPr="00035D71">
              <w:rPr>
                <w:kern w:val="0"/>
                <w:sz w:val="24"/>
              </w:rPr>
              <w:t>1,046,964.83</w:t>
            </w:r>
          </w:p>
        </w:tc>
      </w:tr>
    </w:tbl>
    <w:p w14:paraId="120CA56E" w14:textId="77777777" w:rsidR="001548F9" w:rsidRPr="00035D71" w:rsidRDefault="001548F9" w:rsidP="0048308E">
      <w:pPr>
        <w:spacing w:before="29" w:line="288" w:lineRule="auto"/>
        <w:rPr>
          <w:bCs/>
          <w:color w:val="000000"/>
          <w:sz w:val="24"/>
        </w:rPr>
      </w:pPr>
      <w:r w:rsidRPr="00035D71">
        <w:rPr>
          <w:bCs/>
          <w:color w:val="000000"/>
          <w:sz w:val="24"/>
        </w:rPr>
        <w:tab/>
      </w:r>
    </w:p>
    <w:p w14:paraId="0A332469"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6.4.7.2 </w:t>
      </w:r>
      <w:r w:rsidRPr="00035D71">
        <w:rPr>
          <w:b/>
          <w:color w:val="000000"/>
          <w:sz w:val="24"/>
        </w:rPr>
        <w:t>交易性金融资产</w:t>
      </w:r>
    </w:p>
    <w:p w14:paraId="67089381"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035D71" w14:paraId="53CF16BC" w14:textId="77777777" w:rsidTr="00E3027D">
        <w:trPr>
          <w:trHeight w:val="255"/>
        </w:trPr>
        <w:tc>
          <w:tcPr>
            <w:tcW w:w="2268" w:type="dxa"/>
            <w:gridSpan w:val="2"/>
            <w:vMerge w:val="restart"/>
            <w:vAlign w:val="center"/>
          </w:tcPr>
          <w:p w14:paraId="4F0FA104" w14:textId="77777777" w:rsidR="001548F9" w:rsidRPr="00035D71" w:rsidRDefault="001548F9" w:rsidP="0048308E">
            <w:pPr>
              <w:spacing w:before="29" w:line="288" w:lineRule="auto"/>
              <w:jc w:val="center"/>
              <w:rPr>
                <w:color w:val="000000"/>
                <w:kern w:val="0"/>
                <w:sz w:val="24"/>
              </w:rPr>
            </w:pPr>
            <w:r w:rsidRPr="00035D71">
              <w:rPr>
                <w:color w:val="000000"/>
                <w:kern w:val="0"/>
                <w:sz w:val="24"/>
              </w:rPr>
              <w:t>项目</w:t>
            </w:r>
          </w:p>
        </w:tc>
        <w:tc>
          <w:tcPr>
            <w:tcW w:w="6730" w:type="dxa"/>
            <w:gridSpan w:val="3"/>
            <w:vAlign w:val="center"/>
          </w:tcPr>
          <w:p w14:paraId="25A0F889"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本期末</w:t>
            </w:r>
          </w:p>
          <w:p w14:paraId="2B6B70B2" w14:textId="77777777" w:rsidR="001548F9" w:rsidRPr="00035D71" w:rsidRDefault="001548F9" w:rsidP="0048308E">
            <w:pPr>
              <w:spacing w:before="29" w:line="288" w:lineRule="auto"/>
              <w:jc w:val="center"/>
              <w:rPr>
                <w:color w:val="000000"/>
                <w:kern w:val="0"/>
                <w:sz w:val="24"/>
              </w:rPr>
            </w:pPr>
            <w:r w:rsidRPr="00035D71">
              <w:rPr>
                <w:color w:val="000000"/>
                <w:kern w:val="0"/>
                <w:sz w:val="24"/>
              </w:rPr>
              <w:t>2017</w:t>
            </w:r>
            <w:r w:rsidRPr="00035D71">
              <w:rPr>
                <w:color w:val="000000"/>
                <w:kern w:val="0"/>
                <w:sz w:val="24"/>
              </w:rPr>
              <w:t>年</w:t>
            </w:r>
            <w:r w:rsidRPr="00035D71">
              <w:rPr>
                <w:color w:val="000000"/>
                <w:kern w:val="0"/>
                <w:sz w:val="24"/>
              </w:rPr>
              <w:t>6</w:t>
            </w:r>
            <w:r w:rsidRPr="00035D71">
              <w:rPr>
                <w:color w:val="000000"/>
                <w:kern w:val="0"/>
                <w:sz w:val="24"/>
              </w:rPr>
              <w:t>月</w:t>
            </w:r>
            <w:r w:rsidRPr="00035D71">
              <w:rPr>
                <w:color w:val="000000"/>
                <w:kern w:val="0"/>
                <w:sz w:val="24"/>
              </w:rPr>
              <w:t>30</w:t>
            </w:r>
            <w:r w:rsidRPr="00035D71">
              <w:rPr>
                <w:color w:val="000000"/>
                <w:kern w:val="0"/>
                <w:sz w:val="24"/>
              </w:rPr>
              <w:t>日</w:t>
            </w:r>
          </w:p>
        </w:tc>
      </w:tr>
      <w:tr w:rsidR="001548F9" w:rsidRPr="00035D71" w14:paraId="0387561B" w14:textId="77777777" w:rsidTr="00E3027D">
        <w:trPr>
          <w:trHeight w:val="270"/>
        </w:trPr>
        <w:tc>
          <w:tcPr>
            <w:tcW w:w="2268" w:type="dxa"/>
            <w:gridSpan w:val="2"/>
            <w:vMerge/>
            <w:vAlign w:val="center"/>
          </w:tcPr>
          <w:p w14:paraId="4AA7FB5E" w14:textId="77777777" w:rsidR="001548F9" w:rsidRPr="00035D71" w:rsidRDefault="001548F9" w:rsidP="0048308E">
            <w:pPr>
              <w:widowControl/>
              <w:spacing w:before="29" w:line="288" w:lineRule="auto"/>
              <w:jc w:val="left"/>
              <w:rPr>
                <w:color w:val="000000"/>
                <w:kern w:val="0"/>
                <w:sz w:val="24"/>
              </w:rPr>
            </w:pPr>
          </w:p>
        </w:tc>
        <w:tc>
          <w:tcPr>
            <w:tcW w:w="2201" w:type="dxa"/>
            <w:vAlign w:val="center"/>
          </w:tcPr>
          <w:p w14:paraId="29633385" w14:textId="77777777" w:rsidR="001548F9" w:rsidRPr="00035D71" w:rsidRDefault="001548F9" w:rsidP="0048308E">
            <w:pPr>
              <w:spacing w:before="29" w:line="288" w:lineRule="auto"/>
              <w:jc w:val="center"/>
              <w:rPr>
                <w:color w:val="000000"/>
                <w:kern w:val="0"/>
                <w:sz w:val="24"/>
              </w:rPr>
            </w:pPr>
            <w:r w:rsidRPr="00035D71">
              <w:rPr>
                <w:color w:val="000000"/>
                <w:kern w:val="0"/>
                <w:sz w:val="24"/>
              </w:rPr>
              <w:t>成本</w:t>
            </w:r>
          </w:p>
        </w:tc>
        <w:tc>
          <w:tcPr>
            <w:tcW w:w="2264" w:type="dxa"/>
            <w:vAlign w:val="center"/>
          </w:tcPr>
          <w:p w14:paraId="5DBC3E25"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w:t>
            </w:r>
          </w:p>
        </w:tc>
        <w:tc>
          <w:tcPr>
            <w:tcW w:w="2265" w:type="dxa"/>
            <w:vAlign w:val="center"/>
          </w:tcPr>
          <w:p w14:paraId="19A90090"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公允价值变动</w:t>
            </w:r>
          </w:p>
        </w:tc>
      </w:tr>
      <w:tr w:rsidR="001548F9" w:rsidRPr="00035D71" w14:paraId="13E9AE25" w14:textId="77777777" w:rsidTr="00E3027D">
        <w:trPr>
          <w:trHeight w:val="270"/>
        </w:trPr>
        <w:tc>
          <w:tcPr>
            <w:tcW w:w="2268" w:type="dxa"/>
            <w:gridSpan w:val="2"/>
            <w:vAlign w:val="center"/>
          </w:tcPr>
          <w:p w14:paraId="79FEE95A" w14:textId="77777777" w:rsidR="001548F9" w:rsidRPr="00035D71" w:rsidRDefault="001548F9" w:rsidP="0048308E">
            <w:pPr>
              <w:widowControl/>
              <w:spacing w:before="29" w:line="288" w:lineRule="auto"/>
              <w:rPr>
                <w:color w:val="000000"/>
                <w:kern w:val="0"/>
                <w:sz w:val="24"/>
              </w:rPr>
            </w:pPr>
            <w:r w:rsidRPr="00035D71">
              <w:rPr>
                <w:color w:val="000000"/>
                <w:kern w:val="0"/>
                <w:sz w:val="24"/>
              </w:rPr>
              <w:t>股票</w:t>
            </w:r>
          </w:p>
        </w:tc>
        <w:tc>
          <w:tcPr>
            <w:tcW w:w="2201" w:type="dxa"/>
            <w:vAlign w:val="center"/>
          </w:tcPr>
          <w:p w14:paraId="434B0D98" w14:textId="77777777" w:rsidR="001548F9" w:rsidRPr="00035D71" w:rsidRDefault="001548F9" w:rsidP="0048308E">
            <w:pPr>
              <w:spacing w:before="29" w:line="288" w:lineRule="auto"/>
              <w:jc w:val="right"/>
              <w:rPr>
                <w:color w:val="000000"/>
                <w:kern w:val="0"/>
                <w:sz w:val="24"/>
              </w:rPr>
            </w:pPr>
            <w:r w:rsidRPr="00035D71">
              <w:rPr>
                <w:color w:val="000000"/>
                <w:kern w:val="0"/>
                <w:sz w:val="24"/>
              </w:rPr>
              <w:t>110,928,266.07</w:t>
            </w:r>
          </w:p>
        </w:tc>
        <w:tc>
          <w:tcPr>
            <w:tcW w:w="2264" w:type="dxa"/>
            <w:vAlign w:val="center"/>
          </w:tcPr>
          <w:p w14:paraId="31554946" w14:textId="77777777" w:rsidR="001548F9" w:rsidRPr="00035D71" w:rsidRDefault="001548F9" w:rsidP="0048308E">
            <w:pPr>
              <w:spacing w:before="29" w:line="288" w:lineRule="auto"/>
              <w:jc w:val="right"/>
              <w:rPr>
                <w:color w:val="000000"/>
                <w:kern w:val="0"/>
                <w:sz w:val="24"/>
              </w:rPr>
            </w:pPr>
            <w:r w:rsidRPr="00035D71">
              <w:rPr>
                <w:color w:val="000000"/>
                <w:kern w:val="0"/>
                <w:sz w:val="24"/>
              </w:rPr>
              <w:t>126,123,972.71</w:t>
            </w:r>
          </w:p>
        </w:tc>
        <w:tc>
          <w:tcPr>
            <w:tcW w:w="2265" w:type="dxa"/>
            <w:vAlign w:val="center"/>
          </w:tcPr>
          <w:p w14:paraId="2FE8E017" w14:textId="77777777" w:rsidR="001548F9" w:rsidRPr="00035D71" w:rsidRDefault="001548F9" w:rsidP="0048308E">
            <w:pPr>
              <w:spacing w:before="29" w:line="288" w:lineRule="auto"/>
              <w:jc w:val="right"/>
              <w:rPr>
                <w:color w:val="000000"/>
                <w:kern w:val="0"/>
                <w:sz w:val="24"/>
              </w:rPr>
            </w:pPr>
            <w:r w:rsidRPr="00035D71">
              <w:rPr>
                <w:color w:val="000000"/>
                <w:kern w:val="0"/>
                <w:sz w:val="24"/>
              </w:rPr>
              <w:t>15,195,706.64</w:t>
            </w:r>
          </w:p>
        </w:tc>
      </w:tr>
      <w:tr w:rsidR="0094330B" w:rsidRPr="00035D71" w14:paraId="7D83E2DC" w14:textId="77777777" w:rsidTr="00E3027D">
        <w:trPr>
          <w:trHeight w:val="285"/>
        </w:trPr>
        <w:tc>
          <w:tcPr>
            <w:tcW w:w="2268" w:type="dxa"/>
            <w:gridSpan w:val="2"/>
            <w:vAlign w:val="center"/>
          </w:tcPr>
          <w:p w14:paraId="06CA887A" w14:textId="77777777" w:rsidR="0094330B" w:rsidRPr="00035D71" w:rsidRDefault="0094330B" w:rsidP="0048308E">
            <w:pPr>
              <w:spacing w:before="29" w:line="288" w:lineRule="auto"/>
              <w:jc w:val="left"/>
              <w:rPr>
                <w:color w:val="000000"/>
                <w:kern w:val="0"/>
                <w:sz w:val="24"/>
              </w:rPr>
            </w:pPr>
            <w:r w:rsidRPr="00035D71">
              <w:rPr>
                <w:color w:val="000000"/>
                <w:kern w:val="0"/>
                <w:sz w:val="24"/>
              </w:rPr>
              <w:lastRenderedPageBreak/>
              <w:t>贵金属投资</w:t>
            </w:r>
            <w:r w:rsidRPr="00035D71">
              <w:rPr>
                <w:color w:val="000000"/>
                <w:kern w:val="0"/>
                <w:sz w:val="24"/>
              </w:rPr>
              <w:t>-</w:t>
            </w:r>
            <w:r w:rsidRPr="00035D71">
              <w:rPr>
                <w:color w:val="000000"/>
                <w:kern w:val="0"/>
                <w:sz w:val="24"/>
              </w:rPr>
              <w:t>金交所黄金合约</w:t>
            </w:r>
          </w:p>
        </w:tc>
        <w:tc>
          <w:tcPr>
            <w:tcW w:w="2201" w:type="dxa"/>
            <w:vAlign w:val="center"/>
          </w:tcPr>
          <w:p w14:paraId="22E26B4A"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4" w:type="dxa"/>
            <w:vAlign w:val="center"/>
          </w:tcPr>
          <w:p w14:paraId="633ACDD9"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c>
          <w:tcPr>
            <w:tcW w:w="2265" w:type="dxa"/>
            <w:vAlign w:val="center"/>
          </w:tcPr>
          <w:p w14:paraId="61F7E11C" w14:textId="77777777" w:rsidR="0094330B" w:rsidRPr="00035D71" w:rsidRDefault="0094330B" w:rsidP="0048308E">
            <w:pPr>
              <w:spacing w:before="29" w:line="288" w:lineRule="auto"/>
              <w:jc w:val="right"/>
              <w:rPr>
                <w:rFonts w:eastAsiaTheme="minorEastAsia"/>
                <w:color w:val="000000"/>
                <w:kern w:val="0"/>
                <w:sz w:val="24"/>
              </w:rPr>
            </w:pPr>
            <w:r w:rsidRPr="00035D71">
              <w:rPr>
                <w:rFonts w:eastAsiaTheme="minorEastAsia"/>
                <w:color w:val="000000"/>
                <w:kern w:val="0"/>
                <w:sz w:val="24"/>
              </w:rPr>
              <w:t>-</w:t>
            </w:r>
          </w:p>
        </w:tc>
      </w:tr>
      <w:tr w:rsidR="00A8543B" w:rsidRPr="00035D71" w14:paraId="392AFD33" w14:textId="77777777" w:rsidTr="00E3027D">
        <w:trPr>
          <w:trHeight w:val="285"/>
        </w:trPr>
        <w:tc>
          <w:tcPr>
            <w:tcW w:w="808" w:type="dxa"/>
            <w:vMerge w:val="restart"/>
            <w:vAlign w:val="center"/>
          </w:tcPr>
          <w:p w14:paraId="47A2FD25" w14:textId="77777777" w:rsidR="00A8543B" w:rsidRPr="00035D71" w:rsidRDefault="00A8543B" w:rsidP="0048308E">
            <w:pPr>
              <w:spacing w:before="29" w:line="288" w:lineRule="auto"/>
              <w:jc w:val="center"/>
              <w:rPr>
                <w:color w:val="000000"/>
                <w:kern w:val="0"/>
                <w:sz w:val="24"/>
              </w:rPr>
            </w:pPr>
            <w:r w:rsidRPr="00035D71">
              <w:rPr>
                <w:color w:val="000000"/>
                <w:kern w:val="0"/>
                <w:sz w:val="24"/>
              </w:rPr>
              <w:t>债券</w:t>
            </w:r>
          </w:p>
        </w:tc>
        <w:tc>
          <w:tcPr>
            <w:tcW w:w="1460" w:type="dxa"/>
            <w:vAlign w:val="center"/>
          </w:tcPr>
          <w:p w14:paraId="52D64B95" w14:textId="77777777" w:rsidR="00A8543B" w:rsidRPr="00035D71" w:rsidRDefault="00A8543B" w:rsidP="0048308E">
            <w:pPr>
              <w:spacing w:before="29" w:line="288" w:lineRule="auto"/>
              <w:jc w:val="left"/>
              <w:rPr>
                <w:color w:val="000000"/>
                <w:kern w:val="0"/>
                <w:sz w:val="24"/>
              </w:rPr>
            </w:pPr>
            <w:r w:rsidRPr="00035D71">
              <w:rPr>
                <w:color w:val="000000"/>
                <w:kern w:val="0"/>
                <w:sz w:val="24"/>
              </w:rPr>
              <w:t>交易所市场</w:t>
            </w:r>
          </w:p>
        </w:tc>
        <w:tc>
          <w:tcPr>
            <w:tcW w:w="2201" w:type="dxa"/>
            <w:vAlign w:val="bottom"/>
          </w:tcPr>
          <w:p w14:paraId="021E767D" w14:textId="77777777" w:rsidR="00A8543B" w:rsidRPr="00035D71" w:rsidRDefault="00A8543B" w:rsidP="0048308E">
            <w:pPr>
              <w:spacing w:before="29" w:line="288" w:lineRule="auto"/>
              <w:jc w:val="right"/>
              <w:rPr>
                <w:color w:val="000000"/>
                <w:kern w:val="0"/>
                <w:sz w:val="24"/>
              </w:rPr>
            </w:pPr>
            <w:r w:rsidRPr="00035D71">
              <w:rPr>
                <w:color w:val="000000"/>
                <w:kern w:val="0"/>
                <w:sz w:val="24"/>
              </w:rPr>
              <w:t>518,676,945.44</w:t>
            </w:r>
          </w:p>
        </w:tc>
        <w:tc>
          <w:tcPr>
            <w:tcW w:w="2264" w:type="dxa"/>
            <w:vAlign w:val="bottom"/>
          </w:tcPr>
          <w:p w14:paraId="65B44757" w14:textId="77777777" w:rsidR="00A8543B" w:rsidRPr="00035D71" w:rsidRDefault="00A8543B" w:rsidP="0048308E">
            <w:pPr>
              <w:spacing w:before="29" w:line="288" w:lineRule="auto"/>
              <w:jc w:val="right"/>
              <w:rPr>
                <w:color w:val="000000"/>
                <w:kern w:val="0"/>
                <w:sz w:val="24"/>
              </w:rPr>
            </w:pPr>
            <w:r w:rsidRPr="00035D71">
              <w:rPr>
                <w:color w:val="000000"/>
                <w:kern w:val="0"/>
                <w:sz w:val="24"/>
              </w:rPr>
              <w:t>515,684,000.00</w:t>
            </w:r>
          </w:p>
        </w:tc>
        <w:tc>
          <w:tcPr>
            <w:tcW w:w="2265" w:type="dxa"/>
            <w:vAlign w:val="bottom"/>
          </w:tcPr>
          <w:p w14:paraId="5021BBB5" w14:textId="77777777" w:rsidR="00A8543B" w:rsidRPr="00035D71" w:rsidRDefault="00A8543B" w:rsidP="0048308E">
            <w:pPr>
              <w:spacing w:before="29" w:line="288" w:lineRule="auto"/>
              <w:jc w:val="right"/>
              <w:rPr>
                <w:color w:val="000000"/>
                <w:kern w:val="0"/>
                <w:sz w:val="24"/>
              </w:rPr>
            </w:pPr>
            <w:r w:rsidRPr="00035D71">
              <w:rPr>
                <w:color w:val="000000"/>
                <w:kern w:val="0"/>
                <w:sz w:val="24"/>
              </w:rPr>
              <w:t>-2,992,945.44</w:t>
            </w:r>
          </w:p>
        </w:tc>
      </w:tr>
      <w:tr w:rsidR="00A8543B" w:rsidRPr="00035D71" w14:paraId="4C41A991" w14:textId="77777777" w:rsidTr="00E3027D">
        <w:trPr>
          <w:trHeight w:val="103"/>
        </w:trPr>
        <w:tc>
          <w:tcPr>
            <w:tcW w:w="808" w:type="dxa"/>
            <w:vMerge/>
            <w:vAlign w:val="center"/>
          </w:tcPr>
          <w:p w14:paraId="41405D54"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5D492426" w14:textId="77777777" w:rsidR="00A8543B" w:rsidRPr="00035D71" w:rsidRDefault="00A8543B" w:rsidP="0048308E">
            <w:pPr>
              <w:widowControl/>
              <w:spacing w:before="29" w:line="288" w:lineRule="auto"/>
              <w:jc w:val="left"/>
              <w:rPr>
                <w:color w:val="000000"/>
                <w:kern w:val="0"/>
                <w:sz w:val="24"/>
              </w:rPr>
            </w:pPr>
            <w:r w:rsidRPr="00035D71">
              <w:rPr>
                <w:color w:val="000000"/>
                <w:kern w:val="0"/>
                <w:sz w:val="24"/>
              </w:rPr>
              <w:t>银行间市场</w:t>
            </w:r>
          </w:p>
        </w:tc>
        <w:tc>
          <w:tcPr>
            <w:tcW w:w="2201" w:type="dxa"/>
            <w:vAlign w:val="bottom"/>
          </w:tcPr>
          <w:p w14:paraId="59FCAE54" w14:textId="77777777" w:rsidR="00A8543B" w:rsidRPr="00035D71" w:rsidRDefault="00A8543B" w:rsidP="0048308E">
            <w:pPr>
              <w:spacing w:before="29" w:line="288" w:lineRule="auto"/>
              <w:jc w:val="right"/>
              <w:rPr>
                <w:color w:val="000000"/>
                <w:kern w:val="0"/>
                <w:sz w:val="24"/>
              </w:rPr>
            </w:pPr>
            <w:r w:rsidRPr="00035D71">
              <w:rPr>
                <w:color w:val="000000"/>
                <w:kern w:val="0"/>
                <w:sz w:val="24"/>
              </w:rPr>
              <w:t>305,353,618.77</w:t>
            </w:r>
          </w:p>
        </w:tc>
        <w:tc>
          <w:tcPr>
            <w:tcW w:w="2264" w:type="dxa"/>
            <w:vAlign w:val="bottom"/>
          </w:tcPr>
          <w:p w14:paraId="4DB8B544" w14:textId="77777777" w:rsidR="00A8543B" w:rsidRPr="00035D71" w:rsidRDefault="00A8543B" w:rsidP="0048308E">
            <w:pPr>
              <w:spacing w:before="29" w:line="288" w:lineRule="auto"/>
              <w:jc w:val="right"/>
              <w:rPr>
                <w:color w:val="000000"/>
                <w:kern w:val="0"/>
                <w:sz w:val="24"/>
              </w:rPr>
            </w:pPr>
            <w:r w:rsidRPr="00035D71">
              <w:rPr>
                <w:color w:val="000000"/>
                <w:kern w:val="0"/>
                <w:sz w:val="24"/>
              </w:rPr>
              <w:t>305,343,000.00</w:t>
            </w:r>
          </w:p>
        </w:tc>
        <w:tc>
          <w:tcPr>
            <w:tcW w:w="2265" w:type="dxa"/>
            <w:vAlign w:val="bottom"/>
          </w:tcPr>
          <w:p w14:paraId="420EC8FF" w14:textId="77777777" w:rsidR="00A8543B" w:rsidRPr="00035D71" w:rsidRDefault="00A8543B" w:rsidP="0048308E">
            <w:pPr>
              <w:spacing w:before="29" w:line="288" w:lineRule="auto"/>
              <w:jc w:val="right"/>
              <w:rPr>
                <w:color w:val="000000"/>
                <w:kern w:val="0"/>
                <w:sz w:val="24"/>
              </w:rPr>
            </w:pPr>
            <w:r w:rsidRPr="00035D71">
              <w:rPr>
                <w:color w:val="000000"/>
                <w:kern w:val="0"/>
                <w:sz w:val="24"/>
              </w:rPr>
              <w:t>-10,618.77</w:t>
            </w:r>
          </w:p>
        </w:tc>
      </w:tr>
      <w:tr w:rsidR="00A8543B" w:rsidRPr="00035D71" w14:paraId="6661CD6C" w14:textId="77777777" w:rsidTr="00AD2ED7">
        <w:trPr>
          <w:trHeight w:val="103"/>
        </w:trPr>
        <w:tc>
          <w:tcPr>
            <w:tcW w:w="808" w:type="dxa"/>
            <w:vMerge/>
            <w:vAlign w:val="center"/>
          </w:tcPr>
          <w:p w14:paraId="0E12EBBB" w14:textId="77777777" w:rsidR="00A8543B" w:rsidRPr="00035D71" w:rsidRDefault="00A8543B" w:rsidP="0048308E">
            <w:pPr>
              <w:widowControl/>
              <w:spacing w:before="29" w:line="288" w:lineRule="auto"/>
              <w:jc w:val="left"/>
              <w:rPr>
                <w:color w:val="000000"/>
                <w:kern w:val="0"/>
                <w:sz w:val="24"/>
              </w:rPr>
            </w:pPr>
          </w:p>
        </w:tc>
        <w:tc>
          <w:tcPr>
            <w:tcW w:w="1460" w:type="dxa"/>
            <w:vAlign w:val="center"/>
          </w:tcPr>
          <w:p w14:paraId="06EA266D" w14:textId="77777777" w:rsidR="00A8543B" w:rsidRPr="00035D71" w:rsidRDefault="00A8543B" w:rsidP="0048308E">
            <w:pPr>
              <w:widowControl/>
              <w:spacing w:before="29" w:line="288" w:lineRule="auto"/>
              <w:rPr>
                <w:color w:val="000000"/>
                <w:kern w:val="0"/>
                <w:sz w:val="24"/>
              </w:rPr>
            </w:pPr>
            <w:r w:rsidRPr="00035D71">
              <w:rPr>
                <w:color w:val="000000"/>
                <w:kern w:val="0"/>
                <w:sz w:val="24"/>
              </w:rPr>
              <w:t>合计</w:t>
            </w:r>
          </w:p>
        </w:tc>
        <w:tc>
          <w:tcPr>
            <w:tcW w:w="2201" w:type="dxa"/>
            <w:vAlign w:val="center"/>
          </w:tcPr>
          <w:p w14:paraId="5FD0CDA1" w14:textId="77777777" w:rsidR="00A8543B" w:rsidRPr="00035D71" w:rsidRDefault="00A8543B" w:rsidP="0048308E">
            <w:pPr>
              <w:spacing w:before="29" w:line="288" w:lineRule="auto"/>
              <w:jc w:val="right"/>
              <w:rPr>
                <w:color w:val="000000"/>
                <w:sz w:val="24"/>
              </w:rPr>
            </w:pPr>
            <w:r w:rsidRPr="00035D71">
              <w:rPr>
                <w:sz w:val="24"/>
              </w:rPr>
              <w:t>824,030,564.21</w:t>
            </w:r>
          </w:p>
        </w:tc>
        <w:tc>
          <w:tcPr>
            <w:tcW w:w="2264" w:type="dxa"/>
            <w:vAlign w:val="center"/>
          </w:tcPr>
          <w:p w14:paraId="686D95DE" w14:textId="77777777" w:rsidR="00A8543B" w:rsidRPr="00035D71" w:rsidRDefault="00A8543B" w:rsidP="0048308E">
            <w:pPr>
              <w:spacing w:before="29" w:line="288" w:lineRule="auto"/>
              <w:jc w:val="right"/>
              <w:rPr>
                <w:color w:val="000000"/>
                <w:sz w:val="24"/>
              </w:rPr>
            </w:pPr>
            <w:r w:rsidRPr="00035D71">
              <w:rPr>
                <w:sz w:val="24"/>
              </w:rPr>
              <w:t>821,027,000.00</w:t>
            </w:r>
          </w:p>
        </w:tc>
        <w:tc>
          <w:tcPr>
            <w:tcW w:w="2265" w:type="dxa"/>
            <w:vAlign w:val="center"/>
          </w:tcPr>
          <w:p w14:paraId="4F1B5391" w14:textId="77777777" w:rsidR="00A8543B" w:rsidRPr="00035D71" w:rsidRDefault="00A8543B" w:rsidP="0048308E">
            <w:pPr>
              <w:spacing w:before="29" w:line="288" w:lineRule="auto"/>
              <w:jc w:val="right"/>
              <w:rPr>
                <w:color w:val="000000"/>
                <w:sz w:val="24"/>
              </w:rPr>
            </w:pPr>
            <w:r w:rsidRPr="00035D71">
              <w:rPr>
                <w:sz w:val="24"/>
              </w:rPr>
              <w:t>-3,003,564.21</w:t>
            </w:r>
          </w:p>
        </w:tc>
      </w:tr>
      <w:tr w:rsidR="00A8543B" w:rsidRPr="00035D71" w14:paraId="7ABBF4D9" w14:textId="77777777" w:rsidTr="00AD2ED7">
        <w:trPr>
          <w:trHeight w:val="270"/>
        </w:trPr>
        <w:tc>
          <w:tcPr>
            <w:tcW w:w="2268" w:type="dxa"/>
            <w:gridSpan w:val="2"/>
            <w:vAlign w:val="center"/>
          </w:tcPr>
          <w:p w14:paraId="511289B7" w14:textId="77777777" w:rsidR="00A8543B" w:rsidRPr="00035D71" w:rsidRDefault="00A8543B" w:rsidP="0048308E">
            <w:pPr>
              <w:widowControl/>
              <w:spacing w:before="29" w:line="288" w:lineRule="auto"/>
              <w:rPr>
                <w:color w:val="000000"/>
                <w:kern w:val="0"/>
                <w:sz w:val="24"/>
              </w:rPr>
            </w:pPr>
            <w:r w:rsidRPr="00035D71">
              <w:rPr>
                <w:color w:val="000000"/>
                <w:kern w:val="0"/>
                <w:sz w:val="24"/>
              </w:rPr>
              <w:t>资产支持证券</w:t>
            </w:r>
          </w:p>
        </w:tc>
        <w:tc>
          <w:tcPr>
            <w:tcW w:w="2201" w:type="dxa"/>
            <w:vAlign w:val="bottom"/>
          </w:tcPr>
          <w:p w14:paraId="4F3A1762"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029FE5A5"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4B3992A7"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61362F01" w14:textId="77777777" w:rsidTr="00AD2ED7">
        <w:trPr>
          <w:trHeight w:val="270"/>
        </w:trPr>
        <w:tc>
          <w:tcPr>
            <w:tcW w:w="2268" w:type="dxa"/>
            <w:gridSpan w:val="2"/>
            <w:vAlign w:val="center"/>
          </w:tcPr>
          <w:p w14:paraId="17AD140F" w14:textId="77777777" w:rsidR="00A8543B" w:rsidRPr="00035D71" w:rsidRDefault="00A8543B" w:rsidP="0048308E">
            <w:pPr>
              <w:widowControl/>
              <w:spacing w:before="29" w:line="288" w:lineRule="auto"/>
              <w:rPr>
                <w:color w:val="000000"/>
                <w:kern w:val="0"/>
                <w:sz w:val="24"/>
              </w:rPr>
            </w:pPr>
            <w:r w:rsidRPr="00035D71">
              <w:rPr>
                <w:color w:val="000000"/>
                <w:kern w:val="0"/>
                <w:sz w:val="24"/>
              </w:rPr>
              <w:t>基金</w:t>
            </w:r>
          </w:p>
        </w:tc>
        <w:tc>
          <w:tcPr>
            <w:tcW w:w="2201" w:type="dxa"/>
            <w:vAlign w:val="bottom"/>
          </w:tcPr>
          <w:p w14:paraId="65E7343A"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71CB786C"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25D7C1E5"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2FCDA38D" w14:textId="77777777" w:rsidTr="00AD2ED7">
        <w:trPr>
          <w:trHeight w:val="270"/>
        </w:trPr>
        <w:tc>
          <w:tcPr>
            <w:tcW w:w="2268" w:type="dxa"/>
            <w:gridSpan w:val="2"/>
            <w:vAlign w:val="center"/>
          </w:tcPr>
          <w:p w14:paraId="76B617C5" w14:textId="77777777" w:rsidR="00A8543B" w:rsidRPr="00035D71" w:rsidRDefault="00A8543B" w:rsidP="0048308E">
            <w:pPr>
              <w:widowControl/>
              <w:spacing w:before="29" w:line="288" w:lineRule="auto"/>
              <w:rPr>
                <w:color w:val="000000"/>
                <w:kern w:val="0"/>
                <w:sz w:val="24"/>
              </w:rPr>
            </w:pPr>
            <w:r w:rsidRPr="00035D71">
              <w:rPr>
                <w:color w:val="000000"/>
                <w:kern w:val="0"/>
                <w:sz w:val="24"/>
              </w:rPr>
              <w:t>其他</w:t>
            </w:r>
          </w:p>
        </w:tc>
        <w:tc>
          <w:tcPr>
            <w:tcW w:w="2201" w:type="dxa"/>
            <w:vAlign w:val="bottom"/>
          </w:tcPr>
          <w:p w14:paraId="42BADBAC" w14:textId="77777777" w:rsidR="00A8543B" w:rsidRPr="00035D71" w:rsidRDefault="00A8543B" w:rsidP="0048308E">
            <w:pPr>
              <w:spacing w:before="29" w:line="288" w:lineRule="auto"/>
              <w:jc w:val="right"/>
              <w:rPr>
                <w:sz w:val="24"/>
              </w:rPr>
            </w:pPr>
            <w:r w:rsidRPr="00035D71">
              <w:rPr>
                <w:sz w:val="24"/>
              </w:rPr>
              <w:t>-</w:t>
            </w:r>
          </w:p>
        </w:tc>
        <w:tc>
          <w:tcPr>
            <w:tcW w:w="2264" w:type="dxa"/>
            <w:vAlign w:val="bottom"/>
          </w:tcPr>
          <w:p w14:paraId="158A401C" w14:textId="77777777" w:rsidR="00A8543B" w:rsidRPr="00035D71" w:rsidRDefault="00A8543B" w:rsidP="0048308E">
            <w:pPr>
              <w:spacing w:before="29" w:line="288" w:lineRule="auto"/>
              <w:jc w:val="right"/>
              <w:rPr>
                <w:sz w:val="24"/>
              </w:rPr>
            </w:pPr>
            <w:r w:rsidRPr="00035D71">
              <w:rPr>
                <w:sz w:val="24"/>
              </w:rPr>
              <w:t>-</w:t>
            </w:r>
          </w:p>
        </w:tc>
        <w:tc>
          <w:tcPr>
            <w:tcW w:w="2265" w:type="dxa"/>
            <w:vAlign w:val="bottom"/>
          </w:tcPr>
          <w:p w14:paraId="73CA37DA" w14:textId="77777777" w:rsidR="00A8543B" w:rsidRPr="00035D71" w:rsidRDefault="00A8543B" w:rsidP="0048308E">
            <w:pPr>
              <w:spacing w:before="29" w:line="288" w:lineRule="auto"/>
              <w:jc w:val="right"/>
              <w:rPr>
                <w:sz w:val="24"/>
              </w:rPr>
            </w:pPr>
            <w:r w:rsidRPr="00035D71">
              <w:rPr>
                <w:sz w:val="24"/>
              </w:rPr>
              <w:t>-</w:t>
            </w:r>
          </w:p>
        </w:tc>
      </w:tr>
      <w:tr w:rsidR="00A8543B" w:rsidRPr="00035D71" w14:paraId="6BBBB23A" w14:textId="77777777" w:rsidTr="00AD2ED7">
        <w:trPr>
          <w:trHeight w:val="270"/>
        </w:trPr>
        <w:tc>
          <w:tcPr>
            <w:tcW w:w="2268" w:type="dxa"/>
            <w:gridSpan w:val="2"/>
            <w:vAlign w:val="center"/>
          </w:tcPr>
          <w:p w14:paraId="7F082DB6" w14:textId="77777777" w:rsidR="00A8543B" w:rsidRPr="00035D71" w:rsidRDefault="00A8543B" w:rsidP="0048308E">
            <w:pPr>
              <w:widowControl/>
              <w:spacing w:before="29" w:line="288" w:lineRule="auto"/>
              <w:jc w:val="center"/>
              <w:rPr>
                <w:color w:val="000000"/>
                <w:kern w:val="0"/>
                <w:sz w:val="24"/>
              </w:rPr>
            </w:pPr>
            <w:r w:rsidRPr="00035D71">
              <w:rPr>
                <w:color w:val="000000"/>
                <w:kern w:val="0"/>
                <w:sz w:val="24"/>
              </w:rPr>
              <w:t>合计</w:t>
            </w:r>
          </w:p>
        </w:tc>
        <w:tc>
          <w:tcPr>
            <w:tcW w:w="2201" w:type="dxa"/>
            <w:vAlign w:val="bottom"/>
          </w:tcPr>
          <w:p w14:paraId="77CEA8FB" w14:textId="77777777" w:rsidR="00A8543B" w:rsidRPr="00035D71" w:rsidRDefault="00A8543B" w:rsidP="0048308E">
            <w:pPr>
              <w:spacing w:before="29" w:line="288" w:lineRule="auto"/>
              <w:jc w:val="right"/>
              <w:rPr>
                <w:sz w:val="24"/>
              </w:rPr>
            </w:pPr>
            <w:r w:rsidRPr="00035D71">
              <w:rPr>
                <w:sz w:val="24"/>
              </w:rPr>
              <w:t>934,958,830.28</w:t>
            </w:r>
          </w:p>
        </w:tc>
        <w:tc>
          <w:tcPr>
            <w:tcW w:w="2264" w:type="dxa"/>
            <w:vAlign w:val="bottom"/>
          </w:tcPr>
          <w:p w14:paraId="4E35ADC7" w14:textId="77777777" w:rsidR="00A8543B" w:rsidRPr="00035D71" w:rsidRDefault="00A8543B" w:rsidP="0048308E">
            <w:pPr>
              <w:spacing w:before="29" w:line="288" w:lineRule="auto"/>
              <w:jc w:val="right"/>
              <w:rPr>
                <w:sz w:val="24"/>
              </w:rPr>
            </w:pPr>
            <w:r w:rsidRPr="00035D71">
              <w:rPr>
                <w:sz w:val="24"/>
              </w:rPr>
              <w:t>947,150,972.71</w:t>
            </w:r>
          </w:p>
        </w:tc>
        <w:tc>
          <w:tcPr>
            <w:tcW w:w="2265" w:type="dxa"/>
            <w:vAlign w:val="bottom"/>
          </w:tcPr>
          <w:p w14:paraId="7C588A39" w14:textId="77777777" w:rsidR="00A8543B" w:rsidRPr="00035D71" w:rsidRDefault="00A8543B" w:rsidP="0048308E">
            <w:pPr>
              <w:spacing w:before="29" w:line="288" w:lineRule="auto"/>
              <w:jc w:val="right"/>
              <w:rPr>
                <w:sz w:val="24"/>
              </w:rPr>
            </w:pPr>
            <w:r w:rsidRPr="00035D71">
              <w:rPr>
                <w:sz w:val="24"/>
              </w:rPr>
              <w:t>12,192,142.43</w:t>
            </w:r>
          </w:p>
        </w:tc>
      </w:tr>
    </w:tbl>
    <w:p w14:paraId="1AB14F49" w14:textId="77777777" w:rsidR="001548F9" w:rsidRPr="00035D71" w:rsidRDefault="001548F9" w:rsidP="0048308E">
      <w:pPr>
        <w:spacing w:before="29" w:line="288" w:lineRule="auto"/>
        <w:rPr>
          <w:color w:val="000000"/>
          <w:sz w:val="24"/>
        </w:rPr>
      </w:pPr>
    </w:p>
    <w:p w14:paraId="1F3B72DF"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6.4.7.3 </w:t>
      </w:r>
      <w:r w:rsidRPr="00035D71">
        <w:rPr>
          <w:b/>
          <w:color w:val="000000"/>
          <w:sz w:val="24"/>
        </w:rPr>
        <w:t>衍生金融资产</w:t>
      </w:r>
      <w:r w:rsidRPr="00035D71">
        <w:rPr>
          <w:b/>
          <w:color w:val="000000"/>
          <w:sz w:val="24"/>
        </w:rPr>
        <w:t>/</w:t>
      </w:r>
      <w:r w:rsidRPr="00035D71">
        <w:rPr>
          <w:b/>
          <w:color w:val="000000"/>
          <w:sz w:val="24"/>
        </w:rPr>
        <w:t>负债</w:t>
      </w:r>
    </w:p>
    <w:p w14:paraId="46B29633" w14:textId="77777777" w:rsidR="001548F9" w:rsidRPr="00035D71" w:rsidRDefault="001548F9" w:rsidP="001517C4">
      <w:pPr>
        <w:tabs>
          <w:tab w:val="left" w:pos="426"/>
        </w:tabs>
        <w:spacing w:before="29" w:line="288" w:lineRule="auto"/>
        <w:jc w:val="left"/>
        <w:rPr>
          <w:kern w:val="0"/>
          <w:sz w:val="24"/>
        </w:rPr>
      </w:pPr>
      <w:r w:rsidRPr="00035D71">
        <w:rPr>
          <w:kern w:val="0"/>
          <w:sz w:val="24"/>
        </w:rPr>
        <w:t>本基金本报告期末未持有衍生金融工具。</w:t>
      </w:r>
    </w:p>
    <w:p w14:paraId="4C38FD6A" w14:textId="77777777" w:rsidR="001548F9" w:rsidRPr="00035D71" w:rsidRDefault="001548F9" w:rsidP="0048308E">
      <w:pPr>
        <w:spacing w:before="29" w:line="288" w:lineRule="auto"/>
        <w:rPr>
          <w:color w:val="000000"/>
          <w:sz w:val="24"/>
        </w:rPr>
      </w:pPr>
    </w:p>
    <w:p w14:paraId="415EB203" w14:textId="77777777" w:rsidR="001548F9" w:rsidRPr="00035D71" w:rsidRDefault="001548F9" w:rsidP="0048308E">
      <w:pPr>
        <w:spacing w:before="29" w:line="288" w:lineRule="auto"/>
        <w:rPr>
          <w:b/>
          <w:bCs/>
          <w:color w:val="000000"/>
          <w:kern w:val="0"/>
          <w:sz w:val="24"/>
        </w:rPr>
      </w:pPr>
      <w:r w:rsidRPr="00035D71">
        <w:rPr>
          <w:b/>
          <w:bCs/>
          <w:color w:val="000000"/>
          <w:kern w:val="0"/>
          <w:sz w:val="24"/>
        </w:rPr>
        <w:t xml:space="preserve">6.4.7.4 </w:t>
      </w:r>
      <w:r w:rsidRPr="00035D71">
        <w:rPr>
          <w:b/>
          <w:color w:val="000000"/>
          <w:sz w:val="24"/>
        </w:rPr>
        <w:t>买入返售金融资产</w:t>
      </w:r>
    </w:p>
    <w:p w14:paraId="68DFE325"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本基金本报告期末未持有买入返售金融资产。</w:t>
      </w:r>
    </w:p>
    <w:p w14:paraId="7019FC46" w14:textId="77777777" w:rsidR="001548F9" w:rsidRPr="00035D71" w:rsidRDefault="001548F9" w:rsidP="0048308E">
      <w:pPr>
        <w:spacing w:before="29" w:line="288" w:lineRule="auto"/>
        <w:rPr>
          <w:color w:val="000000"/>
          <w:sz w:val="24"/>
        </w:rPr>
      </w:pPr>
    </w:p>
    <w:p w14:paraId="2FEFF09B"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6.4.7.5 </w:t>
      </w:r>
      <w:r w:rsidRPr="00035D71">
        <w:rPr>
          <w:b/>
          <w:color w:val="000000"/>
          <w:sz w:val="24"/>
        </w:rPr>
        <w:t>应收利息</w:t>
      </w:r>
    </w:p>
    <w:p w14:paraId="22EE48CC"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9"/>
        <w:gridCol w:w="5389"/>
      </w:tblGrid>
      <w:tr w:rsidR="001548F9" w:rsidRPr="00035D71" w14:paraId="44F964C0" w14:textId="77777777" w:rsidTr="00334691">
        <w:trPr>
          <w:trHeight w:val="330"/>
        </w:trPr>
        <w:tc>
          <w:tcPr>
            <w:tcW w:w="3701" w:type="dxa"/>
            <w:tcMar>
              <w:left w:w="85" w:type="dxa"/>
              <w:right w:w="85" w:type="dxa"/>
            </w:tcMar>
            <w:vAlign w:val="center"/>
          </w:tcPr>
          <w:p w14:paraId="2A6B6F76"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85" w:type="dxa"/>
              <w:right w:w="85" w:type="dxa"/>
            </w:tcMar>
            <w:vAlign w:val="center"/>
          </w:tcPr>
          <w:p w14:paraId="769FC1EE" w14:textId="77777777" w:rsidR="001548F9" w:rsidRPr="00035D71" w:rsidRDefault="001548F9" w:rsidP="0048308E">
            <w:pPr>
              <w:spacing w:before="29" w:line="288" w:lineRule="auto"/>
              <w:jc w:val="center"/>
              <w:rPr>
                <w:kern w:val="0"/>
                <w:sz w:val="24"/>
              </w:rPr>
            </w:pPr>
            <w:r w:rsidRPr="00035D71">
              <w:rPr>
                <w:kern w:val="0"/>
                <w:sz w:val="24"/>
              </w:rPr>
              <w:t>本期末</w:t>
            </w:r>
          </w:p>
          <w:p w14:paraId="69DFACE9"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BE8002A" w14:textId="77777777" w:rsidTr="00334691">
        <w:trPr>
          <w:trHeight w:val="257"/>
        </w:trPr>
        <w:tc>
          <w:tcPr>
            <w:tcW w:w="3701" w:type="dxa"/>
            <w:tcMar>
              <w:left w:w="85" w:type="dxa"/>
              <w:right w:w="85" w:type="dxa"/>
            </w:tcMar>
            <w:vAlign w:val="center"/>
          </w:tcPr>
          <w:p w14:paraId="2E9AE820" w14:textId="77777777" w:rsidR="001548F9" w:rsidRPr="00035D71" w:rsidRDefault="001548F9" w:rsidP="0048308E">
            <w:pPr>
              <w:spacing w:before="29" w:line="288" w:lineRule="auto"/>
              <w:rPr>
                <w:sz w:val="24"/>
              </w:rPr>
            </w:pPr>
            <w:r w:rsidRPr="00035D71">
              <w:rPr>
                <w:sz w:val="24"/>
              </w:rPr>
              <w:t>应收活期存款利息</w:t>
            </w:r>
          </w:p>
        </w:tc>
        <w:tc>
          <w:tcPr>
            <w:tcW w:w="5528" w:type="dxa"/>
            <w:tcMar>
              <w:left w:w="85" w:type="dxa"/>
              <w:right w:w="85" w:type="dxa"/>
            </w:tcMar>
            <w:vAlign w:val="center"/>
          </w:tcPr>
          <w:p w14:paraId="07C7ED51" w14:textId="77777777" w:rsidR="001548F9" w:rsidRPr="00035D71" w:rsidRDefault="001548F9" w:rsidP="0048308E">
            <w:pPr>
              <w:spacing w:before="29" w:line="288" w:lineRule="auto"/>
              <w:jc w:val="right"/>
              <w:rPr>
                <w:sz w:val="24"/>
              </w:rPr>
            </w:pPr>
            <w:r w:rsidRPr="00035D71">
              <w:rPr>
                <w:sz w:val="24"/>
              </w:rPr>
              <w:t>949.28</w:t>
            </w:r>
          </w:p>
        </w:tc>
      </w:tr>
      <w:tr w:rsidR="001548F9" w:rsidRPr="00035D71" w14:paraId="70365F1C" w14:textId="77777777" w:rsidTr="00334691">
        <w:trPr>
          <w:trHeight w:val="223"/>
        </w:trPr>
        <w:tc>
          <w:tcPr>
            <w:tcW w:w="3701" w:type="dxa"/>
            <w:tcMar>
              <w:left w:w="85" w:type="dxa"/>
              <w:right w:w="85" w:type="dxa"/>
            </w:tcMar>
            <w:vAlign w:val="center"/>
          </w:tcPr>
          <w:p w14:paraId="2E5B0687" w14:textId="77777777" w:rsidR="001548F9" w:rsidRPr="00035D71" w:rsidRDefault="001548F9" w:rsidP="0048308E">
            <w:pPr>
              <w:spacing w:before="29" w:line="288" w:lineRule="auto"/>
              <w:rPr>
                <w:sz w:val="24"/>
              </w:rPr>
            </w:pPr>
            <w:r w:rsidRPr="00035D71">
              <w:rPr>
                <w:sz w:val="24"/>
              </w:rPr>
              <w:t>应收定期存款利息</w:t>
            </w:r>
          </w:p>
        </w:tc>
        <w:tc>
          <w:tcPr>
            <w:tcW w:w="5528" w:type="dxa"/>
            <w:tcMar>
              <w:left w:w="85" w:type="dxa"/>
              <w:right w:w="85" w:type="dxa"/>
            </w:tcMar>
            <w:vAlign w:val="center"/>
          </w:tcPr>
          <w:p w14:paraId="75163684"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2485128" w14:textId="77777777" w:rsidTr="00334691">
        <w:trPr>
          <w:trHeight w:val="223"/>
        </w:trPr>
        <w:tc>
          <w:tcPr>
            <w:tcW w:w="3701" w:type="dxa"/>
            <w:tcMar>
              <w:left w:w="85" w:type="dxa"/>
              <w:right w:w="85" w:type="dxa"/>
            </w:tcMar>
            <w:vAlign w:val="center"/>
          </w:tcPr>
          <w:p w14:paraId="70EBAA6F" w14:textId="77777777" w:rsidR="001548F9" w:rsidRPr="00035D71" w:rsidRDefault="001548F9" w:rsidP="0048308E">
            <w:pPr>
              <w:spacing w:before="29" w:line="288" w:lineRule="auto"/>
              <w:rPr>
                <w:sz w:val="24"/>
              </w:rPr>
            </w:pPr>
            <w:r w:rsidRPr="00035D71">
              <w:rPr>
                <w:sz w:val="24"/>
              </w:rPr>
              <w:t>应收其他存款利息</w:t>
            </w:r>
          </w:p>
        </w:tc>
        <w:tc>
          <w:tcPr>
            <w:tcW w:w="5528" w:type="dxa"/>
            <w:tcMar>
              <w:left w:w="85" w:type="dxa"/>
              <w:right w:w="85" w:type="dxa"/>
            </w:tcMar>
            <w:vAlign w:val="center"/>
          </w:tcPr>
          <w:p w14:paraId="1BF64882"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7A05E1C" w14:textId="77777777" w:rsidTr="00334691">
        <w:trPr>
          <w:trHeight w:val="223"/>
        </w:trPr>
        <w:tc>
          <w:tcPr>
            <w:tcW w:w="3701" w:type="dxa"/>
            <w:tcMar>
              <w:left w:w="85" w:type="dxa"/>
              <w:right w:w="85" w:type="dxa"/>
            </w:tcMar>
            <w:vAlign w:val="center"/>
          </w:tcPr>
          <w:p w14:paraId="3B5E52A2" w14:textId="77777777" w:rsidR="001548F9" w:rsidRPr="00035D71" w:rsidRDefault="001548F9" w:rsidP="0048308E">
            <w:pPr>
              <w:spacing w:before="29" w:line="288" w:lineRule="auto"/>
              <w:rPr>
                <w:sz w:val="24"/>
              </w:rPr>
            </w:pPr>
            <w:r w:rsidRPr="00035D71">
              <w:rPr>
                <w:sz w:val="24"/>
              </w:rPr>
              <w:t>应收结算备付金利息</w:t>
            </w:r>
          </w:p>
        </w:tc>
        <w:tc>
          <w:tcPr>
            <w:tcW w:w="5528" w:type="dxa"/>
            <w:tcMar>
              <w:left w:w="85" w:type="dxa"/>
              <w:right w:w="85" w:type="dxa"/>
            </w:tcMar>
            <w:vAlign w:val="center"/>
          </w:tcPr>
          <w:p w14:paraId="2C94E84B" w14:textId="77777777" w:rsidR="001548F9" w:rsidRPr="00035D71" w:rsidRDefault="001548F9" w:rsidP="0048308E">
            <w:pPr>
              <w:spacing w:before="29" w:line="288" w:lineRule="auto"/>
              <w:jc w:val="right"/>
              <w:rPr>
                <w:sz w:val="24"/>
              </w:rPr>
            </w:pPr>
            <w:r w:rsidRPr="00035D71">
              <w:rPr>
                <w:sz w:val="24"/>
              </w:rPr>
              <w:t>11,858.80</w:t>
            </w:r>
          </w:p>
        </w:tc>
      </w:tr>
      <w:tr w:rsidR="001548F9" w:rsidRPr="00035D71" w14:paraId="62DA3464" w14:textId="77777777" w:rsidTr="00334691">
        <w:trPr>
          <w:trHeight w:val="269"/>
        </w:trPr>
        <w:tc>
          <w:tcPr>
            <w:tcW w:w="3701" w:type="dxa"/>
            <w:tcMar>
              <w:left w:w="85" w:type="dxa"/>
              <w:right w:w="85" w:type="dxa"/>
            </w:tcMar>
            <w:vAlign w:val="center"/>
          </w:tcPr>
          <w:p w14:paraId="0E474259" w14:textId="77777777" w:rsidR="001548F9" w:rsidRPr="00035D71" w:rsidRDefault="001548F9" w:rsidP="0048308E">
            <w:pPr>
              <w:spacing w:before="29" w:line="288" w:lineRule="auto"/>
              <w:rPr>
                <w:sz w:val="24"/>
              </w:rPr>
            </w:pPr>
            <w:r w:rsidRPr="00035D71">
              <w:rPr>
                <w:sz w:val="24"/>
              </w:rPr>
              <w:t>应收债券利息</w:t>
            </w:r>
          </w:p>
        </w:tc>
        <w:tc>
          <w:tcPr>
            <w:tcW w:w="5528" w:type="dxa"/>
            <w:tcMar>
              <w:left w:w="85" w:type="dxa"/>
              <w:right w:w="85" w:type="dxa"/>
            </w:tcMar>
            <w:vAlign w:val="center"/>
          </w:tcPr>
          <w:p w14:paraId="5EC91291" w14:textId="77777777" w:rsidR="001548F9" w:rsidRPr="00035D71" w:rsidRDefault="001548F9" w:rsidP="0048308E">
            <w:pPr>
              <w:spacing w:before="29" w:line="288" w:lineRule="auto"/>
              <w:jc w:val="right"/>
              <w:rPr>
                <w:sz w:val="24"/>
              </w:rPr>
            </w:pPr>
            <w:r w:rsidRPr="00035D71">
              <w:rPr>
                <w:sz w:val="24"/>
              </w:rPr>
              <w:t>12,311,684.92</w:t>
            </w:r>
          </w:p>
        </w:tc>
      </w:tr>
      <w:tr w:rsidR="001548F9" w:rsidRPr="00035D71" w14:paraId="461E6F63" w14:textId="77777777" w:rsidTr="00334691">
        <w:trPr>
          <w:trHeight w:val="287"/>
        </w:trPr>
        <w:tc>
          <w:tcPr>
            <w:tcW w:w="3701" w:type="dxa"/>
            <w:tcMar>
              <w:left w:w="85" w:type="dxa"/>
              <w:right w:w="85" w:type="dxa"/>
            </w:tcMar>
            <w:vAlign w:val="center"/>
          </w:tcPr>
          <w:p w14:paraId="6818D9DC" w14:textId="77777777" w:rsidR="001548F9" w:rsidRPr="00035D71" w:rsidRDefault="001548F9" w:rsidP="0048308E">
            <w:pPr>
              <w:spacing w:before="29" w:line="288" w:lineRule="auto"/>
              <w:rPr>
                <w:sz w:val="24"/>
              </w:rPr>
            </w:pPr>
            <w:r w:rsidRPr="00035D71">
              <w:rPr>
                <w:sz w:val="24"/>
              </w:rPr>
              <w:t>应收买入返售证券利息</w:t>
            </w:r>
          </w:p>
        </w:tc>
        <w:tc>
          <w:tcPr>
            <w:tcW w:w="5528" w:type="dxa"/>
            <w:tcMar>
              <w:left w:w="85" w:type="dxa"/>
              <w:right w:w="85" w:type="dxa"/>
            </w:tcMar>
            <w:vAlign w:val="center"/>
          </w:tcPr>
          <w:p w14:paraId="1C6ABE9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A2A703C" w14:textId="77777777" w:rsidTr="00334691">
        <w:trPr>
          <w:trHeight w:val="305"/>
        </w:trPr>
        <w:tc>
          <w:tcPr>
            <w:tcW w:w="3701" w:type="dxa"/>
            <w:tcMar>
              <w:left w:w="85" w:type="dxa"/>
              <w:right w:w="85" w:type="dxa"/>
            </w:tcMar>
            <w:vAlign w:val="center"/>
          </w:tcPr>
          <w:p w14:paraId="18A3FC37" w14:textId="77777777" w:rsidR="001548F9" w:rsidRPr="00035D71" w:rsidRDefault="001548F9" w:rsidP="0048308E">
            <w:pPr>
              <w:spacing w:before="29" w:line="288" w:lineRule="auto"/>
              <w:rPr>
                <w:sz w:val="24"/>
              </w:rPr>
            </w:pPr>
            <w:r w:rsidRPr="00035D71">
              <w:rPr>
                <w:sz w:val="24"/>
              </w:rPr>
              <w:t>应收申购款利息</w:t>
            </w:r>
          </w:p>
        </w:tc>
        <w:tc>
          <w:tcPr>
            <w:tcW w:w="5528" w:type="dxa"/>
            <w:tcMar>
              <w:left w:w="85" w:type="dxa"/>
              <w:right w:w="85" w:type="dxa"/>
            </w:tcMar>
            <w:vAlign w:val="center"/>
          </w:tcPr>
          <w:p w14:paraId="660F75E3" w14:textId="77777777" w:rsidR="001548F9" w:rsidRPr="00035D71" w:rsidRDefault="001548F9" w:rsidP="0048308E">
            <w:pPr>
              <w:spacing w:before="29" w:line="288" w:lineRule="auto"/>
              <w:jc w:val="right"/>
              <w:rPr>
                <w:sz w:val="24"/>
              </w:rPr>
            </w:pPr>
            <w:r w:rsidRPr="00035D71">
              <w:rPr>
                <w:sz w:val="24"/>
              </w:rPr>
              <w:t>-</w:t>
            </w:r>
          </w:p>
        </w:tc>
      </w:tr>
      <w:tr w:rsidR="00624B45" w:rsidRPr="00035D71" w14:paraId="721ED5F2" w14:textId="77777777" w:rsidTr="00334691">
        <w:trPr>
          <w:trHeight w:val="305"/>
        </w:trPr>
        <w:tc>
          <w:tcPr>
            <w:tcW w:w="3701" w:type="dxa"/>
            <w:tcMar>
              <w:left w:w="85" w:type="dxa"/>
              <w:right w:w="85" w:type="dxa"/>
            </w:tcMar>
            <w:vAlign w:val="center"/>
          </w:tcPr>
          <w:p w14:paraId="4920A7C8" w14:textId="77777777" w:rsidR="00624B45" w:rsidRPr="00035D71" w:rsidRDefault="00624B45" w:rsidP="0048308E">
            <w:pPr>
              <w:spacing w:before="29" w:line="288" w:lineRule="auto"/>
              <w:rPr>
                <w:sz w:val="24"/>
              </w:rPr>
            </w:pPr>
            <w:r w:rsidRPr="00035D71">
              <w:rPr>
                <w:sz w:val="24"/>
              </w:rPr>
              <w:t>应收黄金合约拆借孳息</w:t>
            </w:r>
          </w:p>
        </w:tc>
        <w:tc>
          <w:tcPr>
            <w:tcW w:w="5528" w:type="dxa"/>
            <w:tcMar>
              <w:left w:w="85" w:type="dxa"/>
              <w:right w:w="85" w:type="dxa"/>
            </w:tcMar>
            <w:vAlign w:val="center"/>
          </w:tcPr>
          <w:p w14:paraId="04D17269" w14:textId="77777777" w:rsidR="00624B45" w:rsidRPr="00035D71" w:rsidRDefault="006131F4" w:rsidP="0048308E">
            <w:pPr>
              <w:spacing w:before="29" w:line="288" w:lineRule="auto"/>
              <w:jc w:val="right"/>
              <w:rPr>
                <w:sz w:val="24"/>
              </w:rPr>
            </w:pPr>
            <w:r w:rsidRPr="00035D71">
              <w:rPr>
                <w:sz w:val="24"/>
              </w:rPr>
              <w:t>-</w:t>
            </w:r>
          </w:p>
        </w:tc>
      </w:tr>
      <w:tr w:rsidR="001548F9" w:rsidRPr="00035D71" w14:paraId="5B4039A4" w14:textId="77777777" w:rsidTr="00334691">
        <w:trPr>
          <w:trHeight w:val="305"/>
        </w:trPr>
        <w:tc>
          <w:tcPr>
            <w:tcW w:w="3701" w:type="dxa"/>
            <w:tcMar>
              <w:left w:w="85" w:type="dxa"/>
              <w:right w:w="85" w:type="dxa"/>
            </w:tcMar>
            <w:vAlign w:val="center"/>
          </w:tcPr>
          <w:p w14:paraId="2402A0C6" w14:textId="77777777" w:rsidR="001548F9" w:rsidRPr="00035D71" w:rsidRDefault="001548F9" w:rsidP="0048308E">
            <w:pPr>
              <w:spacing w:before="29" w:line="288" w:lineRule="auto"/>
              <w:rPr>
                <w:sz w:val="24"/>
              </w:rPr>
            </w:pPr>
            <w:r w:rsidRPr="00035D71">
              <w:rPr>
                <w:sz w:val="24"/>
              </w:rPr>
              <w:t>其他</w:t>
            </w:r>
          </w:p>
        </w:tc>
        <w:tc>
          <w:tcPr>
            <w:tcW w:w="5528" w:type="dxa"/>
            <w:tcMar>
              <w:left w:w="85" w:type="dxa"/>
              <w:right w:w="85" w:type="dxa"/>
            </w:tcMar>
            <w:vAlign w:val="center"/>
          </w:tcPr>
          <w:p w14:paraId="13DE8926" w14:textId="77777777" w:rsidR="001548F9" w:rsidRPr="00035D71" w:rsidRDefault="001548F9" w:rsidP="0048308E">
            <w:pPr>
              <w:spacing w:before="29" w:line="288" w:lineRule="auto"/>
              <w:jc w:val="right"/>
              <w:rPr>
                <w:sz w:val="24"/>
              </w:rPr>
            </w:pPr>
            <w:r w:rsidRPr="00035D71">
              <w:rPr>
                <w:sz w:val="24"/>
              </w:rPr>
              <w:t>40.20</w:t>
            </w:r>
          </w:p>
        </w:tc>
      </w:tr>
      <w:tr w:rsidR="001548F9" w:rsidRPr="00035D71" w14:paraId="1CEA8893" w14:textId="77777777" w:rsidTr="00334691">
        <w:trPr>
          <w:trHeight w:val="330"/>
        </w:trPr>
        <w:tc>
          <w:tcPr>
            <w:tcW w:w="3701" w:type="dxa"/>
            <w:tcMar>
              <w:left w:w="85" w:type="dxa"/>
              <w:right w:w="85" w:type="dxa"/>
            </w:tcMar>
            <w:vAlign w:val="center"/>
          </w:tcPr>
          <w:p w14:paraId="49F02351" w14:textId="77777777" w:rsidR="001548F9" w:rsidRPr="00035D71" w:rsidRDefault="001548F9" w:rsidP="0048308E">
            <w:pPr>
              <w:spacing w:before="29" w:line="288" w:lineRule="auto"/>
              <w:jc w:val="center"/>
              <w:rPr>
                <w:sz w:val="24"/>
              </w:rPr>
            </w:pPr>
            <w:r w:rsidRPr="00035D71">
              <w:rPr>
                <w:sz w:val="24"/>
              </w:rPr>
              <w:t>合计</w:t>
            </w:r>
          </w:p>
        </w:tc>
        <w:tc>
          <w:tcPr>
            <w:tcW w:w="5528" w:type="dxa"/>
            <w:tcMar>
              <w:left w:w="85" w:type="dxa"/>
              <w:right w:w="85" w:type="dxa"/>
            </w:tcMar>
            <w:vAlign w:val="center"/>
          </w:tcPr>
          <w:p w14:paraId="1C87B2FE" w14:textId="77777777" w:rsidR="001548F9" w:rsidRPr="00035D71" w:rsidRDefault="001548F9" w:rsidP="0048308E">
            <w:pPr>
              <w:spacing w:before="29" w:line="288" w:lineRule="auto"/>
              <w:jc w:val="right"/>
              <w:rPr>
                <w:sz w:val="24"/>
              </w:rPr>
            </w:pPr>
            <w:r w:rsidRPr="00035D71">
              <w:rPr>
                <w:sz w:val="24"/>
              </w:rPr>
              <w:t>12,324,533.20</w:t>
            </w:r>
          </w:p>
        </w:tc>
      </w:tr>
    </w:tbl>
    <w:p w14:paraId="6C86421F" w14:textId="77777777" w:rsidR="001548F9" w:rsidRPr="00035D71" w:rsidRDefault="001548F9" w:rsidP="0048308E">
      <w:pPr>
        <w:spacing w:before="29" w:line="288" w:lineRule="auto"/>
        <w:rPr>
          <w:color w:val="000000"/>
          <w:sz w:val="24"/>
        </w:rPr>
      </w:pPr>
    </w:p>
    <w:p w14:paraId="75A38D7A"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6.4.7.6 </w:t>
      </w:r>
      <w:r w:rsidRPr="00035D71">
        <w:rPr>
          <w:b/>
          <w:color w:val="000000"/>
          <w:sz w:val="24"/>
        </w:rPr>
        <w:t>其他资产</w:t>
      </w:r>
    </w:p>
    <w:p w14:paraId="1E778905"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本基金本报告期末未持有其他资产。</w:t>
      </w:r>
    </w:p>
    <w:p w14:paraId="6AD0367E" w14:textId="77777777" w:rsidR="001548F9" w:rsidRPr="00035D71" w:rsidRDefault="001548F9" w:rsidP="0048308E">
      <w:pPr>
        <w:spacing w:before="29" w:line="288" w:lineRule="auto"/>
        <w:rPr>
          <w:color w:val="000000"/>
          <w:sz w:val="24"/>
        </w:rPr>
      </w:pPr>
    </w:p>
    <w:p w14:paraId="50C76A05" w14:textId="77777777" w:rsidR="001548F9" w:rsidRPr="00035D71" w:rsidRDefault="001548F9" w:rsidP="0048308E">
      <w:pPr>
        <w:spacing w:before="29" w:line="288" w:lineRule="auto"/>
        <w:rPr>
          <w:b/>
          <w:color w:val="000000"/>
          <w:sz w:val="24"/>
        </w:rPr>
      </w:pPr>
      <w:r w:rsidRPr="00035D71">
        <w:rPr>
          <w:b/>
          <w:bCs/>
          <w:color w:val="000000"/>
          <w:kern w:val="0"/>
          <w:sz w:val="24"/>
        </w:rPr>
        <w:lastRenderedPageBreak/>
        <w:t xml:space="preserve">6.4.7.7 </w:t>
      </w:r>
      <w:r w:rsidRPr="00035D71">
        <w:rPr>
          <w:b/>
          <w:color w:val="000000"/>
          <w:sz w:val="24"/>
        </w:rPr>
        <w:t>应付交易费用</w:t>
      </w:r>
    </w:p>
    <w:p w14:paraId="0D3B318A"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035D71" w14:paraId="4E2C229A" w14:textId="77777777" w:rsidTr="00334691">
        <w:trPr>
          <w:trHeight w:val="285"/>
        </w:trPr>
        <w:tc>
          <w:tcPr>
            <w:tcW w:w="3751" w:type="dxa"/>
            <w:tcMar>
              <w:left w:w="108" w:type="dxa"/>
              <w:right w:w="108" w:type="dxa"/>
            </w:tcMar>
            <w:vAlign w:val="center"/>
          </w:tcPr>
          <w:p w14:paraId="32E827F1"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0F5113DB" w14:textId="77777777" w:rsidR="001548F9" w:rsidRPr="00035D71" w:rsidRDefault="001548F9" w:rsidP="0048308E">
            <w:pPr>
              <w:spacing w:before="29" w:line="288" w:lineRule="auto"/>
              <w:jc w:val="center"/>
              <w:rPr>
                <w:sz w:val="24"/>
              </w:rPr>
            </w:pPr>
            <w:r w:rsidRPr="00035D71">
              <w:rPr>
                <w:sz w:val="24"/>
              </w:rPr>
              <w:t>本期末</w:t>
            </w:r>
          </w:p>
          <w:p w14:paraId="34738117"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73387BD" w14:textId="77777777" w:rsidTr="00334691">
        <w:trPr>
          <w:trHeight w:val="211"/>
        </w:trPr>
        <w:tc>
          <w:tcPr>
            <w:tcW w:w="3751" w:type="dxa"/>
            <w:tcMar>
              <w:left w:w="0" w:type="dxa"/>
              <w:right w:w="0" w:type="dxa"/>
            </w:tcMar>
            <w:vAlign w:val="center"/>
          </w:tcPr>
          <w:p w14:paraId="0E384038" w14:textId="77777777" w:rsidR="001548F9" w:rsidRPr="00035D71" w:rsidRDefault="001548F9" w:rsidP="0048308E">
            <w:pPr>
              <w:spacing w:before="29" w:line="288" w:lineRule="auto"/>
              <w:rPr>
                <w:sz w:val="24"/>
              </w:rPr>
            </w:pPr>
            <w:r w:rsidRPr="00035D71">
              <w:rPr>
                <w:sz w:val="24"/>
              </w:rPr>
              <w:t>交易所市场应付交易费用</w:t>
            </w:r>
          </w:p>
        </w:tc>
        <w:tc>
          <w:tcPr>
            <w:tcW w:w="5528" w:type="dxa"/>
            <w:tcMar>
              <w:left w:w="108" w:type="dxa"/>
              <w:right w:w="108" w:type="dxa"/>
            </w:tcMar>
            <w:vAlign w:val="center"/>
          </w:tcPr>
          <w:p w14:paraId="1F0468C1" w14:textId="77777777" w:rsidR="001548F9" w:rsidRPr="00035D71" w:rsidRDefault="001548F9" w:rsidP="0048308E">
            <w:pPr>
              <w:spacing w:before="29" w:line="288" w:lineRule="auto"/>
              <w:jc w:val="right"/>
              <w:rPr>
                <w:sz w:val="24"/>
              </w:rPr>
            </w:pPr>
            <w:r w:rsidRPr="00035D71">
              <w:rPr>
                <w:sz w:val="24"/>
              </w:rPr>
              <w:t>121,819.73</w:t>
            </w:r>
          </w:p>
        </w:tc>
      </w:tr>
      <w:tr w:rsidR="001548F9" w:rsidRPr="00035D71" w14:paraId="1F73A08A" w14:textId="77777777" w:rsidTr="00334691">
        <w:trPr>
          <w:trHeight w:val="296"/>
        </w:trPr>
        <w:tc>
          <w:tcPr>
            <w:tcW w:w="3751" w:type="dxa"/>
            <w:tcMar>
              <w:left w:w="0" w:type="dxa"/>
              <w:right w:w="0" w:type="dxa"/>
            </w:tcMar>
            <w:vAlign w:val="center"/>
          </w:tcPr>
          <w:p w14:paraId="5EEB060C" w14:textId="77777777" w:rsidR="001548F9" w:rsidRPr="00035D71" w:rsidRDefault="001548F9" w:rsidP="0048308E">
            <w:pPr>
              <w:spacing w:before="29" w:line="288" w:lineRule="auto"/>
              <w:rPr>
                <w:sz w:val="24"/>
              </w:rPr>
            </w:pPr>
            <w:r w:rsidRPr="00035D71">
              <w:rPr>
                <w:sz w:val="24"/>
              </w:rPr>
              <w:t>银行间市场应付交易费用</w:t>
            </w:r>
          </w:p>
        </w:tc>
        <w:tc>
          <w:tcPr>
            <w:tcW w:w="5528" w:type="dxa"/>
            <w:tcMar>
              <w:left w:w="108" w:type="dxa"/>
              <w:right w:w="108" w:type="dxa"/>
            </w:tcMar>
            <w:vAlign w:val="center"/>
          </w:tcPr>
          <w:p w14:paraId="7953D086" w14:textId="77777777" w:rsidR="001548F9" w:rsidRPr="00035D71" w:rsidRDefault="001548F9" w:rsidP="0048308E">
            <w:pPr>
              <w:spacing w:before="29" w:line="288" w:lineRule="auto"/>
              <w:jc w:val="right"/>
              <w:rPr>
                <w:sz w:val="24"/>
              </w:rPr>
            </w:pPr>
            <w:r w:rsidRPr="00035D71">
              <w:rPr>
                <w:sz w:val="24"/>
              </w:rPr>
              <w:t>9,192.27</w:t>
            </w:r>
          </w:p>
        </w:tc>
      </w:tr>
      <w:tr w:rsidR="001548F9" w:rsidRPr="00035D71" w14:paraId="79824224" w14:textId="77777777" w:rsidTr="00334691">
        <w:trPr>
          <w:trHeight w:val="285"/>
        </w:trPr>
        <w:tc>
          <w:tcPr>
            <w:tcW w:w="3751" w:type="dxa"/>
            <w:tcMar>
              <w:left w:w="108" w:type="dxa"/>
              <w:right w:w="108" w:type="dxa"/>
            </w:tcMar>
            <w:vAlign w:val="center"/>
          </w:tcPr>
          <w:p w14:paraId="31E28B5A" w14:textId="77777777" w:rsidR="001548F9" w:rsidRPr="00035D71" w:rsidRDefault="001548F9" w:rsidP="0048308E">
            <w:pPr>
              <w:spacing w:before="29" w:line="288" w:lineRule="auto"/>
              <w:jc w:val="center"/>
              <w:rPr>
                <w:sz w:val="24"/>
              </w:rPr>
            </w:pPr>
            <w:r w:rsidRPr="00035D71">
              <w:rPr>
                <w:sz w:val="24"/>
              </w:rPr>
              <w:t>合计</w:t>
            </w:r>
          </w:p>
        </w:tc>
        <w:tc>
          <w:tcPr>
            <w:tcW w:w="5528" w:type="dxa"/>
            <w:tcMar>
              <w:left w:w="108" w:type="dxa"/>
              <w:right w:w="108" w:type="dxa"/>
            </w:tcMar>
            <w:vAlign w:val="center"/>
          </w:tcPr>
          <w:p w14:paraId="5B08BE88" w14:textId="77777777" w:rsidR="001548F9" w:rsidRPr="00035D71" w:rsidRDefault="001548F9" w:rsidP="0048308E">
            <w:pPr>
              <w:spacing w:before="29" w:line="288" w:lineRule="auto"/>
              <w:jc w:val="right"/>
              <w:rPr>
                <w:sz w:val="24"/>
              </w:rPr>
            </w:pPr>
            <w:r w:rsidRPr="00035D71">
              <w:rPr>
                <w:sz w:val="24"/>
              </w:rPr>
              <w:t>131,012.00</w:t>
            </w:r>
          </w:p>
        </w:tc>
      </w:tr>
    </w:tbl>
    <w:p w14:paraId="15305E02" w14:textId="77777777" w:rsidR="001548F9" w:rsidRPr="00035D71" w:rsidRDefault="001548F9" w:rsidP="0048308E">
      <w:pPr>
        <w:spacing w:before="29" w:line="288" w:lineRule="auto"/>
        <w:rPr>
          <w:b/>
          <w:bCs/>
          <w:color w:val="000000"/>
          <w:sz w:val="24"/>
        </w:rPr>
      </w:pPr>
    </w:p>
    <w:p w14:paraId="7B93412C"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6.4.7.8 </w:t>
      </w:r>
      <w:r w:rsidRPr="00035D71">
        <w:rPr>
          <w:b/>
          <w:color w:val="000000"/>
          <w:sz w:val="24"/>
        </w:rPr>
        <w:t>其他负债</w:t>
      </w:r>
    </w:p>
    <w:p w14:paraId="5B383C01"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035D71" w14:paraId="566339DE" w14:textId="77777777" w:rsidTr="004A54E9">
        <w:trPr>
          <w:trHeight w:val="330"/>
        </w:trPr>
        <w:tc>
          <w:tcPr>
            <w:tcW w:w="3701" w:type="dxa"/>
            <w:tcMar>
              <w:left w:w="108" w:type="dxa"/>
              <w:right w:w="108" w:type="dxa"/>
            </w:tcMar>
            <w:vAlign w:val="center"/>
          </w:tcPr>
          <w:p w14:paraId="1762D87E" w14:textId="77777777" w:rsidR="001548F9" w:rsidRPr="00035D71" w:rsidRDefault="001548F9" w:rsidP="0048308E">
            <w:pPr>
              <w:spacing w:before="29" w:line="288" w:lineRule="auto"/>
              <w:jc w:val="center"/>
              <w:rPr>
                <w:sz w:val="24"/>
              </w:rPr>
            </w:pPr>
            <w:r w:rsidRPr="00035D71">
              <w:rPr>
                <w:sz w:val="24"/>
              </w:rPr>
              <w:t>项目</w:t>
            </w:r>
          </w:p>
        </w:tc>
        <w:tc>
          <w:tcPr>
            <w:tcW w:w="5528" w:type="dxa"/>
            <w:tcMar>
              <w:left w:w="108" w:type="dxa"/>
              <w:right w:w="108" w:type="dxa"/>
            </w:tcMar>
            <w:vAlign w:val="center"/>
          </w:tcPr>
          <w:p w14:paraId="4618235A" w14:textId="77777777" w:rsidR="001548F9" w:rsidRPr="00035D71" w:rsidRDefault="001548F9" w:rsidP="0048308E">
            <w:pPr>
              <w:spacing w:before="29" w:line="288" w:lineRule="auto"/>
              <w:jc w:val="center"/>
              <w:rPr>
                <w:kern w:val="0"/>
                <w:sz w:val="24"/>
              </w:rPr>
            </w:pPr>
            <w:r w:rsidRPr="00035D71">
              <w:rPr>
                <w:kern w:val="0"/>
                <w:sz w:val="24"/>
              </w:rPr>
              <w:t>本期末</w:t>
            </w:r>
          </w:p>
          <w:p w14:paraId="27111BC6" w14:textId="77777777" w:rsidR="001548F9" w:rsidRPr="00035D71" w:rsidRDefault="001548F9" w:rsidP="0048308E">
            <w:pPr>
              <w:spacing w:before="29" w:line="288" w:lineRule="auto"/>
              <w:jc w:val="center"/>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AB252A8" w14:textId="77777777" w:rsidTr="009E2237">
        <w:trPr>
          <w:trHeight w:val="325"/>
        </w:trPr>
        <w:tc>
          <w:tcPr>
            <w:tcW w:w="3701" w:type="dxa"/>
            <w:tcMar>
              <w:left w:w="0" w:type="dxa"/>
              <w:right w:w="0" w:type="dxa"/>
            </w:tcMar>
            <w:vAlign w:val="center"/>
          </w:tcPr>
          <w:p w14:paraId="37AFE9AB" w14:textId="77777777" w:rsidR="001548F9" w:rsidRPr="00035D71" w:rsidRDefault="001548F9" w:rsidP="0048308E">
            <w:pPr>
              <w:spacing w:before="29" w:line="288" w:lineRule="auto"/>
              <w:rPr>
                <w:sz w:val="24"/>
              </w:rPr>
            </w:pPr>
            <w:r w:rsidRPr="00035D71">
              <w:rPr>
                <w:sz w:val="24"/>
              </w:rPr>
              <w:t>应付券商交易单元保证金</w:t>
            </w:r>
          </w:p>
        </w:tc>
        <w:tc>
          <w:tcPr>
            <w:tcW w:w="5528" w:type="dxa"/>
            <w:tcMar>
              <w:left w:w="108" w:type="dxa"/>
              <w:right w:w="108" w:type="dxa"/>
            </w:tcMar>
            <w:vAlign w:val="center"/>
          </w:tcPr>
          <w:p w14:paraId="72A40DCC"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AEC51ED" w14:textId="77777777" w:rsidTr="009E2237">
        <w:trPr>
          <w:trHeight w:val="325"/>
        </w:trPr>
        <w:tc>
          <w:tcPr>
            <w:tcW w:w="3701" w:type="dxa"/>
            <w:tcMar>
              <w:left w:w="0" w:type="dxa"/>
              <w:right w:w="0" w:type="dxa"/>
            </w:tcMar>
            <w:vAlign w:val="center"/>
          </w:tcPr>
          <w:p w14:paraId="4619C123" w14:textId="77777777" w:rsidR="001548F9" w:rsidRPr="00035D71" w:rsidRDefault="001548F9" w:rsidP="0048308E">
            <w:pPr>
              <w:spacing w:before="29" w:line="288" w:lineRule="auto"/>
              <w:rPr>
                <w:sz w:val="24"/>
              </w:rPr>
            </w:pPr>
            <w:r w:rsidRPr="00035D71">
              <w:rPr>
                <w:sz w:val="24"/>
              </w:rPr>
              <w:t>应付赎回费</w:t>
            </w:r>
          </w:p>
        </w:tc>
        <w:tc>
          <w:tcPr>
            <w:tcW w:w="5528" w:type="dxa"/>
            <w:tcMar>
              <w:left w:w="108" w:type="dxa"/>
              <w:right w:w="108" w:type="dxa"/>
            </w:tcMar>
            <w:vAlign w:val="center"/>
          </w:tcPr>
          <w:p w14:paraId="651327D7" w14:textId="77777777" w:rsidR="001548F9" w:rsidRPr="00035D71" w:rsidRDefault="001548F9" w:rsidP="0048308E">
            <w:pPr>
              <w:spacing w:before="29" w:line="288" w:lineRule="auto"/>
              <w:jc w:val="right"/>
              <w:rPr>
                <w:sz w:val="24"/>
              </w:rPr>
            </w:pPr>
            <w:r w:rsidRPr="00035D71">
              <w:rPr>
                <w:sz w:val="24"/>
              </w:rPr>
              <w:t>-</w:t>
            </w:r>
          </w:p>
        </w:tc>
      </w:tr>
      <w:tr w:rsidR="00AD53F9" w14:paraId="6B553519" w14:textId="77777777">
        <w:tc>
          <w:tcPr>
            <w:tcW w:w="3610" w:type="dxa"/>
            <w:vAlign w:val="center"/>
          </w:tcPr>
          <w:p w14:paraId="470FBD60" w14:textId="77777777" w:rsidR="00AD53F9" w:rsidRDefault="006D0968">
            <w:pPr>
              <w:jc w:val="left"/>
            </w:pPr>
            <w:r>
              <w:rPr>
                <w:sz w:val="24"/>
              </w:rPr>
              <w:t>预提信息披露费</w:t>
            </w:r>
          </w:p>
        </w:tc>
        <w:tc>
          <w:tcPr>
            <w:tcW w:w="5388" w:type="dxa"/>
            <w:vAlign w:val="center"/>
          </w:tcPr>
          <w:p w14:paraId="41E0E244" w14:textId="77777777" w:rsidR="00AD53F9" w:rsidRDefault="006D0968">
            <w:pPr>
              <w:jc w:val="right"/>
            </w:pPr>
            <w:r>
              <w:rPr>
                <w:sz w:val="24"/>
              </w:rPr>
              <w:t>95,214.90</w:t>
            </w:r>
          </w:p>
        </w:tc>
      </w:tr>
      <w:tr w:rsidR="00AD53F9" w14:paraId="6ED8A6FF" w14:textId="77777777">
        <w:tc>
          <w:tcPr>
            <w:tcW w:w="3610" w:type="dxa"/>
            <w:vAlign w:val="center"/>
          </w:tcPr>
          <w:p w14:paraId="3EE2FD96" w14:textId="77777777" w:rsidR="00AD53F9" w:rsidRDefault="006D0968">
            <w:pPr>
              <w:jc w:val="left"/>
            </w:pPr>
            <w:r>
              <w:rPr>
                <w:sz w:val="24"/>
              </w:rPr>
              <w:t>预提审计费</w:t>
            </w:r>
          </w:p>
        </w:tc>
        <w:tc>
          <w:tcPr>
            <w:tcW w:w="5388" w:type="dxa"/>
            <w:vAlign w:val="center"/>
          </w:tcPr>
          <w:p w14:paraId="252746ED" w14:textId="77777777" w:rsidR="00AD53F9" w:rsidRDefault="006D0968">
            <w:pPr>
              <w:jc w:val="right"/>
            </w:pPr>
            <w:r>
              <w:rPr>
                <w:sz w:val="24"/>
              </w:rPr>
              <w:t>23,803.12</w:t>
            </w:r>
          </w:p>
        </w:tc>
      </w:tr>
      <w:tr w:rsidR="001548F9" w:rsidRPr="00035D71" w14:paraId="5C992331" w14:textId="77777777" w:rsidTr="004A54E9">
        <w:trPr>
          <w:trHeight w:val="325"/>
        </w:trPr>
        <w:tc>
          <w:tcPr>
            <w:tcW w:w="3701" w:type="dxa"/>
            <w:tcMar>
              <w:left w:w="108" w:type="dxa"/>
              <w:right w:w="108" w:type="dxa"/>
            </w:tcMar>
            <w:vAlign w:val="center"/>
          </w:tcPr>
          <w:p w14:paraId="088B679F" w14:textId="77777777" w:rsidR="001548F9" w:rsidRPr="00035D71" w:rsidRDefault="001548F9" w:rsidP="00C3350E">
            <w:pPr>
              <w:spacing w:before="29" w:line="288" w:lineRule="auto"/>
              <w:jc w:val="left"/>
              <w:rPr>
                <w:sz w:val="24"/>
              </w:rPr>
            </w:pPr>
            <w:r w:rsidRPr="00035D71">
              <w:rPr>
                <w:sz w:val="24"/>
              </w:rPr>
              <w:t>合计</w:t>
            </w:r>
          </w:p>
        </w:tc>
        <w:tc>
          <w:tcPr>
            <w:tcW w:w="5528" w:type="dxa"/>
            <w:tcMar>
              <w:left w:w="108" w:type="dxa"/>
              <w:right w:w="108" w:type="dxa"/>
            </w:tcMar>
            <w:vAlign w:val="center"/>
          </w:tcPr>
          <w:p w14:paraId="6712F04A" w14:textId="77777777" w:rsidR="001548F9" w:rsidRPr="00035D71" w:rsidRDefault="001548F9" w:rsidP="0048308E">
            <w:pPr>
              <w:spacing w:before="29" w:line="288" w:lineRule="auto"/>
              <w:jc w:val="right"/>
              <w:rPr>
                <w:sz w:val="24"/>
              </w:rPr>
            </w:pPr>
            <w:r w:rsidRPr="00035D71">
              <w:rPr>
                <w:sz w:val="24"/>
              </w:rPr>
              <w:t>119,018.02</w:t>
            </w:r>
          </w:p>
        </w:tc>
      </w:tr>
    </w:tbl>
    <w:p w14:paraId="79E8069C" w14:textId="77777777" w:rsidR="001548F9" w:rsidRPr="00035D71" w:rsidRDefault="001548F9" w:rsidP="0048308E">
      <w:pPr>
        <w:spacing w:before="29" w:line="288" w:lineRule="auto"/>
        <w:rPr>
          <w:b/>
          <w:bCs/>
          <w:color w:val="000000"/>
          <w:sz w:val="24"/>
        </w:rPr>
      </w:pPr>
    </w:p>
    <w:p w14:paraId="55527985"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6.4.7.9 </w:t>
      </w:r>
      <w:r w:rsidRPr="00035D71">
        <w:rPr>
          <w:b/>
          <w:color w:val="000000"/>
          <w:sz w:val="24"/>
        </w:rPr>
        <w:t>实收基金</w:t>
      </w:r>
    </w:p>
    <w:p w14:paraId="580CBE0E" w14:textId="77777777" w:rsidR="00FE7A92" w:rsidRPr="007E5EF0" w:rsidRDefault="00FE7A92" w:rsidP="00FE7A92">
      <w:pPr>
        <w:wordWrap w:val="0"/>
        <w:spacing w:line="360" w:lineRule="auto"/>
        <w:jc w:val="right"/>
        <w:rPr>
          <w:color w:val="000000"/>
          <w:sz w:val="24"/>
        </w:rPr>
      </w:pPr>
      <w:r w:rsidRPr="007E5EF0">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7E5EF0" w14:paraId="6B62CCBA" w14:textId="77777777" w:rsidTr="00FE7A92">
        <w:tc>
          <w:tcPr>
            <w:tcW w:w="3119" w:type="dxa"/>
            <w:vMerge w:val="restart"/>
            <w:vAlign w:val="center"/>
          </w:tcPr>
          <w:p w14:paraId="7BE3F7A6" w14:textId="77777777" w:rsidR="00FE7A92" w:rsidRPr="007E5EF0" w:rsidRDefault="00FE7A92" w:rsidP="00A655F4">
            <w:pPr>
              <w:jc w:val="center"/>
              <w:rPr>
                <w:color w:val="000000"/>
                <w:sz w:val="24"/>
              </w:rPr>
            </w:pPr>
            <w:r w:rsidRPr="007E5EF0">
              <w:rPr>
                <w:color w:val="000000"/>
                <w:kern w:val="0"/>
                <w:sz w:val="24"/>
              </w:rPr>
              <w:t>项目</w:t>
            </w:r>
          </w:p>
        </w:tc>
        <w:tc>
          <w:tcPr>
            <w:tcW w:w="6237" w:type="dxa"/>
            <w:gridSpan w:val="2"/>
            <w:vAlign w:val="center"/>
          </w:tcPr>
          <w:p w14:paraId="73A08FF7" w14:textId="77777777" w:rsidR="00FE7A92" w:rsidRPr="007E5EF0" w:rsidRDefault="00FE7A92" w:rsidP="00A655F4">
            <w:pPr>
              <w:jc w:val="center"/>
              <w:rPr>
                <w:color w:val="000000"/>
                <w:sz w:val="24"/>
              </w:rPr>
            </w:pPr>
            <w:r w:rsidRPr="007E5EF0">
              <w:rPr>
                <w:color w:val="000000"/>
                <w:sz w:val="24"/>
              </w:rPr>
              <w:t>本期</w:t>
            </w:r>
          </w:p>
          <w:p w14:paraId="71BFEFE3" w14:textId="77777777" w:rsidR="00FE7A92" w:rsidRPr="007E5EF0" w:rsidRDefault="00FE7A92" w:rsidP="00A655F4">
            <w:pPr>
              <w:jc w:val="center"/>
              <w:rPr>
                <w:color w:val="000000"/>
                <w:sz w:val="24"/>
              </w:rPr>
            </w:pPr>
            <w:r w:rsidRPr="007E5EF0">
              <w:rPr>
                <w:sz w:val="24"/>
              </w:rPr>
              <w:t>2017</w:t>
            </w:r>
            <w:r w:rsidRPr="007E5EF0">
              <w:rPr>
                <w:sz w:val="24"/>
              </w:rPr>
              <w:t>年</w:t>
            </w:r>
            <w:r w:rsidRPr="007E5EF0">
              <w:rPr>
                <w:sz w:val="24"/>
              </w:rPr>
              <w:t>3</w:t>
            </w:r>
            <w:r w:rsidRPr="007E5EF0">
              <w:rPr>
                <w:sz w:val="24"/>
              </w:rPr>
              <w:t>月</w:t>
            </w:r>
            <w:r w:rsidRPr="007E5EF0">
              <w:rPr>
                <w:sz w:val="24"/>
              </w:rPr>
              <w:t>2</w:t>
            </w:r>
            <w:r w:rsidRPr="007E5EF0">
              <w:rPr>
                <w:sz w:val="24"/>
              </w:rPr>
              <w:t>日（基金合同生效日）至</w:t>
            </w:r>
            <w:r w:rsidRPr="007E5EF0">
              <w:rPr>
                <w:sz w:val="24"/>
              </w:rPr>
              <w:t>2017</w:t>
            </w:r>
            <w:r w:rsidRPr="007E5EF0">
              <w:rPr>
                <w:sz w:val="24"/>
              </w:rPr>
              <w:t>年</w:t>
            </w:r>
            <w:r w:rsidRPr="007E5EF0">
              <w:rPr>
                <w:sz w:val="24"/>
              </w:rPr>
              <w:t>6</w:t>
            </w:r>
            <w:r w:rsidRPr="007E5EF0">
              <w:rPr>
                <w:sz w:val="24"/>
              </w:rPr>
              <w:t>月</w:t>
            </w:r>
            <w:r w:rsidRPr="007E5EF0">
              <w:rPr>
                <w:sz w:val="24"/>
              </w:rPr>
              <w:t>30</w:t>
            </w:r>
            <w:r w:rsidRPr="007E5EF0">
              <w:rPr>
                <w:sz w:val="24"/>
              </w:rPr>
              <w:t>日</w:t>
            </w:r>
          </w:p>
        </w:tc>
      </w:tr>
      <w:tr w:rsidR="00FE7A92" w:rsidRPr="007E5EF0" w14:paraId="0D841487" w14:textId="77777777" w:rsidTr="00FE7A92">
        <w:tc>
          <w:tcPr>
            <w:tcW w:w="3119" w:type="dxa"/>
            <w:vMerge/>
            <w:vAlign w:val="center"/>
          </w:tcPr>
          <w:p w14:paraId="4854DFC0" w14:textId="77777777" w:rsidR="00FE7A92" w:rsidRPr="007E5EF0" w:rsidRDefault="00FE7A92" w:rsidP="00A655F4">
            <w:pPr>
              <w:widowControl/>
              <w:jc w:val="left"/>
              <w:rPr>
                <w:color w:val="000000"/>
                <w:sz w:val="24"/>
              </w:rPr>
            </w:pPr>
          </w:p>
        </w:tc>
        <w:tc>
          <w:tcPr>
            <w:tcW w:w="2873" w:type="dxa"/>
            <w:vAlign w:val="center"/>
          </w:tcPr>
          <w:p w14:paraId="7B189D0B" w14:textId="77777777" w:rsidR="00FE7A92" w:rsidRPr="007E5EF0" w:rsidRDefault="00FE7A92" w:rsidP="00A655F4">
            <w:pPr>
              <w:jc w:val="center"/>
              <w:rPr>
                <w:color w:val="000000"/>
                <w:sz w:val="24"/>
              </w:rPr>
            </w:pPr>
            <w:r w:rsidRPr="007E5EF0">
              <w:rPr>
                <w:color w:val="000000"/>
                <w:sz w:val="24"/>
              </w:rPr>
              <w:t>基金份额（份）</w:t>
            </w:r>
          </w:p>
        </w:tc>
        <w:tc>
          <w:tcPr>
            <w:tcW w:w="3364" w:type="dxa"/>
            <w:vAlign w:val="center"/>
          </w:tcPr>
          <w:p w14:paraId="7A4D9618" w14:textId="77777777" w:rsidR="00FE7A92" w:rsidRPr="007E5EF0" w:rsidRDefault="00FE7A92" w:rsidP="00A655F4">
            <w:pPr>
              <w:jc w:val="center"/>
              <w:rPr>
                <w:color w:val="000000"/>
                <w:sz w:val="24"/>
              </w:rPr>
            </w:pPr>
            <w:r w:rsidRPr="007E5EF0">
              <w:rPr>
                <w:color w:val="000000"/>
                <w:sz w:val="24"/>
              </w:rPr>
              <w:t>账面金额</w:t>
            </w:r>
          </w:p>
        </w:tc>
      </w:tr>
      <w:tr w:rsidR="00FE7A92" w:rsidRPr="007E5EF0" w14:paraId="71155DC3" w14:textId="77777777" w:rsidTr="00FE7A92">
        <w:tc>
          <w:tcPr>
            <w:tcW w:w="3119" w:type="dxa"/>
            <w:vAlign w:val="center"/>
          </w:tcPr>
          <w:p w14:paraId="1F14319F" w14:textId="77777777" w:rsidR="00FE7A92" w:rsidRPr="007E5EF0" w:rsidRDefault="00FE7A92" w:rsidP="00A655F4">
            <w:pPr>
              <w:rPr>
                <w:color w:val="000000"/>
                <w:sz w:val="24"/>
              </w:rPr>
            </w:pPr>
            <w:r w:rsidRPr="007E5EF0">
              <w:rPr>
                <w:color w:val="000000"/>
                <w:sz w:val="24"/>
              </w:rPr>
              <w:t>基金合同生效日</w:t>
            </w:r>
          </w:p>
        </w:tc>
        <w:tc>
          <w:tcPr>
            <w:tcW w:w="2873" w:type="dxa"/>
            <w:vAlign w:val="center"/>
          </w:tcPr>
          <w:p w14:paraId="64C06B8A" w14:textId="77777777" w:rsidR="00FE7A92" w:rsidRPr="007E5EF0" w:rsidRDefault="00FE7A92" w:rsidP="00A655F4">
            <w:pPr>
              <w:jc w:val="right"/>
              <w:rPr>
                <w:sz w:val="24"/>
              </w:rPr>
            </w:pPr>
            <w:r w:rsidRPr="007E5EF0">
              <w:rPr>
                <w:sz w:val="24"/>
              </w:rPr>
              <w:t>599,542,055.32</w:t>
            </w:r>
          </w:p>
        </w:tc>
        <w:tc>
          <w:tcPr>
            <w:tcW w:w="3364" w:type="dxa"/>
            <w:vAlign w:val="center"/>
          </w:tcPr>
          <w:p w14:paraId="44EA719D" w14:textId="77777777" w:rsidR="00FE7A92" w:rsidRPr="007E5EF0" w:rsidRDefault="00FE7A92" w:rsidP="00A655F4">
            <w:pPr>
              <w:jc w:val="right"/>
              <w:rPr>
                <w:sz w:val="24"/>
              </w:rPr>
            </w:pPr>
            <w:r w:rsidRPr="007E5EF0">
              <w:rPr>
                <w:sz w:val="24"/>
              </w:rPr>
              <w:t>599,542,055.32</w:t>
            </w:r>
          </w:p>
        </w:tc>
      </w:tr>
      <w:tr w:rsidR="00FE7A92" w:rsidRPr="007E5EF0" w14:paraId="1B39AC22" w14:textId="77777777" w:rsidTr="00FE7A92">
        <w:tc>
          <w:tcPr>
            <w:tcW w:w="3119" w:type="dxa"/>
            <w:vAlign w:val="center"/>
          </w:tcPr>
          <w:p w14:paraId="5BBAF7DA" w14:textId="77777777" w:rsidR="00FE7A92" w:rsidRPr="007E5EF0" w:rsidRDefault="00FE7A92" w:rsidP="00A655F4">
            <w:pPr>
              <w:rPr>
                <w:color w:val="000000"/>
                <w:sz w:val="24"/>
              </w:rPr>
            </w:pPr>
            <w:r w:rsidRPr="007E5EF0">
              <w:rPr>
                <w:color w:val="000000"/>
                <w:sz w:val="24"/>
              </w:rPr>
              <w:t>本期申购</w:t>
            </w:r>
          </w:p>
        </w:tc>
        <w:tc>
          <w:tcPr>
            <w:tcW w:w="2873" w:type="dxa"/>
            <w:vAlign w:val="center"/>
          </w:tcPr>
          <w:p w14:paraId="2EC34355" w14:textId="77777777" w:rsidR="00FE7A92" w:rsidRPr="007E5EF0" w:rsidRDefault="00FE7A92" w:rsidP="00A655F4">
            <w:pPr>
              <w:jc w:val="right"/>
              <w:rPr>
                <w:sz w:val="24"/>
              </w:rPr>
            </w:pPr>
            <w:r w:rsidRPr="007E5EF0">
              <w:rPr>
                <w:sz w:val="24"/>
              </w:rPr>
              <w:t>-</w:t>
            </w:r>
          </w:p>
        </w:tc>
        <w:tc>
          <w:tcPr>
            <w:tcW w:w="3364" w:type="dxa"/>
            <w:vAlign w:val="center"/>
          </w:tcPr>
          <w:p w14:paraId="13FAE541" w14:textId="77777777" w:rsidR="00FE7A92" w:rsidRPr="007E5EF0" w:rsidRDefault="00FE7A92" w:rsidP="00A655F4">
            <w:pPr>
              <w:jc w:val="right"/>
              <w:rPr>
                <w:sz w:val="24"/>
              </w:rPr>
            </w:pPr>
            <w:r w:rsidRPr="007E5EF0">
              <w:rPr>
                <w:sz w:val="24"/>
              </w:rPr>
              <w:t>-</w:t>
            </w:r>
          </w:p>
        </w:tc>
      </w:tr>
      <w:tr w:rsidR="00FE7A92" w:rsidRPr="007E5EF0" w14:paraId="79299FEB" w14:textId="77777777" w:rsidTr="00FE7A92">
        <w:tc>
          <w:tcPr>
            <w:tcW w:w="3119" w:type="dxa"/>
            <w:vAlign w:val="center"/>
          </w:tcPr>
          <w:p w14:paraId="0E8D4CB3" w14:textId="77777777" w:rsidR="00FE7A92" w:rsidRPr="007E5EF0" w:rsidRDefault="00FE7A92" w:rsidP="00A655F4">
            <w:pPr>
              <w:rPr>
                <w:color w:val="000000"/>
                <w:sz w:val="24"/>
              </w:rPr>
            </w:pPr>
            <w:r w:rsidRPr="007E5EF0">
              <w:rPr>
                <w:color w:val="000000"/>
                <w:sz w:val="24"/>
              </w:rPr>
              <w:t>本期赎回</w:t>
            </w:r>
            <w:r w:rsidRPr="007E5EF0">
              <w:rPr>
                <w:sz w:val="24"/>
              </w:rPr>
              <w:t>（以</w:t>
            </w:r>
            <w:r w:rsidRPr="007E5EF0">
              <w:rPr>
                <w:sz w:val="24"/>
              </w:rPr>
              <w:t>“-”</w:t>
            </w:r>
            <w:r w:rsidRPr="007E5EF0">
              <w:rPr>
                <w:sz w:val="24"/>
              </w:rPr>
              <w:t>号填列）</w:t>
            </w:r>
          </w:p>
        </w:tc>
        <w:tc>
          <w:tcPr>
            <w:tcW w:w="2873" w:type="dxa"/>
            <w:vAlign w:val="center"/>
          </w:tcPr>
          <w:p w14:paraId="5DC43948" w14:textId="77777777" w:rsidR="00FE7A92" w:rsidRPr="007E5EF0" w:rsidRDefault="00FE7A92" w:rsidP="00A655F4">
            <w:pPr>
              <w:jc w:val="right"/>
              <w:rPr>
                <w:sz w:val="24"/>
              </w:rPr>
            </w:pPr>
            <w:r w:rsidRPr="007E5EF0">
              <w:rPr>
                <w:sz w:val="24"/>
              </w:rPr>
              <w:t>-</w:t>
            </w:r>
          </w:p>
        </w:tc>
        <w:tc>
          <w:tcPr>
            <w:tcW w:w="3364" w:type="dxa"/>
            <w:vAlign w:val="center"/>
          </w:tcPr>
          <w:p w14:paraId="4BD65938" w14:textId="77777777" w:rsidR="00FE7A92" w:rsidRPr="007E5EF0" w:rsidRDefault="00FE7A92" w:rsidP="00A655F4">
            <w:pPr>
              <w:jc w:val="right"/>
              <w:rPr>
                <w:sz w:val="24"/>
              </w:rPr>
            </w:pPr>
            <w:r w:rsidRPr="007E5EF0">
              <w:rPr>
                <w:sz w:val="24"/>
              </w:rPr>
              <w:t>-</w:t>
            </w:r>
          </w:p>
        </w:tc>
      </w:tr>
      <w:tr w:rsidR="00FE7A92" w:rsidRPr="007E5EF0" w14:paraId="11AC65CD" w14:textId="77777777" w:rsidTr="00FE7A92">
        <w:tc>
          <w:tcPr>
            <w:tcW w:w="3119" w:type="dxa"/>
            <w:vAlign w:val="center"/>
          </w:tcPr>
          <w:p w14:paraId="4CE8EDC3" w14:textId="77777777" w:rsidR="00FE7A92" w:rsidRPr="007E5EF0" w:rsidRDefault="00FE7A92" w:rsidP="00A655F4">
            <w:pPr>
              <w:rPr>
                <w:color w:val="000000"/>
                <w:sz w:val="24"/>
              </w:rPr>
            </w:pPr>
            <w:r w:rsidRPr="007E5EF0">
              <w:rPr>
                <w:sz w:val="24"/>
              </w:rPr>
              <w:t>本期末</w:t>
            </w:r>
          </w:p>
        </w:tc>
        <w:tc>
          <w:tcPr>
            <w:tcW w:w="2873" w:type="dxa"/>
            <w:vAlign w:val="center"/>
          </w:tcPr>
          <w:p w14:paraId="1EF62131" w14:textId="77777777" w:rsidR="00FE7A92" w:rsidRPr="007E5EF0" w:rsidRDefault="00FE7A92" w:rsidP="00A655F4">
            <w:pPr>
              <w:jc w:val="right"/>
              <w:rPr>
                <w:sz w:val="24"/>
              </w:rPr>
            </w:pPr>
            <w:r w:rsidRPr="007E5EF0">
              <w:rPr>
                <w:sz w:val="24"/>
              </w:rPr>
              <w:t>599,542,055.32</w:t>
            </w:r>
          </w:p>
        </w:tc>
        <w:tc>
          <w:tcPr>
            <w:tcW w:w="3364" w:type="dxa"/>
            <w:vAlign w:val="center"/>
          </w:tcPr>
          <w:p w14:paraId="636415FD" w14:textId="77777777" w:rsidR="00FE7A92" w:rsidRPr="007E5EF0" w:rsidRDefault="00FE7A92" w:rsidP="00A655F4">
            <w:pPr>
              <w:jc w:val="right"/>
              <w:rPr>
                <w:sz w:val="24"/>
              </w:rPr>
            </w:pPr>
            <w:r w:rsidRPr="007E5EF0">
              <w:rPr>
                <w:sz w:val="24"/>
              </w:rPr>
              <w:t>599,542,055.32</w:t>
            </w:r>
          </w:p>
        </w:tc>
      </w:tr>
    </w:tbl>
    <w:p w14:paraId="1DCA299D" w14:textId="77777777" w:rsidR="003F6401" w:rsidRDefault="006D0968" w:rsidP="003F6401">
      <w:pPr>
        <w:tabs>
          <w:tab w:val="left" w:pos="426"/>
        </w:tabs>
        <w:spacing w:before="29" w:line="288" w:lineRule="auto"/>
        <w:jc w:val="left"/>
        <w:rPr>
          <w:kern w:val="0"/>
          <w:sz w:val="24"/>
        </w:rPr>
      </w:pPr>
      <w:r>
        <w:rPr>
          <w:kern w:val="0"/>
          <w:sz w:val="24"/>
        </w:rPr>
        <w:t>注：</w:t>
      </w:r>
      <w:r>
        <w:rPr>
          <w:kern w:val="0"/>
          <w:sz w:val="24"/>
        </w:rPr>
        <w:t>1</w:t>
      </w:r>
      <w:r>
        <w:rPr>
          <w:kern w:val="0"/>
          <w:sz w:val="24"/>
        </w:rPr>
        <w:t>、</w:t>
      </w:r>
      <w:r w:rsidR="003F6401">
        <w:rPr>
          <w:kern w:val="0"/>
          <w:sz w:val="24"/>
        </w:rPr>
        <w:t>如果本报告期间发生转换入、红利再投业务，则总申购份额中包含该业务</w:t>
      </w:r>
      <w:r w:rsidR="003F6401">
        <w:rPr>
          <w:rFonts w:hint="eastAsia"/>
          <w:kern w:val="0"/>
          <w:sz w:val="24"/>
        </w:rPr>
        <w:t>。</w:t>
      </w:r>
      <w:r w:rsidR="003F6401">
        <w:rPr>
          <w:kern w:val="0"/>
          <w:sz w:val="24"/>
        </w:rPr>
        <w:t xml:space="preserve"> </w:t>
      </w:r>
    </w:p>
    <w:p w14:paraId="6FAB3217" w14:textId="77777777" w:rsidR="003F6401" w:rsidRDefault="003F6401" w:rsidP="00822877">
      <w:pPr>
        <w:tabs>
          <w:tab w:val="left" w:pos="426"/>
        </w:tabs>
        <w:spacing w:before="29" w:line="288" w:lineRule="auto"/>
        <w:ind w:firstLineChars="200" w:firstLine="480"/>
        <w:jc w:val="left"/>
        <w:rPr>
          <w:kern w:val="0"/>
          <w:sz w:val="24"/>
        </w:rPr>
      </w:pPr>
      <w:r w:rsidRPr="00035D71">
        <w:rPr>
          <w:kern w:val="0"/>
          <w:sz w:val="24"/>
        </w:rPr>
        <w:t>2</w:t>
      </w:r>
      <w:r w:rsidRPr="00035D71">
        <w:rPr>
          <w:kern w:val="0"/>
          <w:sz w:val="24"/>
        </w:rPr>
        <w:t>、如果本报告期间发生转换出业务，则总赎回份额中包含该业务。</w:t>
      </w:r>
    </w:p>
    <w:p w14:paraId="15AD9631" w14:textId="77777777" w:rsidR="00AD53F9" w:rsidRDefault="003F6401" w:rsidP="00822877">
      <w:pPr>
        <w:tabs>
          <w:tab w:val="left" w:pos="426"/>
        </w:tabs>
        <w:spacing w:before="29" w:line="288" w:lineRule="auto"/>
        <w:ind w:firstLineChars="200" w:firstLine="480"/>
        <w:jc w:val="left"/>
        <w:rPr>
          <w:kern w:val="0"/>
          <w:sz w:val="24"/>
        </w:rPr>
      </w:pPr>
      <w:r>
        <w:rPr>
          <w:rFonts w:hint="eastAsia"/>
          <w:kern w:val="0"/>
          <w:sz w:val="24"/>
        </w:rPr>
        <w:t>3</w:t>
      </w:r>
      <w:r>
        <w:rPr>
          <w:rFonts w:hint="eastAsia"/>
          <w:kern w:val="0"/>
          <w:sz w:val="24"/>
        </w:rPr>
        <w:t>、</w:t>
      </w:r>
      <w:r w:rsidR="006D0968">
        <w:rPr>
          <w:kern w:val="0"/>
          <w:sz w:val="24"/>
        </w:rPr>
        <w:t>本基金自</w:t>
      </w:r>
      <w:r w:rsidR="006D0968">
        <w:rPr>
          <w:kern w:val="0"/>
          <w:sz w:val="24"/>
        </w:rPr>
        <w:t>2017</w:t>
      </w:r>
      <w:r w:rsidR="006D0968">
        <w:rPr>
          <w:kern w:val="0"/>
          <w:sz w:val="24"/>
        </w:rPr>
        <w:t>年</w:t>
      </w:r>
      <w:r w:rsidR="006D0968">
        <w:rPr>
          <w:kern w:val="0"/>
          <w:sz w:val="24"/>
        </w:rPr>
        <w:t>2</w:t>
      </w:r>
      <w:r w:rsidR="006D0968">
        <w:rPr>
          <w:kern w:val="0"/>
          <w:sz w:val="24"/>
        </w:rPr>
        <w:t>月</w:t>
      </w:r>
      <w:r w:rsidR="006D0968">
        <w:rPr>
          <w:kern w:val="0"/>
          <w:sz w:val="24"/>
        </w:rPr>
        <w:t>22</w:t>
      </w:r>
      <w:r w:rsidR="006D0968">
        <w:rPr>
          <w:kern w:val="0"/>
          <w:sz w:val="24"/>
        </w:rPr>
        <w:t>日至</w:t>
      </w:r>
      <w:r w:rsidR="006D0968">
        <w:rPr>
          <w:kern w:val="0"/>
          <w:sz w:val="24"/>
        </w:rPr>
        <w:t>2017</w:t>
      </w:r>
      <w:r w:rsidR="006D0968">
        <w:rPr>
          <w:kern w:val="0"/>
          <w:sz w:val="24"/>
        </w:rPr>
        <w:t>年</w:t>
      </w:r>
      <w:r w:rsidR="006D0968">
        <w:rPr>
          <w:kern w:val="0"/>
          <w:sz w:val="24"/>
        </w:rPr>
        <w:t>2</w:t>
      </w:r>
      <w:r w:rsidR="006D0968">
        <w:rPr>
          <w:kern w:val="0"/>
          <w:sz w:val="24"/>
        </w:rPr>
        <w:t>月</w:t>
      </w:r>
      <w:r w:rsidR="006D0968">
        <w:rPr>
          <w:kern w:val="0"/>
          <w:sz w:val="24"/>
        </w:rPr>
        <w:t>23</w:t>
      </w:r>
      <w:r w:rsidR="006D0968">
        <w:rPr>
          <w:kern w:val="0"/>
          <w:sz w:val="24"/>
        </w:rPr>
        <w:t>日止期间公开发售，共募集有效净认购资金</w:t>
      </w:r>
      <w:r w:rsidR="006D0968">
        <w:rPr>
          <w:kern w:val="0"/>
          <w:sz w:val="24"/>
        </w:rPr>
        <w:t>599,515,077.03</w:t>
      </w:r>
      <w:r w:rsidR="006D0968">
        <w:rPr>
          <w:kern w:val="0"/>
          <w:sz w:val="24"/>
        </w:rPr>
        <w:t>元。根据《交银施罗德瑞安定期开放灵活配置混合型证券投资基金招募说明书》的规定，本基金设立募集期内认购资金产生的利息收入</w:t>
      </w:r>
      <w:r w:rsidR="006D0968">
        <w:rPr>
          <w:kern w:val="0"/>
          <w:sz w:val="24"/>
        </w:rPr>
        <w:t>26,978.29</w:t>
      </w:r>
      <w:r w:rsidR="006D0968">
        <w:rPr>
          <w:kern w:val="0"/>
          <w:sz w:val="24"/>
        </w:rPr>
        <w:t>元在本基金成立后，折算为</w:t>
      </w:r>
      <w:r w:rsidR="006D0968">
        <w:rPr>
          <w:kern w:val="0"/>
          <w:sz w:val="24"/>
        </w:rPr>
        <w:t>26,978.29</w:t>
      </w:r>
      <w:r w:rsidR="006D0968">
        <w:rPr>
          <w:kern w:val="0"/>
          <w:sz w:val="24"/>
        </w:rPr>
        <w:t>份基金份额，划入基金份额持有人账户。</w:t>
      </w:r>
    </w:p>
    <w:p w14:paraId="3F6796C4" w14:textId="0789A017" w:rsidR="00BC03D1" w:rsidRDefault="003F6401" w:rsidP="00822877">
      <w:pPr>
        <w:tabs>
          <w:tab w:val="left" w:pos="426"/>
        </w:tabs>
        <w:spacing w:before="29" w:line="288" w:lineRule="auto"/>
        <w:ind w:firstLineChars="200" w:firstLine="480"/>
        <w:jc w:val="left"/>
        <w:rPr>
          <w:kern w:val="0"/>
          <w:sz w:val="24"/>
        </w:rPr>
      </w:pPr>
      <w:r>
        <w:rPr>
          <w:kern w:val="0"/>
          <w:sz w:val="24"/>
        </w:rPr>
        <w:t>4</w:t>
      </w:r>
      <w:r w:rsidR="00FE7A92" w:rsidRPr="007E5EF0">
        <w:rPr>
          <w:kern w:val="0"/>
          <w:sz w:val="24"/>
        </w:rPr>
        <w:t>、</w:t>
      </w:r>
      <w:r w:rsidR="00A85F2D" w:rsidRPr="00DE1A78">
        <w:rPr>
          <w:kern w:val="0"/>
          <w:sz w:val="24"/>
        </w:rPr>
        <w:t>根据《</w:t>
      </w:r>
      <w:r w:rsidR="00A85F2D" w:rsidRPr="00DE1A78">
        <w:rPr>
          <w:rFonts w:eastAsiaTheme="minorEastAsia"/>
          <w:sz w:val="24"/>
        </w:rPr>
        <w:t>交银施罗德</w:t>
      </w:r>
      <w:r w:rsidR="00A85F2D" w:rsidRPr="00DE1A78">
        <w:rPr>
          <w:rFonts w:eastAsiaTheme="minorEastAsia" w:hint="eastAsia"/>
          <w:bCs/>
          <w:sz w:val="24"/>
        </w:rPr>
        <w:t>瑞安定期开放灵活配置混合</w:t>
      </w:r>
      <w:r w:rsidR="00A85F2D" w:rsidRPr="00DE1A78">
        <w:rPr>
          <w:rFonts w:eastAsiaTheme="minorEastAsia"/>
          <w:bCs/>
          <w:sz w:val="24"/>
        </w:rPr>
        <w:t>型</w:t>
      </w:r>
      <w:r w:rsidR="00A85F2D" w:rsidRPr="00DE1A78">
        <w:rPr>
          <w:rFonts w:eastAsiaTheme="minorEastAsia"/>
          <w:sz w:val="24"/>
        </w:rPr>
        <w:t>证券投资基金</w:t>
      </w:r>
      <w:r w:rsidR="00A85F2D" w:rsidRPr="00DE1A78">
        <w:rPr>
          <w:rFonts w:eastAsiaTheme="minorEastAsia" w:hint="eastAsia"/>
          <w:sz w:val="24"/>
        </w:rPr>
        <w:t>基金合同</w:t>
      </w:r>
      <w:r w:rsidR="00A85F2D" w:rsidRPr="00DE1A78">
        <w:rPr>
          <w:kern w:val="0"/>
          <w:sz w:val="24"/>
        </w:rPr>
        <w:t>》及《</w:t>
      </w:r>
      <w:r w:rsidR="00A85F2D" w:rsidRPr="00DE1A78">
        <w:rPr>
          <w:rFonts w:eastAsiaTheme="minorEastAsia"/>
          <w:sz w:val="24"/>
        </w:rPr>
        <w:t>交银施罗德</w:t>
      </w:r>
      <w:r w:rsidR="00A85F2D" w:rsidRPr="00DE1A78">
        <w:rPr>
          <w:rFonts w:eastAsiaTheme="minorEastAsia" w:hint="eastAsia"/>
          <w:bCs/>
          <w:sz w:val="24"/>
        </w:rPr>
        <w:t>瑞安定期开放灵活配置混合</w:t>
      </w:r>
      <w:r w:rsidR="00A85F2D" w:rsidRPr="00DE1A78">
        <w:rPr>
          <w:rFonts w:eastAsiaTheme="minorEastAsia"/>
          <w:bCs/>
          <w:sz w:val="24"/>
        </w:rPr>
        <w:t>型</w:t>
      </w:r>
      <w:r w:rsidR="00A85F2D" w:rsidRPr="00DE1A78">
        <w:rPr>
          <w:rFonts w:eastAsiaTheme="minorEastAsia"/>
          <w:sz w:val="24"/>
        </w:rPr>
        <w:t>证券投资基金</w:t>
      </w:r>
      <w:r w:rsidR="00A85F2D" w:rsidRPr="00DE1A78">
        <w:rPr>
          <w:rFonts w:eastAsiaTheme="minorEastAsia" w:hint="eastAsia"/>
          <w:sz w:val="24"/>
        </w:rPr>
        <w:t>招募说明书</w:t>
      </w:r>
      <w:r w:rsidR="00A85F2D" w:rsidRPr="00DE1A78">
        <w:rPr>
          <w:kern w:val="0"/>
          <w:sz w:val="24"/>
        </w:rPr>
        <w:t>》的相关规定</w:t>
      </w:r>
      <w:r w:rsidR="00A85F2D" w:rsidRPr="00DE1A78">
        <w:rPr>
          <w:rFonts w:eastAsiaTheme="minorEastAsia"/>
          <w:bCs/>
          <w:sz w:val="24"/>
        </w:rPr>
        <w:t>，</w:t>
      </w:r>
      <w:r w:rsidR="00A85F2D" w:rsidRPr="00DE1A78">
        <w:rPr>
          <w:rFonts w:eastAsiaTheme="minorEastAsia" w:hint="eastAsia"/>
          <w:bCs/>
          <w:sz w:val="24"/>
        </w:rPr>
        <w:t>2</w:t>
      </w:r>
      <w:r w:rsidR="00A85F2D" w:rsidRPr="00DE1A78">
        <w:rPr>
          <w:rFonts w:eastAsiaTheme="minorEastAsia"/>
          <w:bCs/>
          <w:sz w:val="24"/>
        </w:rPr>
        <w:t>017</w:t>
      </w:r>
      <w:r w:rsidR="00A85F2D" w:rsidRPr="00DE1A78">
        <w:rPr>
          <w:rFonts w:eastAsiaTheme="minorEastAsia"/>
          <w:bCs/>
          <w:sz w:val="24"/>
        </w:rPr>
        <w:t>年</w:t>
      </w:r>
      <w:r w:rsidR="00A85F2D" w:rsidRPr="00DE1A78">
        <w:rPr>
          <w:rFonts w:eastAsiaTheme="minorEastAsia"/>
          <w:bCs/>
          <w:sz w:val="24"/>
        </w:rPr>
        <w:t>3</w:t>
      </w:r>
      <w:r w:rsidR="00A85F2D" w:rsidRPr="00DE1A78">
        <w:rPr>
          <w:rFonts w:eastAsiaTheme="minorEastAsia"/>
          <w:bCs/>
          <w:sz w:val="24"/>
        </w:rPr>
        <w:t>月</w:t>
      </w:r>
      <w:r w:rsidR="00A85F2D" w:rsidRPr="00DE1A78">
        <w:rPr>
          <w:rFonts w:eastAsiaTheme="minorEastAsia"/>
          <w:bCs/>
          <w:sz w:val="24"/>
        </w:rPr>
        <w:t>2</w:t>
      </w:r>
      <w:r w:rsidR="00A85F2D" w:rsidRPr="00DE1A78">
        <w:rPr>
          <w:rFonts w:eastAsiaTheme="minorEastAsia"/>
          <w:bCs/>
          <w:sz w:val="24"/>
        </w:rPr>
        <w:t>日起至</w:t>
      </w:r>
      <w:r w:rsidR="00A85F2D" w:rsidRPr="00DE1A78">
        <w:rPr>
          <w:rFonts w:eastAsiaTheme="minorEastAsia"/>
          <w:bCs/>
          <w:sz w:val="24"/>
        </w:rPr>
        <w:t>2017</w:t>
      </w:r>
      <w:r w:rsidR="00A85F2D" w:rsidRPr="00DE1A78">
        <w:rPr>
          <w:rFonts w:eastAsiaTheme="minorEastAsia"/>
          <w:bCs/>
          <w:sz w:val="24"/>
        </w:rPr>
        <w:t>年</w:t>
      </w:r>
      <w:r w:rsidR="00A85F2D" w:rsidRPr="00DE1A78">
        <w:rPr>
          <w:rFonts w:eastAsiaTheme="minorEastAsia"/>
          <w:bCs/>
          <w:sz w:val="24"/>
        </w:rPr>
        <w:t>9</w:t>
      </w:r>
      <w:r w:rsidR="00A85F2D" w:rsidRPr="00DE1A78">
        <w:rPr>
          <w:rFonts w:eastAsiaTheme="minorEastAsia"/>
          <w:bCs/>
          <w:sz w:val="24"/>
        </w:rPr>
        <w:t>月</w:t>
      </w:r>
      <w:r w:rsidR="00A85F2D" w:rsidRPr="00DE1A78">
        <w:rPr>
          <w:rFonts w:eastAsiaTheme="minorEastAsia"/>
          <w:bCs/>
          <w:sz w:val="24"/>
        </w:rPr>
        <w:t>1</w:t>
      </w:r>
      <w:r w:rsidR="00A85F2D" w:rsidRPr="00DE1A78">
        <w:rPr>
          <w:rFonts w:eastAsiaTheme="minorEastAsia"/>
          <w:bCs/>
          <w:sz w:val="24"/>
        </w:rPr>
        <w:t>日止为本基金的第</w:t>
      </w:r>
      <w:r w:rsidR="00A85F2D" w:rsidRPr="00DE1A78">
        <w:rPr>
          <w:rFonts w:eastAsiaTheme="minorEastAsia" w:hint="eastAsia"/>
          <w:bCs/>
          <w:sz w:val="24"/>
        </w:rPr>
        <w:t>一</w:t>
      </w:r>
      <w:r w:rsidR="00A85F2D" w:rsidRPr="00DE1A78">
        <w:rPr>
          <w:rFonts w:eastAsiaTheme="minorEastAsia"/>
          <w:bCs/>
          <w:sz w:val="24"/>
        </w:rPr>
        <w:t>个封闭期</w:t>
      </w:r>
      <w:r w:rsidR="00A85F2D" w:rsidRPr="00DE1A78">
        <w:rPr>
          <w:rFonts w:eastAsiaTheme="minorEastAsia" w:hint="eastAsia"/>
          <w:bCs/>
          <w:sz w:val="24"/>
        </w:rPr>
        <w:t>，</w:t>
      </w:r>
      <w:r w:rsidR="00A85F2D" w:rsidRPr="00DE1A78">
        <w:rPr>
          <w:rFonts w:eastAsiaTheme="minorEastAsia"/>
          <w:bCs/>
          <w:sz w:val="24"/>
        </w:rPr>
        <w:t>本基金在封闭期内不办</w:t>
      </w:r>
      <w:r w:rsidR="00A85F2D" w:rsidRPr="00DE1A78">
        <w:rPr>
          <w:rFonts w:eastAsiaTheme="minorEastAsia"/>
          <w:bCs/>
          <w:sz w:val="24"/>
        </w:rPr>
        <w:lastRenderedPageBreak/>
        <w:t>理申购与赎回业务，也不上市交易。</w:t>
      </w:r>
    </w:p>
    <w:p w14:paraId="040FA331" w14:textId="77777777" w:rsidR="00033667" w:rsidRPr="00FE7A92" w:rsidRDefault="00033667" w:rsidP="00FE7A92">
      <w:pPr>
        <w:tabs>
          <w:tab w:val="left" w:pos="426"/>
        </w:tabs>
        <w:spacing w:before="29" w:line="288" w:lineRule="auto"/>
        <w:jc w:val="left"/>
        <w:rPr>
          <w:kern w:val="0"/>
          <w:sz w:val="24"/>
        </w:rPr>
      </w:pPr>
    </w:p>
    <w:p w14:paraId="66F434F0"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6.4.7.10 </w:t>
      </w:r>
      <w:r w:rsidRPr="00035D71">
        <w:rPr>
          <w:b/>
          <w:color w:val="000000"/>
          <w:sz w:val="24"/>
        </w:rPr>
        <w:t>未分配利润</w:t>
      </w:r>
    </w:p>
    <w:p w14:paraId="419FC67C"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035D71" w14:paraId="1DFC95B0" w14:textId="77777777" w:rsidTr="00AB4FF2">
        <w:tc>
          <w:tcPr>
            <w:tcW w:w="2700" w:type="dxa"/>
            <w:vAlign w:val="center"/>
          </w:tcPr>
          <w:p w14:paraId="298E6115" w14:textId="77777777" w:rsidR="001548F9" w:rsidRPr="00035D71" w:rsidRDefault="001548F9" w:rsidP="0048308E">
            <w:pPr>
              <w:spacing w:before="29" w:line="288" w:lineRule="auto"/>
              <w:jc w:val="center"/>
              <w:rPr>
                <w:color w:val="000000"/>
                <w:sz w:val="24"/>
              </w:rPr>
            </w:pPr>
            <w:r w:rsidRPr="00035D71">
              <w:rPr>
                <w:color w:val="000000"/>
                <w:sz w:val="24"/>
              </w:rPr>
              <w:t>项目</w:t>
            </w:r>
          </w:p>
        </w:tc>
        <w:tc>
          <w:tcPr>
            <w:tcW w:w="2100" w:type="dxa"/>
            <w:vAlign w:val="center"/>
          </w:tcPr>
          <w:p w14:paraId="562F3AE5" w14:textId="77777777" w:rsidR="001548F9" w:rsidRPr="00035D71" w:rsidRDefault="001548F9" w:rsidP="0048308E">
            <w:pPr>
              <w:spacing w:before="29" w:line="288" w:lineRule="auto"/>
              <w:jc w:val="center"/>
              <w:rPr>
                <w:color w:val="000000"/>
                <w:sz w:val="24"/>
              </w:rPr>
            </w:pPr>
            <w:r w:rsidRPr="00035D71">
              <w:rPr>
                <w:color w:val="000000"/>
                <w:sz w:val="24"/>
              </w:rPr>
              <w:t>已实现部分</w:t>
            </w:r>
          </w:p>
        </w:tc>
        <w:tc>
          <w:tcPr>
            <w:tcW w:w="2100" w:type="dxa"/>
            <w:vAlign w:val="center"/>
          </w:tcPr>
          <w:p w14:paraId="6CF33BFB" w14:textId="77777777" w:rsidR="001548F9" w:rsidRPr="00035D71" w:rsidRDefault="001548F9" w:rsidP="0048308E">
            <w:pPr>
              <w:spacing w:before="29" w:line="288" w:lineRule="auto"/>
              <w:jc w:val="center"/>
              <w:rPr>
                <w:color w:val="000000"/>
                <w:sz w:val="24"/>
              </w:rPr>
            </w:pPr>
            <w:r w:rsidRPr="00035D71">
              <w:rPr>
                <w:color w:val="000000"/>
                <w:sz w:val="24"/>
              </w:rPr>
              <w:t>未实现部分</w:t>
            </w:r>
          </w:p>
        </w:tc>
        <w:tc>
          <w:tcPr>
            <w:tcW w:w="2100" w:type="dxa"/>
            <w:vAlign w:val="center"/>
          </w:tcPr>
          <w:p w14:paraId="4A50EF63" w14:textId="77777777" w:rsidR="001548F9" w:rsidRPr="00035D71" w:rsidRDefault="001548F9" w:rsidP="0048308E">
            <w:pPr>
              <w:spacing w:before="29" w:line="288" w:lineRule="auto"/>
              <w:jc w:val="center"/>
              <w:rPr>
                <w:color w:val="000000"/>
                <w:sz w:val="24"/>
              </w:rPr>
            </w:pPr>
            <w:r w:rsidRPr="00035D71">
              <w:rPr>
                <w:color w:val="000000"/>
                <w:sz w:val="24"/>
              </w:rPr>
              <w:t>未分配利润合计</w:t>
            </w:r>
          </w:p>
        </w:tc>
      </w:tr>
      <w:tr w:rsidR="001548F9" w:rsidRPr="00035D71" w14:paraId="79277BE6" w14:textId="77777777" w:rsidTr="00AB4FF2">
        <w:tc>
          <w:tcPr>
            <w:tcW w:w="2700" w:type="dxa"/>
            <w:vAlign w:val="center"/>
          </w:tcPr>
          <w:p w14:paraId="7E0749EA" w14:textId="77777777" w:rsidR="001548F9" w:rsidRPr="00035D71" w:rsidRDefault="001548F9" w:rsidP="0048308E">
            <w:pPr>
              <w:spacing w:before="29" w:line="288" w:lineRule="auto"/>
              <w:rPr>
                <w:color w:val="000000"/>
                <w:sz w:val="24"/>
              </w:rPr>
            </w:pPr>
            <w:r w:rsidRPr="00035D71">
              <w:rPr>
                <w:color w:val="000000"/>
                <w:sz w:val="24"/>
              </w:rPr>
              <w:t>本期利润</w:t>
            </w:r>
          </w:p>
        </w:tc>
        <w:tc>
          <w:tcPr>
            <w:tcW w:w="2100" w:type="dxa"/>
            <w:vAlign w:val="center"/>
          </w:tcPr>
          <w:p w14:paraId="78AB930F" w14:textId="77777777" w:rsidR="001548F9" w:rsidRPr="00035D71" w:rsidRDefault="001548F9" w:rsidP="0048308E">
            <w:pPr>
              <w:spacing w:before="29" w:line="288" w:lineRule="auto"/>
              <w:jc w:val="right"/>
              <w:rPr>
                <w:sz w:val="24"/>
              </w:rPr>
            </w:pPr>
            <w:r w:rsidRPr="00035D71">
              <w:rPr>
                <w:sz w:val="24"/>
              </w:rPr>
              <w:t>-3,194,726.60</w:t>
            </w:r>
          </w:p>
        </w:tc>
        <w:tc>
          <w:tcPr>
            <w:tcW w:w="2100" w:type="dxa"/>
            <w:vAlign w:val="center"/>
          </w:tcPr>
          <w:p w14:paraId="6935ACCB" w14:textId="77777777" w:rsidR="001548F9" w:rsidRPr="00035D71" w:rsidRDefault="001548F9" w:rsidP="0048308E">
            <w:pPr>
              <w:spacing w:before="29" w:line="288" w:lineRule="auto"/>
              <w:jc w:val="right"/>
              <w:rPr>
                <w:sz w:val="24"/>
              </w:rPr>
            </w:pPr>
            <w:r w:rsidRPr="00035D71">
              <w:rPr>
                <w:sz w:val="24"/>
              </w:rPr>
              <w:t>12,192,142.43</w:t>
            </w:r>
          </w:p>
        </w:tc>
        <w:tc>
          <w:tcPr>
            <w:tcW w:w="2100" w:type="dxa"/>
            <w:vAlign w:val="center"/>
          </w:tcPr>
          <w:p w14:paraId="4B32DBCF" w14:textId="77777777" w:rsidR="001548F9" w:rsidRPr="00035D71" w:rsidRDefault="001548F9" w:rsidP="0048308E">
            <w:pPr>
              <w:spacing w:before="29" w:line="288" w:lineRule="auto"/>
              <w:jc w:val="right"/>
              <w:rPr>
                <w:sz w:val="24"/>
              </w:rPr>
            </w:pPr>
            <w:r w:rsidRPr="00035D71">
              <w:rPr>
                <w:sz w:val="24"/>
              </w:rPr>
              <w:t>8,997,415.83</w:t>
            </w:r>
          </w:p>
        </w:tc>
      </w:tr>
      <w:tr w:rsidR="001548F9" w:rsidRPr="00035D71" w14:paraId="13F1400D" w14:textId="77777777" w:rsidTr="00AB4FF2">
        <w:tc>
          <w:tcPr>
            <w:tcW w:w="2700" w:type="dxa"/>
            <w:vAlign w:val="center"/>
          </w:tcPr>
          <w:p w14:paraId="7AC90F60" w14:textId="77777777" w:rsidR="001548F9" w:rsidRPr="00035D71" w:rsidRDefault="001548F9" w:rsidP="0048308E">
            <w:pPr>
              <w:spacing w:before="29" w:line="288" w:lineRule="auto"/>
              <w:rPr>
                <w:color w:val="000000"/>
                <w:sz w:val="24"/>
              </w:rPr>
            </w:pPr>
            <w:r w:rsidRPr="00035D71">
              <w:rPr>
                <w:color w:val="000000"/>
                <w:sz w:val="24"/>
              </w:rPr>
              <w:t>本期基金份额交易产生的变动数</w:t>
            </w:r>
          </w:p>
        </w:tc>
        <w:tc>
          <w:tcPr>
            <w:tcW w:w="2100" w:type="dxa"/>
            <w:vAlign w:val="center"/>
          </w:tcPr>
          <w:p w14:paraId="0E5FDA94"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0E510742"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559017E3"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2EBACFCC" w14:textId="77777777" w:rsidTr="00AB4FF2">
        <w:tc>
          <w:tcPr>
            <w:tcW w:w="2700" w:type="dxa"/>
            <w:vAlign w:val="center"/>
          </w:tcPr>
          <w:p w14:paraId="2932EB5F" w14:textId="77777777" w:rsidR="001548F9" w:rsidRPr="00035D71" w:rsidRDefault="001548F9" w:rsidP="0048308E">
            <w:pPr>
              <w:spacing w:before="29" w:line="288" w:lineRule="auto"/>
              <w:rPr>
                <w:color w:val="000000"/>
                <w:sz w:val="24"/>
              </w:rPr>
            </w:pPr>
            <w:r w:rsidRPr="00035D71">
              <w:rPr>
                <w:color w:val="000000"/>
                <w:sz w:val="24"/>
              </w:rPr>
              <w:t>其中：基金申购款</w:t>
            </w:r>
          </w:p>
        </w:tc>
        <w:tc>
          <w:tcPr>
            <w:tcW w:w="2100" w:type="dxa"/>
            <w:vAlign w:val="center"/>
          </w:tcPr>
          <w:p w14:paraId="217C5B47"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3AC67C60"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6B9E3096"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4590054" w14:textId="77777777" w:rsidTr="00AB4FF2">
        <w:tc>
          <w:tcPr>
            <w:tcW w:w="2700" w:type="dxa"/>
            <w:vAlign w:val="center"/>
          </w:tcPr>
          <w:p w14:paraId="4FC28EC3" w14:textId="77777777" w:rsidR="001548F9" w:rsidRPr="00035D71" w:rsidRDefault="001548F9" w:rsidP="00035D71">
            <w:pPr>
              <w:spacing w:before="29" w:line="288" w:lineRule="auto"/>
              <w:ind w:firstLineChars="294" w:firstLine="706"/>
              <w:rPr>
                <w:color w:val="000000"/>
                <w:sz w:val="24"/>
              </w:rPr>
            </w:pPr>
            <w:r w:rsidRPr="00035D71">
              <w:rPr>
                <w:color w:val="000000"/>
                <w:sz w:val="24"/>
              </w:rPr>
              <w:t>基金赎回款</w:t>
            </w:r>
          </w:p>
        </w:tc>
        <w:tc>
          <w:tcPr>
            <w:tcW w:w="2100" w:type="dxa"/>
            <w:vAlign w:val="center"/>
          </w:tcPr>
          <w:p w14:paraId="75EBBDE1"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6FE06848"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0F0D82A0"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563DB5B3" w14:textId="77777777" w:rsidTr="00AB4FF2">
        <w:tc>
          <w:tcPr>
            <w:tcW w:w="2700" w:type="dxa"/>
            <w:vAlign w:val="center"/>
          </w:tcPr>
          <w:p w14:paraId="356E65F1" w14:textId="77777777" w:rsidR="001548F9" w:rsidRPr="00035D71" w:rsidRDefault="001548F9" w:rsidP="0048308E">
            <w:pPr>
              <w:spacing w:before="29" w:line="288" w:lineRule="auto"/>
              <w:rPr>
                <w:color w:val="000000"/>
                <w:sz w:val="24"/>
              </w:rPr>
            </w:pPr>
            <w:r w:rsidRPr="00035D71">
              <w:rPr>
                <w:color w:val="000000"/>
                <w:sz w:val="24"/>
              </w:rPr>
              <w:t>本期已分配利润</w:t>
            </w:r>
          </w:p>
        </w:tc>
        <w:tc>
          <w:tcPr>
            <w:tcW w:w="2100" w:type="dxa"/>
            <w:vAlign w:val="center"/>
          </w:tcPr>
          <w:p w14:paraId="674996B4"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0D277486" w14:textId="77777777" w:rsidR="001548F9" w:rsidRPr="00035D71" w:rsidRDefault="001548F9" w:rsidP="0048308E">
            <w:pPr>
              <w:spacing w:before="29" w:line="288" w:lineRule="auto"/>
              <w:jc w:val="right"/>
              <w:rPr>
                <w:sz w:val="24"/>
              </w:rPr>
            </w:pPr>
            <w:r w:rsidRPr="00035D71">
              <w:rPr>
                <w:sz w:val="24"/>
              </w:rPr>
              <w:t>-</w:t>
            </w:r>
          </w:p>
        </w:tc>
        <w:tc>
          <w:tcPr>
            <w:tcW w:w="2100" w:type="dxa"/>
            <w:vAlign w:val="center"/>
          </w:tcPr>
          <w:p w14:paraId="3DADF932"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A923307" w14:textId="77777777" w:rsidTr="00AB4FF2">
        <w:tc>
          <w:tcPr>
            <w:tcW w:w="2700" w:type="dxa"/>
            <w:vAlign w:val="center"/>
          </w:tcPr>
          <w:p w14:paraId="18707942" w14:textId="77777777" w:rsidR="001548F9" w:rsidRPr="00035D71" w:rsidRDefault="001548F9" w:rsidP="0048308E">
            <w:pPr>
              <w:spacing w:before="29" w:line="288" w:lineRule="auto"/>
              <w:rPr>
                <w:color w:val="000000"/>
                <w:sz w:val="24"/>
              </w:rPr>
            </w:pPr>
            <w:r w:rsidRPr="00035D71">
              <w:rPr>
                <w:color w:val="000000"/>
                <w:sz w:val="24"/>
              </w:rPr>
              <w:t>本期末</w:t>
            </w:r>
          </w:p>
        </w:tc>
        <w:tc>
          <w:tcPr>
            <w:tcW w:w="2100" w:type="dxa"/>
            <w:vAlign w:val="center"/>
          </w:tcPr>
          <w:p w14:paraId="2DE89BAA" w14:textId="77777777" w:rsidR="001548F9" w:rsidRPr="00035D71" w:rsidRDefault="001548F9" w:rsidP="0048308E">
            <w:pPr>
              <w:spacing w:before="29" w:line="288" w:lineRule="auto"/>
              <w:jc w:val="right"/>
              <w:rPr>
                <w:sz w:val="24"/>
              </w:rPr>
            </w:pPr>
            <w:r w:rsidRPr="00035D71">
              <w:rPr>
                <w:sz w:val="24"/>
              </w:rPr>
              <w:t>-3,194,726.60</w:t>
            </w:r>
          </w:p>
        </w:tc>
        <w:tc>
          <w:tcPr>
            <w:tcW w:w="2100" w:type="dxa"/>
            <w:vAlign w:val="center"/>
          </w:tcPr>
          <w:p w14:paraId="4FA8958F" w14:textId="77777777" w:rsidR="001548F9" w:rsidRPr="00035D71" w:rsidRDefault="001548F9" w:rsidP="0048308E">
            <w:pPr>
              <w:spacing w:before="29" w:line="288" w:lineRule="auto"/>
              <w:jc w:val="right"/>
              <w:rPr>
                <w:sz w:val="24"/>
              </w:rPr>
            </w:pPr>
            <w:r w:rsidRPr="00035D71">
              <w:rPr>
                <w:sz w:val="24"/>
              </w:rPr>
              <w:t>12,192,142.43</w:t>
            </w:r>
          </w:p>
        </w:tc>
        <w:tc>
          <w:tcPr>
            <w:tcW w:w="2100" w:type="dxa"/>
            <w:vAlign w:val="center"/>
          </w:tcPr>
          <w:p w14:paraId="117E6FC2" w14:textId="77777777" w:rsidR="001548F9" w:rsidRPr="00035D71" w:rsidRDefault="001548F9" w:rsidP="0048308E">
            <w:pPr>
              <w:spacing w:before="29" w:line="288" w:lineRule="auto"/>
              <w:jc w:val="right"/>
              <w:rPr>
                <w:sz w:val="24"/>
              </w:rPr>
            </w:pPr>
            <w:r w:rsidRPr="00035D71">
              <w:rPr>
                <w:sz w:val="24"/>
              </w:rPr>
              <w:t>8,997,415.83</w:t>
            </w:r>
          </w:p>
        </w:tc>
      </w:tr>
    </w:tbl>
    <w:p w14:paraId="15BC6D4F" w14:textId="77777777" w:rsidR="001548F9" w:rsidRPr="00035D71" w:rsidRDefault="001548F9" w:rsidP="0048308E">
      <w:pPr>
        <w:spacing w:before="29" w:line="288" w:lineRule="auto"/>
        <w:rPr>
          <w:color w:val="000000"/>
          <w:sz w:val="24"/>
        </w:rPr>
      </w:pPr>
    </w:p>
    <w:p w14:paraId="78BA3A66"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6.4.7.11 </w:t>
      </w:r>
      <w:r w:rsidRPr="00035D71">
        <w:rPr>
          <w:b/>
          <w:color w:val="000000"/>
          <w:sz w:val="24"/>
        </w:rPr>
        <w:t>存款利息收入</w:t>
      </w:r>
    </w:p>
    <w:p w14:paraId="1B5F5EEE" w14:textId="77777777" w:rsidR="001548F9" w:rsidRPr="00035D71" w:rsidRDefault="001548F9" w:rsidP="0048308E">
      <w:pPr>
        <w:spacing w:before="29" w:line="288" w:lineRule="auto"/>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035D71" w14:paraId="54EE96A9" w14:textId="77777777" w:rsidTr="00964479">
        <w:tc>
          <w:tcPr>
            <w:tcW w:w="3828" w:type="dxa"/>
            <w:vAlign w:val="center"/>
          </w:tcPr>
          <w:p w14:paraId="34C99E50" w14:textId="77777777" w:rsidR="001548F9" w:rsidRPr="00035D71" w:rsidRDefault="001548F9" w:rsidP="0048308E">
            <w:pPr>
              <w:spacing w:before="29" w:line="288" w:lineRule="auto"/>
              <w:jc w:val="center"/>
              <w:rPr>
                <w:sz w:val="24"/>
              </w:rPr>
            </w:pPr>
            <w:r w:rsidRPr="00035D71">
              <w:rPr>
                <w:sz w:val="24"/>
              </w:rPr>
              <w:t>项目</w:t>
            </w:r>
          </w:p>
        </w:tc>
        <w:tc>
          <w:tcPr>
            <w:tcW w:w="5350" w:type="dxa"/>
            <w:vAlign w:val="center"/>
          </w:tcPr>
          <w:p w14:paraId="35CB3256" w14:textId="77777777" w:rsidR="001548F9" w:rsidRPr="00035D71" w:rsidRDefault="001548F9" w:rsidP="0048308E">
            <w:pPr>
              <w:spacing w:before="29" w:line="288" w:lineRule="auto"/>
              <w:jc w:val="center"/>
              <w:rPr>
                <w:sz w:val="24"/>
              </w:rPr>
            </w:pPr>
            <w:r w:rsidRPr="00035D71">
              <w:rPr>
                <w:sz w:val="24"/>
              </w:rPr>
              <w:t>本期</w:t>
            </w:r>
          </w:p>
          <w:p w14:paraId="4F56EDD3" w14:textId="77777777" w:rsidR="001548F9" w:rsidRPr="00035D71" w:rsidRDefault="001548F9" w:rsidP="0048308E">
            <w:pPr>
              <w:spacing w:before="29" w:line="288" w:lineRule="auto"/>
              <w:jc w:val="center"/>
              <w:rPr>
                <w:b/>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16EC210E" w14:textId="77777777" w:rsidTr="00964479">
        <w:tc>
          <w:tcPr>
            <w:tcW w:w="3828" w:type="dxa"/>
            <w:vAlign w:val="center"/>
          </w:tcPr>
          <w:p w14:paraId="6016B785" w14:textId="77777777" w:rsidR="001548F9" w:rsidRPr="00035D71" w:rsidRDefault="001548F9" w:rsidP="0048308E">
            <w:pPr>
              <w:spacing w:before="29" w:line="288" w:lineRule="auto"/>
              <w:rPr>
                <w:sz w:val="24"/>
              </w:rPr>
            </w:pPr>
            <w:r w:rsidRPr="00035D71">
              <w:rPr>
                <w:sz w:val="24"/>
              </w:rPr>
              <w:t>活期存款利息收入</w:t>
            </w:r>
          </w:p>
        </w:tc>
        <w:tc>
          <w:tcPr>
            <w:tcW w:w="5350" w:type="dxa"/>
            <w:vAlign w:val="center"/>
          </w:tcPr>
          <w:p w14:paraId="628B5942" w14:textId="77777777" w:rsidR="001548F9" w:rsidRPr="00035D71" w:rsidRDefault="001548F9" w:rsidP="0048308E">
            <w:pPr>
              <w:spacing w:before="29" w:line="288" w:lineRule="auto"/>
              <w:jc w:val="right"/>
              <w:rPr>
                <w:sz w:val="24"/>
              </w:rPr>
            </w:pPr>
            <w:r w:rsidRPr="00035D71">
              <w:rPr>
                <w:sz w:val="24"/>
              </w:rPr>
              <w:t>69,370.26</w:t>
            </w:r>
          </w:p>
        </w:tc>
      </w:tr>
      <w:tr w:rsidR="001548F9" w:rsidRPr="00035D71" w14:paraId="78636848" w14:textId="77777777" w:rsidTr="00964479">
        <w:tc>
          <w:tcPr>
            <w:tcW w:w="3828" w:type="dxa"/>
            <w:vAlign w:val="center"/>
          </w:tcPr>
          <w:p w14:paraId="7BBCD506" w14:textId="77777777" w:rsidR="001548F9" w:rsidRPr="00035D71" w:rsidRDefault="001548F9" w:rsidP="0048308E">
            <w:pPr>
              <w:spacing w:before="29" w:line="288" w:lineRule="auto"/>
              <w:rPr>
                <w:sz w:val="24"/>
              </w:rPr>
            </w:pPr>
            <w:r w:rsidRPr="00035D71">
              <w:rPr>
                <w:sz w:val="24"/>
              </w:rPr>
              <w:t>定期存款利息收入</w:t>
            </w:r>
          </w:p>
        </w:tc>
        <w:tc>
          <w:tcPr>
            <w:tcW w:w="5350" w:type="dxa"/>
            <w:vAlign w:val="center"/>
          </w:tcPr>
          <w:p w14:paraId="16453733"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7785BF2" w14:textId="77777777" w:rsidTr="00964479">
        <w:tc>
          <w:tcPr>
            <w:tcW w:w="3828" w:type="dxa"/>
            <w:vAlign w:val="center"/>
          </w:tcPr>
          <w:p w14:paraId="18A47A4F" w14:textId="77777777" w:rsidR="001548F9" w:rsidRPr="00035D71" w:rsidRDefault="001548F9" w:rsidP="0048308E">
            <w:pPr>
              <w:spacing w:before="29" w:line="288" w:lineRule="auto"/>
              <w:rPr>
                <w:sz w:val="24"/>
              </w:rPr>
            </w:pPr>
            <w:r w:rsidRPr="00035D71">
              <w:rPr>
                <w:sz w:val="24"/>
              </w:rPr>
              <w:t>其他存款利息收入</w:t>
            </w:r>
          </w:p>
        </w:tc>
        <w:tc>
          <w:tcPr>
            <w:tcW w:w="5350" w:type="dxa"/>
            <w:vAlign w:val="center"/>
          </w:tcPr>
          <w:p w14:paraId="78F4EEC1" w14:textId="77777777" w:rsidR="001548F9" w:rsidRPr="00035D71" w:rsidRDefault="001548F9" w:rsidP="0048308E">
            <w:pPr>
              <w:spacing w:before="29" w:line="288" w:lineRule="auto"/>
              <w:jc w:val="right"/>
              <w:rPr>
                <w:sz w:val="24"/>
              </w:rPr>
            </w:pPr>
            <w:r w:rsidRPr="00035D71">
              <w:rPr>
                <w:sz w:val="24"/>
              </w:rPr>
              <w:t>1,178,833.33</w:t>
            </w:r>
          </w:p>
        </w:tc>
      </w:tr>
      <w:tr w:rsidR="001548F9" w:rsidRPr="00035D71" w14:paraId="014FA1BC" w14:textId="77777777" w:rsidTr="00964479">
        <w:tc>
          <w:tcPr>
            <w:tcW w:w="3828" w:type="dxa"/>
            <w:vAlign w:val="center"/>
          </w:tcPr>
          <w:p w14:paraId="0F6C3A3E" w14:textId="77777777" w:rsidR="001548F9" w:rsidRPr="00035D71" w:rsidRDefault="001548F9" w:rsidP="0048308E">
            <w:pPr>
              <w:spacing w:before="29" w:line="288" w:lineRule="auto"/>
              <w:rPr>
                <w:sz w:val="24"/>
              </w:rPr>
            </w:pPr>
            <w:r w:rsidRPr="00035D71">
              <w:rPr>
                <w:sz w:val="24"/>
              </w:rPr>
              <w:t>结算备付金利息收入</w:t>
            </w:r>
          </w:p>
        </w:tc>
        <w:tc>
          <w:tcPr>
            <w:tcW w:w="5350" w:type="dxa"/>
            <w:vAlign w:val="center"/>
          </w:tcPr>
          <w:p w14:paraId="46032282" w14:textId="77777777" w:rsidR="001548F9" w:rsidRPr="00035D71" w:rsidRDefault="001548F9" w:rsidP="0048308E">
            <w:pPr>
              <w:spacing w:before="29" w:line="288" w:lineRule="auto"/>
              <w:jc w:val="right"/>
              <w:rPr>
                <w:sz w:val="24"/>
              </w:rPr>
            </w:pPr>
            <w:r w:rsidRPr="00035D71">
              <w:rPr>
                <w:sz w:val="24"/>
              </w:rPr>
              <w:t>86,701.18</w:t>
            </w:r>
          </w:p>
        </w:tc>
      </w:tr>
      <w:tr w:rsidR="001548F9" w:rsidRPr="00035D71" w14:paraId="6974364D" w14:textId="77777777" w:rsidTr="00964479">
        <w:tc>
          <w:tcPr>
            <w:tcW w:w="3828" w:type="dxa"/>
            <w:vAlign w:val="center"/>
          </w:tcPr>
          <w:p w14:paraId="66FC47DE" w14:textId="77777777" w:rsidR="001548F9" w:rsidRPr="00035D71" w:rsidRDefault="001548F9" w:rsidP="0048308E">
            <w:pPr>
              <w:spacing w:before="29" w:line="288" w:lineRule="auto"/>
              <w:rPr>
                <w:sz w:val="24"/>
              </w:rPr>
            </w:pPr>
            <w:r w:rsidRPr="00035D71">
              <w:rPr>
                <w:sz w:val="24"/>
              </w:rPr>
              <w:t>其他</w:t>
            </w:r>
          </w:p>
        </w:tc>
        <w:tc>
          <w:tcPr>
            <w:tcW w:w="5350" w:type="dxa"/>
            <w:vAlign w:val="center"/>
          </w:tcPr>
          <w:p w14:paraId="775DEDAE" w14:textId="77777777" w:rsidR="001548F9" w:rsidRPr="00035D71" w:rsidRDefault="001548F9" w:rsidP="0048308E">
            <w:pPr>
              <w:spacing w:before="29" w:line="288" w:lineRule="auto"/>
              <w:jc w:val="right"/>
              <w:rPr>
                <w:sz w:val="24"/>
              </w:rPr>
            </w:pPr>
            <w:r w:rsidRPr="00035D71">
              <w:rPr>
                <w:sz w:val="24"/>
              </w:rPr>
              <w:t>361.99</w:t>
            </w:r>
          </w:p>
        </w:tc>
      </w:tr>
      <w:tr w:rsidR="001548F9" w:rsidRPr="00035D71" w14:paraId="5D22AE53" w14:textId="77777777" w:rsidTr="00964479">
        <w:tc>
          <w:tcPr>
            <w:tcW w:w="3828" w:type="dxa"/>
            <w:vAlign w:val="center"/>
          </w:tcPr>
          <w:p w14:paraId="2A541F2F" w14:textId="77777777" w:rsidR="001548F9" w:rsidRPr="00035D71" w:rsidRDefault="001548F9" w:rsidP="0048308E">
            <w:pPr>
              <w:spacing w:before="29" w:line="288" w:lineRule="auto"/>
              <w:rPr>
                <w:sz w:val="24"/>
              </w:rPr>
            </w:pPr>
            <w:r w:rsidRPr="00035D71">
              <w:rPr>
                <w:sz w:val="24"/>
              </w:rPr>
              <w:t>合计</w:t>
            </w:r>
          </w:p>
        </w:tc>
        <w:tc>
          <w:tcPr>
            <w:tcW w:w="5350" w:type="dxa"/>
            <w:vAlign w:val="center"/>
          </w:tcPr>
          <w:p w14:paraId="783D2789" w14:textId="77777777" w:rsidR="001548F9" w:rsidRPr="00035D71" w:rsidRDefault="001548F9" w:rsidP="0048308E">
            <w:pPr>
              <w:spacing w:before="29" w:line="288" w:lineRule="auto"/>
              <w:jc w:val="right"/>
              <w:rPr>
                <w:sz w:val="24"/>
              </w:rPr>
            </w:pPr>
            <w:r w:rsidRPr="00035D71">
              <w:rPr>
                <w:sz w:val="24"/>
              </w:rPr>
              <w:t>1,335,266.76</w:t>
            </w:r>
          </w:p>
        </w:tc>
      </w:tr>
    </w:tbl>
    <w:p w14:paraId="1686943A" w14:textId="77777777" w:rsidR="001548F9" w:rsidRPr="00035D71" w:rsidRDefault="001548F9" w:rsidP="0048308E">
      <w:pPr>
        <w:spacing w:before="29" w:line="288" w:lineRule="auto"/>
        <w:rPr>
          <w:color w:val="000000"/>
          <w:sz w:val="24"/>
        </w:rPr>
      </w:pPr>
      <w:r w:rsidRPr="00035D71">
        <w:rPr>
          <w:color w:val="000000"/>
          <w:sz w:val="24"/>
        </w:rPr>
        <w:tab/>
      </w:r>
    </w:p>
    <w:p w14:paraId="43F12207" w14:textId="77777777" w:rsidR="007D33E1" w:rsidRPr="00035D71" w:rsidRDefault="007D33E1" w:rsidP="0048308E">
      <w:pPr>
        <w:spacing w:before="29" w:line="288" w:lineRule="auto"/>
        <w:rPr>
          <w:b/>
          <w:color w:val="000000"/>
          <w:sz w:val="24"/>
        </w:rPr>
      </w:pPr>
      <w:r w:rsidRPr="00035D71">
        <w:rPr>
          <w:b/>
          <w:bCs/>
          <w:color w:val="000000"/>
          <w:kern w:val="0"/>
          <w:sz w:val="24"/>
        </w:rPr>
        <w:t xml:space="preserve">6.4.7.12 </w:t>
      </w:r>
      <w:r w:rsidRPr="00035D71">
        <w:rPr>
          <w:b/>
          <w:color w:val="000000"/>
          <w:sz w:val="24"/>
        </w:rPr>
        <w:t>股票投资收益</w:t>
      </w:r>
    </w:p>
    <w:p w14:paraId="14B33FC9" w14:textId="77777777" w:rsidR="007D33E1" w:rsidRPr="00035D71" w:rsidRDefault="007D33E1"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035D71" w14:paraId="5DCC91C1" w14:textId="77777777" w:rsidTr="004A54E9">
        <w:trPr>
          <w:trHeight w:val="300"/>
        </w:trPr>
        <w:tc>
          <w:tcPr>
            <w:tcW w:w="3755" w:type="dxa"/>
            <w:tcMar>
              <w:top w:w="0" w:type="dxa"/>
              <w:left w:w="108" w:type="dxa"/>
              <w:bottom w:w="0" w:type="dxa"/>
              <w:right w:w="108" w:type="dxa"/>
            </w:tcMar>
            <w:vAlign w:val="center"/>
          </w:tcPr>
          <w:p w14:paraId="3BA2C24F" w14:textId="77777777" w:rsidR="007D33E1" w:rsidRPr="00035D71" w:rsidRDefault="007D33E1" w:rsidP="0048308E">
            <w:pPr>
              <w:spacing w:before="29" w:line="288" w:lineRule="auto"/>
              <w:jc w:val="center"/>
              <w:rPr>
                <w:sz w:val="24"/>
              </w:rPr>
            </w:pPr>
            <w:r w:rsidRPr="00035D71">
              <w:rPr>
                <w:sz w:val="24"/>
              </w:rPr>
              <w:t>项目</w:t>
            </w:r>
          </w:p>
        </w:tc>
        <w:tc>
          <w:tcPr>
            <w:tcW w:w="5452" w:type="dxa"/>
            <w:tcMar>
              <w:top w:w="0" w:type="dxa"/>
              <w:left w:w="108" w:type="dxa"/>
              <w:bottom w:w="0" w:type="dxa"/>
              <w:right w:w="108" w:type="dxa"/>
            </w:tcMar>
            <w:vAlign w:val="center"/>
          </w:tcPr>
          <w:p w14:paraId="6E0524B1" w14:textId="77777777" w:rsidR="007D33E1" w:rsidRPr="00035D71" w:rsidRDefault="007D33E1" w:rsidP="0048308E">
            <w:pPr>
              <w:spacing w:before="29" w:line="288" w:lineRule="auto"/>
              <w:jc w:val="center"/>
              <w:rPr>
                <w:sz w:val="24"/>
              </w:rPr>
            </w:pPr>
            <w:r w:rsidRPr="00035D71">
              <w:rPr>
                <w:sz w:val="24"/>
              </w:rPr>
              <w:t>本期</w:t>
            </w:r>
          </w:p>
          <w:p w14:paraId="565D8BE4" w14:textId="77777777" w:rsidR="007D33E1" w:rsidRPr="00035D71" w:rsidRDefault="007D33E1" w:rsidP="0048308E">
            <w:pPr>
              <w:spacing w:before="29" w:line="288" w:lineRule="auto"/>
              <w:jc w:val="center"/>
              <w:rPr>
                <w:b/>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7D33E1" w:rsidRPr="00035D71" w14:paraId="68054C0F" w14:textId="77777777" w:rsidTr="004A54E9">
        <w:trPr>
          <w:trHeight w:val="300"/>
        </w:trPr>
        <w:tc>
          <w:tcPr>
            <w:tcW w:w="3755" w:type="dxa"/>
            <w:tcMar>
              <w:top w:w="0" w:type="dxa"/>
              <w:left w:w="108" w:type="dxa"/>
              <w:bottom w:w="0" w:type="dxa"/>
              <w:right w:w="108" w:type="dxa"/>
            </w:tcMar>
            <w:vAlign w:val="center"/>
          </w:tcPr>
          <w:p w14:paraId="0C00707C" w14:textId="77777777" w:rsidR="007D33E1" w:rsidRPr="00035D71" w:rsidRDefault="007D33E1" w:rsidP="0048308E">
            <w:pPr>
              <w:spacing w:before="29" w:line="288" w:lineRule="auto"/>
              <w:rPr>
                <w:sz w:val="24"/>
              </w:rPr>
            </w:pPr>
            <w:r w:rsidRPr="00035D71">
              <w:rPr>
                <w:sz w:val="24"/>
              </w:rPr>
              <w:t>卖出股票成交总额</w:t>
            </w:r>
          </w:p>
        </w:tc>
        <w:tc>
          <w:tcPr>
            <w:tcW w:w="5452" w:type="dxa"/>
            <w:tcMar>
              <w:top w:w="0" w:type="dxa"/>
              <w:left w:w="108" w:type="dxa"/>
              <w:bottom w:w="0" w:type="dxa"/>
              <w:right w:w="108" w:type="dxa"/>
            </w:tcMar>
            <w:vAlign w:val="center"/>
          </w:tcPr>
          <w:p w14:paraId="07E7F095" w14:textId="77777777" w:rsidR="007D33E1" w:rsidRPr="00035D71" w:rsidRDefault="007D33E1" w:rsidP="0048308E">
            <w:pPr>
              <w:spacing w:before="29" w:line="288" w:lineRule="auto"/>
              <w:jc w:val="right"/>
              <w:rPr>
                <w:sz w:val="24"/>
              </w:rPr>
            </w:pPr>
            <w:r w:rsidRPr="00035D71">
              <w:rPr>
                <w:sz w:val="24"/>
              </w:rPr>
              <w:t>67,373,610.12</w:t>
            </w:r>
          </w:p>
        </w:tc>
      </w:tr>
      <w:tr w:rsidR="007D33E1" w:rsidRPr="00035D71" w14:paraId="0EDAF0FC" w14:textId="77777777" w:rsidTr="004A54E9">
        <w:trPr>
          <w:trHeight w:val="300"/>
        </w:trPr>
        <w:tc>
          <w:tcPr>
            <w:tcW w:w="3755" w:type="dxa"/>
            <w:tcMar>
              <w:top w:w="0" w:type="dxa"/>
              <w:left w:w="108" w:type="dxa"/>
              <w:bottom w:w="0" w:type="dxa"/>
              <w:right w:w="108" w:type="dxa"/>
            </w:tcMar>
            <w:vAlign w:val="center"/>
          </w:tcPr>
          <w:p w14:paraId="2E43C3AD" w14:textId="77777777" w:rsidR="007D33E1" w:rsidRPr="00035D71" w:rsidRDefault="007D33E1" w:rsidP="0048308E">
            <w:pPr>
              <w:spacing w:before="29" w:line="288" w:lineRule="auto"/>
              <w:rPr>
                <w:sz w:val="24"/>
              </w:rPr>
            </w:pPr>
            <w:r w:rsidRPr="00035D71">
              <w:rPr>
                <w:sz w:val="24"/>
              </w:rPr>
              <w:t>减：卖出股票成本总额</w:t>
            </w:r>
          </w:p>
        </w:tc>
        <w:tc>
          <w:tcPr>
            <w:tcW w:w="5452" w:type="dxa"/>
            <w:tcMar>
              <w:top w:w="0" w:type="dxa"/>
              <w:left w:w="108" w:type="dxa"/>
              <w:bottom w:w="0" w:type="dxa"/>
              <w:right w:w="108" w:type="dxa"/>
            </w:tcMar>
            <w:vAlign w:val="center"/>
          </w:tcPr>
          <w:p w14:paraId="78B690B9" w14:textId="77777777" w:rsidR="007D33E1" w:rsidRPr="00035D71" w:rsidRDefault="007D33E1" w:rsidP="0048308E">
            <w:pPr>
              <w:spacing w:before="29" w:line="288" w:lineRule="auto"/>
              <w:jc w:val="right"/>
              <w:rPr>
                <w:sz w:val="24"/>
              </w:rPr>
            </w:pPr>
            <w:r w:rsidRPr="00035D71">
              <w:rPr>
                <w:sz w:val="24"/>
              </w:rPr>
              <w:t>75,561,281.92</w:t>
            </w:r>
          </w:p>
        </w:tc>
      </w:tr>
      <w:tr w:rsidR="007D33E1" w:rsidRPr="00035D71" w14:paraId="2871BA71" w14:textId="77777777" w:rsidTr="004A54E9">
        <w:trPr>
          <w:trHeight w:val="300"/>
        </w:trPr>
        <w:tc>
          <w:tcPr>
            <w:tcW w:w="3755" w:type="dxa"/>
            <w:tcMar>
              <w:top w:w="0" w:type="dxa"/>
              <w:left w:w="108" w:type="dxa"/>
              <w:bottom w:w="0" w:type="dxa"/>
              <w:right w:w="108" w:type="dxa"/>
            </w:tcMar>
            <w:vAlign w:val="center"/>
          </w:tcPr>
          <w:p w14:paraId="005BBD0E" w14:textId="77777777" w:rsidR="007D33E1" w:rsidRPr="00035D71" w:rsidRDefault="007D33E1" w:rsidP="0048308E">
            <w:pPr>
              <w:spacing w:before="29" w:line="288" w:lineRule="auto"/>
              <w:rPr>
                <w:sz w:val="24"/>
              </w:rPr>
            </w:pPr>
            <w:r w:rsidRPr="00035D71">
              <w:rPr>
                <w:sz w:val="24"/>
              </w:rPr>
              <w:t>买卖股票差价收入</w:t>
            </w:r>
          </w:p>
        </w:tc>
        <w:tc>
          <w:tcPr>
            <w:tcW w:w="5452" w:type="dxa"/>
            <w:tcMar>
              <w:top w:w="0" w:type="dxa"/>
              <w:left w:w="108" w:type="dxa"/>
              <w:bottom w:w="0" w:type="dxa"/>
              <w:right w:w="108" w:type="dxa"/>
            </w:tcMar>
            <w:vAlign w:val="center"/>
          </w:tcPr>
          <w:p w14:paraId="5A707CD4" w14:textId="77777777" w:rsidR="007D33E1" w:rsidRPr="00035D71" w:rsidRDefault="007D33E1" w:rsidP="0048308E">
            <w:pPr>
              <w:spacing w:before="29" w:line="288" w:lineRule="auto"/>
              <w:jc w:val="right"/>
              <w:rPr>
                <w:sz w:val="24"/>
              </w:rPr>
            </w:pPr>
            <w:r w:rsidRPr="00035D71">
              <w:rPr>
                <w:sz w:val="24"/>
              </w:rPr>
              <w:t>-8,187,671.80</w:t>
            </w:r>
          </w:p>
        </w:tc>
      </w:tr>
    </w:tbl>
    <w:p w14:paraId="2E0A58B8" w14:textId="77777777" w:rsidR="00E24A68" w:rsidRPr="00035D71" w:rsidRDefault="00E24A68" w:rsidP="0048308E">
      <w:pPr>
        <w:tabs>
          <w:tab w:val="left" w:pos="426"/>
        </w:tabs>
        <w:spacing w:before="29" w:line="288" w:lineRule="auto"/>
        <w:jc w:val="left"/>
        <w:rPr>
          <w:kern w:val="0"/>
          <w:sz w:val="24"/>
        </w:rPr>
      </w:pPr>
    </w:p>
    <w:p w14:paraId="5DFA5240" w14:textId="77777777" w:rsidR="00A03ACA" w:rsidRPr="00E6261B" w:rsidRDefault="00A03ACA" w:rsidP="00A03ACA">
      <w:pPr>
        <w:spacing w:before="29" w:line="288" w:lineRule="auto"/>
        <w:rPr>
          <w:b/>
          <w:bCs/>
          <w:color w:val="000000"/>
          <w:kern w:val="0"/>
          <w:sz w:val="24"/>
        </w:rPr>
      </w:pPr>
      <w:r w:rsidRPr="00E6261B">
        <w:rPr>
          <w:b/>
          <w:bCs/>
          <w:color w:val="000000"/>
          <w:kern w:val="0"/>
          <w:sz w:val="24"/>
        </w:rPr>
        <w:t>6.4.7.13</w:t>
      </w:r>
      <w:r w:rsidRPr="00E6261B">
        <w:rPr>
          <w:b/>
          <w:bCs/>
          <w:color w:val="000000"/>
          <w:kern w:val="0"/>
          <w:sz w:val="24"/>
        </w:rPr>
        <w:t>债券投资收益</w:t>
      </w:r>
    </w:p>
    <w:p w14:paraId="67323F0F" w14:textId="77777777" w:rsidR="00A03ACA" w:rsidRPr="00C56D9D" w:rsidRDefault="00A03ACA" w:rsidP="00A03ACA">
      <w:pPr>
        <w:autoSpaceDE w:val="0"/>
        <w:autoSpaceDN w:val="0"/>
        <w:adjustRightInd w:val="0"/>
        <w:spacing w:before="29" w:line="288" w:lineRule="auto"/>
        <w:ind w:left="15"/>
        <w:jc w:val="right"/>
        <w:rPr>
          <w:color w:val="000000" w:themeColor="text1"/>
          <w:kern w:val="0"/>
          <w:szCs w:val="21"/>
        </w:rPr>
      </w:pPr>
      <w:r w:rsidRPr="00C56D9D">
        <w:rPr>
          <w:color w:val="000000" w:themeColor="text1"/>
          <w:szCs w:val="21"/>
          <w:lang w:val="en-AU"/>
        </w:rPr>
        <w:lastRenderedPageBreak/>
        <w:t xml:space="preserve">      </w:t>
      </w:r>
      <w:r w:rsidRPr="00C56D9D">
        <w:rPr>
          <w:rFonts w:hint="eastAsia"/>
          <w:color w:val="000000" w:themeColor="text1"/>
          <w:szCs w:val="21"/>
          <w:lang w:val="en-AU"/>
        </w:rPr>
        <w:t xml:space="preserve">  </w:t>
      </w:r>
      <w:r w:rsidRPr="00E6261B">
        <w:rPr>
          <w:rFonts w:hint="eastAsia"/>
          <w:color w:val="000000"/>
          <w:sz w:val="24"/>
        </w:rPr>
        <w:t xml:space="preserve"> </w:t>
      </w:r>
      <w:r w:rsidRPr="00E6261B">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C56D9D" w14:paraId="0BC96409" w14:textId="77777777" w:rsidTr="00E87277">
        <w:trPr>
          <w:trHeight w:val="315"/>
        </w:trPr>
        <w:tc>
          <w:tcPr>
            <w:tcW w:w="3725" w:type="dxa"/>
            <w:vAlign w:val="center"/>
          </w:tcPr>
          <w:p w14:paraId="0DAA0C2D" w14:textId="77777777" w:rsidR="00A03ACA" w:rsidRPr="00E6261B" w:rsidRDefault="00A03ACA" w:rsidP="00E87277">
            <w:pPr>
              <w:autoSpaceDE w:val="0"/>
              <w:autoSpaceDN w:val="0"/>
              <w:spacing w:before="29" w:line="288" w:lineRule="auto"/>
              <w:jc w:val="center"/>
              <w:textAlignment w:val="bottom"/>
              <w:rPr>
                <w:kern w:val="0"/>
                <w:sz w:val="24"/>
              </w:rPr>
            </w:pPr>
            <w:r w:rsidRPr="00E6261B">
              <w:rPr>
                <w:kern w:val="0"/>
                <w:sz w:val="24"/>
              </w:rPr>
              <w:t>项目</w:t>
            </w:r>
          </w:p>
        </w:tc>
        <w:tc>
          <w:tcPr>
            <w:tcW w:w="5636" w:type="dxa"/>
            <w:vAlign w:val="center"/>
          </w:tcPr>
          <w:p w14:paraId="4FA1D923" w14:textId="77777777" w:rsidR="00A03ACA" w:rsidRPr="00E6261B" w:rsidRDefault="00A03ACA" w:rsidP="00E87277">
            <w:pPr>
              <w:spacing w:before="29" w:line="288" w:lineRule="auto"/>
              <w:jc w:val="center"/>
              <w:rPr>
                <w:kern w:val="0"/>
                <w:sz w:val="24"/>
              </w:rPr>
            </w:pPr>
            <w:r w:rsidRPr="00E6261B">
              <w:rPr>
                <w:kern w:val="0"/>
                <w:sz w:val="24"/>
              </w:rPr>
              <w:t>本期</w:t>
            </w:r>
          </w:p>
          <w:p w14:paraId="0F13F5CD" w14:textId="77777777" w:rsidR="00A03ACA" w:rsidRPr="00E6261B" w:rsidRDefault="00A03ACA" w:rsidP="00E87277">
            <w:pPr>
              <w:widowControl/>
              <w:autoSpaceDE w:val="0"/>
              <w:autoSpaceDN w:val="0"/>
              <w:spacing w:before="29" w:line="288" w:lineRule="auto"/>
              <w:ind w:right="-15"/>
              <w:jc w:val="center"/>
              <w:textAlignment w:val="bottom"/>
              <w:rPr>
                <w:kern w:val="0"/>
                <w:sz w:val="24"/>
              </w:rPr>
            </w:pPr>
            <w:r w:rsidRPr="00E6261B">
              <w:rPr>
                <w:kern w:val="0"/>
                <w:sz w:val="24"/>
              </w:rPr>
              <w:t>2017</w:t>
            </w:r>
            <w:r w:rsidRPr="00E6261B">
              <w:rPr>
                <w:kern w:val="0"/>
                <w:sz w:val="24"/>
              </w:rPr>
              <w:t>年</w:t>
            </w:r>
            <w:r w:rsidRPr="00E6261B">
              <w:rPr>
                <w:kern w:val="0"/>
                <w:sz w:val="24"/>
              </w:rPr>
              <w:t>3</w:t>
            </w:r>
            <w:r w:rsidRPr="00E6261B">
              <w:rPr>
                <w:kern w:val="0"/>
                <w:sz w:val="24"/>
              </w:rPr>
              <w:t>月</w:t>
            </w:r>
            <w:r w:rsidRPr="00E6261B">
              <w:rPr>
                <w:kern w:val="0"/>
                <w:sz w:val="24"/>
              </w:rPr>
              <w:t>2</w:t>
            </w:r>
            <w:r w:rsidRPr="00E6261B">
              <w:rPr>
                <w:kern w:val="0"/>
                <w:sz w:val="24"/>
              </w:rPr>
              <w:t>日（基金合同生效日）至</w:t>
            </w:r>
            <w:r w:rsidRPr="00E6261B">
              <w:rPr>
                <w:kern w:val="0"/>
                <w:sz w:val="24"/>
              </w:rPr>
              <w:t>2017</w:t>
            </w:r>
            <w:r w:rsidRPr="00E6261B">
              <w:rPr>
                <w:kern w:val="0"/>
                <w:sz w:val="24"/>
              </w:rPr>
              <w:t>年</w:t>
            </w:r>
            <w:r w:rsidRPr="00E6261B">
              <w:rPr>
                <w:kern w:val="0"/>
                <w:sz w:val="24"/>
              </w:rPr>
              <w:t>6</w:t>
            </w:r>
            <w:r w:rsidRPr="00E6261B">
              <w:rPr>
                <w:kern w:val="0"/>
                <w:sz w:val="24"/>
              </w:rPr>
              <w:t>月</w:t>
            </w:r>
            <w:r w:rsidRPr="00E6261B">
              <w:rPr>
                <w:kern w:val="0"/>
                <w:sz w:val="24"/>
              </w:rPr>
              <w:t>30</w:t>
            </w:r>
            <w:r w:rsidRPr="00E6261B">
              <w:rPr>
                <w:kern w:val="0"/>
                <w:sz w:val="24"/>
              </w:rPr>
              <w:t>日</w:t>
            </w:r>
          </w:p>
        </w:tc>
      </w:tr>
      <w:tr w:rsidR="00A03ACA" w:rsidRPr="00C56D9D" w14:paraId="1609EC38"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80F6757"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卖出债券（</w:t>
            </w:r>
            <w:r w:rsidR="00A03ACA" w:rsidRPr="00E6261B">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14:paraId="11FC45AE" w14:textId="77777777" w:rsidR="00A03ACA" w:rsidRPr="00E6261B" w:rsidRDefault="00A03ACA" w:rsidP="006B65E8">
            <w:pPr>
              <w:spacing w:before="29" w:line="288" w:lineRule="auto"/>
              <w:jc w:val="right"/>
              <w:rPr>
                <w:kern w:val="0"/>
                <w:sz w:val="24"/>
              </w:rPr>
            </w:pPr>
            <w:r w:rsidRPr="00E6261B">
              <w:rPr>
                <w:rFonts w:hint="eastAsia"/>
                <w:kern w:val="0"/>
                <w:sz w:val="24"/>
              </w:rPr>
              <w:t>45,068,897.76</w:t>
            </w:r>
          </w:p>
        </w:tc>
      </w:tr>
      <w:tr w:rsidR="00A03ACA" w:rsidRPr="00C56D9D" w14:paraId="029DC99A"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15B7E92D"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减：卖出债券（</w:t>
            </w:r>
            <w:r w:rsidR="00A03ACA" w:rsidRPr="00E6261B">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14:paraId="4B792C1A" w14:textId="77777777" w:rsidR="00A03ACA" w:rsidRPr="00E6261B" w:rsidRDefault="00A03ACA" w:rsidP="006B65E8">
            <w:pPr>
              <w:spacing w:before="29" w:line="288" w:lineRule="auto"/>
              <w:jc w:val="right"/>
              <w:rPr>
                <w:kern w:val="0"/>
                <w:sz w:val="24"/>
              </w:rPr>
            </w:pPr>
            <w:r w:rsidRPr="00E6261B">
              <w:rPr>
                <w:rFonts w:hint="eastAsia"/>
                <w:kern w:val="0"/>
                <w:sz w:val="24"/>
              </w:rPr>
              <w:t>43,903,494.24</w:t>
            </w:r>
          </w:p>
        </w:tc>
      </w:tr>
      <w:tr w:rsidR="00A03ACA" w:rsidRPr="00C56D9D" w14:paraId="5CADD9D5"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7A4BB87D" w14:textId="77777777" w:rsidR="00A03ACA" w:rsidRPr="00E6261B" w:rsidRDefault="00A03ACA" w:rsidP="006B65E8">
            <w:pPr>
              <w:autoSpaceDE w:val="0"/>
              <w:autoSpaceDN w:val="0"/>
              <w:spacing w:before="29" w:line="288" w:lineRule="auto"/>
              <w:jc w:val="left"/>
              <w:textAlignment w:val="bottom"/>
              <w:rPr>
                <w:kern w:val="0"/>
                <w:sz w:val="24"/>
              </w:rPr>
            </w:pPr>
            <w:r w:rsidRPr="00E6261B">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14:paraId="45F17F4F" w14:textId="77777777" w:rsidR="00A03ACA" w:rsidRPr="00E6261B" w:rsidRDefault="00A03ACA" w:rsidP="006B65E8">
            <w:pPr>
              <w:spacing w:before="29" w:line="288" w:lineRule="auto"/>
              <w:ind w:left="440"/>
              <w:jc w:val="right"/>
              <w:rPr>
                <w:kern w:val="0"/>
                <w:sz w:val="24"/>
              </w:rPr>
            </w:pPr>
            <w:r w:rsidRPr="00E6261B">
              <w:rPr>
                <w:rFonts w:hint="eastAsia"/>
                <w:kern w:val="0"/>
                <w:sz w:val="24"/>
              </w:rPr>
              <w:t>1,073,268.81</w:t>
            </w:r>
          </w:p>
        </w:tc>
      </w:tr>
      <w:tr w:rsidR="00A03ACA" w:rsidRPr="00C56D9D" w14:paraId="5A9E7E54" w14:textId="77777777"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148A9BF2" w14:textId="77777777" w:rsidR="00A03ACA" w:rsidRPr="00E6261B" w:rsidRDefault="00B51971" w:rsidP="006B65E8">
            <w:pPr>
              <w:autoSpaceDE w:val="0"/>
              <w:autoSpaceDN w:val="0"/>
              <w:spacing w:before="29" w:line="288" w:lineRule="auto"/>
              <w:jc w:val="left"/>
              <w:textAlignment w:val="bottom"/>
              <w:rPr>
                <w:kern w:val="0"/>
                <w:sz w:val="24"/>
              </w:rPr>
            </w:pPr>
            <w:r>
              <w:rPr>
                <w:kern w:val="0"/>
                <w:sz w:val="24"/>
              </w:rPr>
              <w:t>买卖债券（</w:t>
            </w:r>
            <w:r w:rsidR="00A03ACA" w:rsidRPr="00E6261B">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14:paraId="248D450B" w14:textId="77777777" w:rsidR="00A03ACA" w:rsidRPr="00E6261B" w:rsidRDefault="00A03ACA" w:rsidP="006B65E8">
            <w:pPr>
              <w:spacing w:before="29" w:line="288" w:lineRule="auto"/>
              <w:jc w:val="right"/>
              <w:rPr>
                <w:kern w:val="0"/>
                <w:sz w:val="24"/>
              </w:rPr>
            </w:pPr>
            <w:r w:rsidRPr="00E6261B">
              <w:rPr>
                <w:rFonts w:hint="eastAsia"/>
                <w:kern w:val="0"/>
                <w:sz w:val="24"/>
              </w:rPr>
              <w:t>92,134.71</w:t>
            </w:r>
          </w:p>
        </w:tc>
      </w:tr>
    </w:tbl>
    <w:p w14:paraId="0D61335C" w14:textId="77777777" w:rsidR="00A45987" w:rsidRPr="00E6261B" w:rsidRDefault="00A45987" w:rsidP="00A03ACA">
      <w:pPr>
        <w:widowControl/>
        <w:spacing w:before="29" w:line="288" w:lineRule="auto"/>
        <w:jc w:val="left"/>
        <w:rPr>
          <w:kern w:val="0"/>
          <w:sz w:val="24"/>
        </w:rPr>
      </w:pPr>
    </w:p>
    <w:p w14:paraId="64FC17E7" w14:textId="77777777" w:rsidR="00C64BB0" w:rsidRPr="000D69B2" w:rsidRDefault="00C64BB0" w:rsidP="0048308E">
      <w:pPr>
        <w:spacing w:before="29" w:line="288" w:lineRule="auto"/>
        <w:rPr>
          <w:b/>
          <w:bCs/>
          <w:sz w:val="24"/>
        </w:rPr>
      </w:pPr>
      <w:r w:rsidRPr="000D69B2">
        <w:rPr>
          <w:b/>
          <w:bCs/>
          <w:kern w:val="0"/>
          <w:sz w:val="24"/>
        </w:rPr>
        <w:t>6.4.7.</w:t>
      </w:r>
      <w:r w:rsidR="000D69B2" w:rsidRPr="000D69B2">
        <w:rPr>
          <w:b/>
          <w:bCs/>
          <w:kern w:val="0"/>
          <w:sz w:val="24"/>
        </w:rPr>
        <w:t>14</w:t>
      </w:r>
      <w:r w:rsidRPr="000D69B2">
        <w:rPr>
          <w:b/>
          <w:bCs/>
          <w:kern w:val="0"/>
          <w:sz w:val="24"/>
        </w:rPr>
        <w:t xml:space="preserve"> </w:t>
      </w:r>
      <w:r w:rsidRPr="000D69B2">
        <w:rPr>
          <w:b/>
          <w:sz w:val="24"/>
        </w:rPr>
        <w:t>资产支持证券投资收益</w:t>
      </w:r>
    </w:p>
    <w:p w14:paraId="362DDDB3" w14:textId="77777777" w:rsidR="00C64BB0" w:rsidRPr="00035D71" w:rsidRDefault="00C64BB0" w:rsidP="0048308E">
      <w:pPr>
        <w:tabs>
          <w:tab w:val="left" w:pos="426"/>
        </w:tabs>
        <w:spacing w:before="29" w:line="288" w:lineRule="auto"/>
        <w:jc w:val="left"/>
        <w:rPr>
          <w:kern w:val="0"/>
          <w:sz w:val="24"/>
        </w:rPr>
      </w:pPr>
      <w:r w:rsidRPr="00035D71">
        <w:rPr>
          <w:kern w:val="0"/>
          <w:sz w:val="24"/>
        </w:rPr>
        <w:t>本基金本报告期内无资产支持证券投资收益。</w:t>
      </w:r>
    </w:p>
    <w:p w14:paraId="189EDB45" w14:textId="77777777" w:rsidR="0067623A" w:rsidRPr="00035D71" w:rsidRDefault="0067623A" w:rsidP="0048308E">
      <w:pPr>
        <w:tabs>
          <w:tab w:val="left" w:pos="426"/>
        </w:tabs>
        <w:spacing w:before="29" w:line="288" w:lineRule="auto"/>
        <w:jc w:val="left"/>
        <w:rPr>
          <w:kern w:val="0"/>
          <w:sz w:val="24"/>
        </w:rPr>
      </w:pPr>
    </w:p>
    <w:p w14:paraId="214EA53C"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6.4.7.15 </w:t>
      </w:r>
      <w:r w:rsidRPr="00035D71">
        <w:rPr>
          <w:b/>
          <w:color w:val="000000"/>
          <w:sz w:val="24"/>
        </w:rPr>
        <w:t>衍生工具收益</w:t>
      </w:r>
    </w:p>
    <w:p w14:paraId="6125A6FE"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本基金本报告期内无衍生工具收益。</w:t>
      </w:r>
    </w:p>
    <w:p w14:paraId="7C8440F3" w14:textId="77777777" w:rsidR="001548F9" w:rsidRPr="00035D71" w:rsidRDefault="001548F9" w:rsidP="00035D71">
      <w:pPr>
        <w:spacing w:before="29" w:line="288" w:lineRule="auto"/>
        <w:ind w:firstLineChars="100" w:firstLine="240"/>
        <w:rPr>
          <w:sz w:val="24"/>
        </w:rPr>
      </w:pPr>
    </w:p>
    <w:p w14:paraId="78BCB2F2"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6.4.7.16 </w:t>
      </w:r>
      <w:r w:rsidRPr="00035D71">
        <w:rPr>
          <w:b/>
          <w:color w:val="000000"/>
          <w:sz w:val="24"/>
        </w:rPr>
        <w:t>股利收益</w:t>
      </w:r>
    </w:p>
    <w:p w14:paraId="7A29D3BD" w14:textId="77777777" w:rsidR="001548F9" w:rsidRPr="00035D71" w:rsidRDefault="001548F9" w:rsidP="0048308E">
      <w:pPr>
        <w:tabs>
          <w:tab w:val="left" w:pos="7200"/>
          <w:tab w:val="left" w:pos="8280"/>
        </w:tabs>
        <w:spacing w:before="29" w:line="288" w:lineRule="auto"/>
        <w:ind w:rightChars="33" w:right="69"/>
        <w:jc w:val="right"/>
        <w:rPr>
          <w:color w:val="000000"/>
          <w:sz w:val="24"/>
        </w:rPr>
      </w:pPr>
      <w:r w:rsidRPr="00035D71">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32885F66" w14:textId="77777777" w:rsidTr="000E53C4">
        <w:tc>
          <w:tcPr>
            <w:tcW w:w="3794" w:type="dxa"/>
            <w:vAlign w:val="center"/>
          </w:tcPr>
          <w:p w14:paraId="31ACF42B" w14:textId="77777777" w:rsidR="001548F9" w:rsidRPr="00035D71" w:rsidRDefault="001548F9" w:rsidP="0048308E">
            <w:pPr>
              <w:spacing w:before="29" w:line="288" w:lineRule="auto"/>
              <w:jc w:val="center"/>
              <w:rPr>
                <w:sz w:val="24"/>
              </w:rPr>
            </w:pPr>
            <w:r w:rsidRPr="00035D71">
              <w:rPr>
                <w:sz w:val="24"/>
              </w:rPr>
              <w:t>项目</w:t>
            </w:r>
          </w:p>
        </w:tc>
        <w:tc>
          <w:tcPr>
            <w:tcW w:w="5528" w:type="dxa"/>
            <w:vAlign w:val="center"/>
          </w:tcPr>
          <w:p w14:paraId="531FEEDC" w14:textId="77777777" w:rsidR="001548F9" w:rsidRPr="00035D71" w:rsidRDefault="001548F9" w:rsidP="0048308E">
            <w:pPr>
              <w:spacing w:before="29" w:line="288" w:lineRule="auto"/>
              <w:jc w:val="center"/>
              <w:rPr>
                <w:sz w:val="24"/>
              </w:rPr>
            </w:pPr>
            <w:r w:rsidRPr="00035D71">
              <w:rPr>
                <w:sz w:val="24"/>
              </w:rPr>
              <w:t>本期</w:t>
            </w:r>
          </w:p>
          <w:p w14:paraId="0B1B5494"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3AC935FF" w14:textId="77777777" w:rsidTr="000E53C4">
        <w:tc>
          <w:tcPr>
            <w:tcW w:w="3794" w:type="dxa"/>
            <w:vAlign w:val="center"/>
          </w:tcPr>
          <w:p w14:paraId="34C09749" w14:textId="77777777" w:rsidR="001548F9" w:rsidRPr="00035D71" w:rsidRDefault="001548F9" w:rsidP="0048308E">
            <w:pPr>
              <w:spacing w:before="29" w:line="288" w:lineRule="auto"/>
              <w:rPr>
                <w:sz w:val="24"/>
              </w:rPr>
            </w:pPr>
            <w:r w:rsidRPr="00035D71">
              <w:rPr>
                <w:sz w:val="24"/>
              </w:rPr>
              <w:t>股票投资产生的股利收益</w:t>
            </w:r>
          </w:p>
        </w:tc>
        <w:tc>
          <w:tcPr>
            <w:tcW w:w="5528" w:type="dxa"/>
            <w:vAlign w:val="center"/>
          </w:tcPr>
          <w:p w14:paraId="5B788D15" w14:textId="77777777" w:rsidR="001548F9" w:rsidRPr="00035D71" w:rsidRDefault="001548F9" w:rsidP="0048308E">
            <w:pPr>
              <w:spacing w:before="29" w:line="288" w:lineRule="auto"/>
              <w:jc w:val="right"/>
              <w:rPr>
                <w:sz w:val="24"/>
              </w:rPr>
            </w:pPr>
            <w:r w:rsidRPr="00035D71">
              <w:rPr>
                <w:sz w:val="24"/>
              </w:rPr>
              <w:t>1,256,487.52</w:t>
            </w:r>
          </w:p>
        </w:tc>
      </w:tr>
      <w:tr w:rsidR="001548F9" w:rsidRPr="00035D71" w14:paraId="6E4ABF40" w14:textId="77777777" w:rsidTr="000E53C4">
        <w:tc>
          <w:tcPr>
            <w:tcW w:w="3794" w:type="dxa"/>
            <w:vAlign w:val="center"/>
          </w:tcPr>
          <w:p w14:paraId="54294988" w14:textId="77777777" w:rsidR="001548F9" w:rsidRPr="00035D71" w:rsidRDefault="001548F9" w:rsidP="0048308E">
            <w:pPr>
              <w:spacing w:before="29" w:line="288" w:lineRule="auto"/>
              <w:rPr>
                <w:sz w:val="24"/>
              </w:rPr>
            </w:pPr>
            <w:r w:rsidRPr="00035D71">
              <w:rPr>
                <w:sz w:val="24"/>
              </w:rPr>
              <w:t>基金投资产生的股利收益</w:t>
            </w:r>
          </w:p>
        </w:tc>
        <w:tc>
          <w:tcPr>
            <w:tcW w:w="5528" w:type="dxa"/>
            <w:vAlign w:val="center"/>
          </w:tcPr>
          <w:p w14:paraId="4EF6D4B3"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000C069D" w14:textId="77777777" w:rsidTr="000E53C4">
        <w:tc>
          <w:tcPr>
            <w:tcW w:w="3794" w:type="dxa"/>
            <w:vAlign w:val="center"/>
          </w:tcPr>
          <w:p w14:paraId="4497ED7D" w14:textId="77777777" w:rsidR="001548F9" w:rsidRPr="00035D71" w:rsidRDefault="001548F9" w:rsidP="0048308E">
            <w:pPr>
              <w:spacing w:before="29" w:line="288" w:lineRule="auto"/>
              <w:rPr>
                <w:sz w:val="24"/>
              </w:rPr>
            </w:pPr>
            <w:r w:rsidRPr="00035D71">
              <w:rPr>
                <w:sz w:val="24"/>
              </w:rPr>
              <w:t>合计</w:t>
            </w:r>
          </w:p>
        </w:tc>
        <w:tc>
          <w:tcPr>
            <w:tcW w:w="5528" w:type="dxa"/>
            <w:vAlign w:val="center"/>
          </w:tcPr>
          <w:p w14:paraId="137EBC57" w14:textId="77777777" w:rsidR="001548F9" w:rsidRPr="00035D71" w:rsidRDefault="001548F9" w:rsidP="0048308E">
            <w:pPr>
              <w:spacing w:before="29" w:line="288" w:lineRule="auto"/>
              <w:jc w:val="right"/>
              <w:rPr>
                <w:sz w:val="24"/>
              </w:rPr>
            </w:pPr>
            <w:r w:rsidRPr="00035D71">
              <w:rPr>
                <w:sz w:val="24"/>
              </w:rPr>
              <w:t>1,256,487.52</w:t>
            </w:r>
          </w:p>
        </w:tc>
      </w:tr>
    </w:tbl>
    <w:p w14:paraId="68666091" w14:textId="77777777" w:rsidR="00DF157B" w:rsidRDefault="00DF157B" w:rsidP="0048308E">
      <w:pPr>
        <w:spacing w:before="29" w:line="288" w:lineRule="auto"/>
        <w:rPr>
          <w:b/>
          <w:bCs/>
          <w:color w:val="000000"/>
          <w:kern w:val="0"/>
          <w:sz w:val="24"/>
        </w:rPr>
      </w:pPr>
    </w:p>
    <w:p w14:paraId="3A9388F9"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6.4.7.17 </w:t>
      </w:r>
      <w:r w:rsidRPr="00035D71">
        <w:rPr>
          <w:b/>
          <w:color w:val="000000"/>
          <w:sz w:val="24"/>
        </w:rPr>
        <w:t>公允价值变动收益</w:t>
      </w:r>
    </w:p>
    <w:p w14:paraId="48FA87F5" w14:textId="77777777" w:rsidR="001548F9" w:rsidRPr="00035D71" w:rsidRDefault="001548F9" w:rsidP="0048308E">
      <w:pPr>
        <w:tabs>
          <w:tab w:val="left" w:pos="8820"/>
        </w:tabs>
        <w:spacing w:before="29" w:line="288" w:lineRule="auto"/>
        <w:ind w:rightChars="-52" w:right="-109"/>
        <w:jc w:val="right"/>
        <w:rPr>
          <w:color w:val="00000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035D71" w14:paraId="028E39D4" w14:textId="77777777" w:rsidTr="00D61F47">
        <w:trPr>
          <w:trHeight w:val="285"/>
        </w:trPr>
        <w:tc>
          <w:tcPr>
            <w:tcW w:w="3794" w:type="dxa"/>
            <w:vAlign w:val="center"/>
          </w:tcPr>
          <w:p w14:paraId="4E3E9121" w14:textId="77777777" w:rsidR="001548F9" w:rsidRPr="00035D71" w:rsidRDefault="001548F9" w:rsidP="0048308E">
            <w:pPr>
              <w:spacing w:before="29" w:line="288" w:lineRule="auto"/>
              <w:jc w:val="center"/>
              <w:rPr>
                <w:sz w:val="24"/>
              </w:rPr>
            </w:pPr>
            <w:r w:rsidRPr="00035D71">
              <w:rPr>
                <w:kern w:val="0"/>
                <w:sz w:val="24"/>
              </w:rPr>
              <w:t>项目名称</w:t>
            </w:r>
          </w:p>
        </w:tc>
        <w:tc>
          <w:tcPr>
            <w:tcW w:w="5528" w:type="dxa"/>
            <w:vAlign w:val="center"/>
          </w:tcPr>
          <w:p w14:paraId="515271A2" w14:textId="77777777" w:rsidR="001548F9" w:rsidRPr="00035D71" w:rsidRDefault="001548F9" w:rsidP="0048308E">
            <w:pPr>
              <w:spacing w:before="29" w:line="288" w:lineRule="auto"/>
              <w:jc w:val="center"/>
              <w:rPr>
                <w:sz w:val="24"/>
              </w:rPr>
            </w:pPr>
            <w:r w:rsidRPr="00035D71">
              <w:rPr>
                <w:sz w:val="24"/>
              </w:rPr>
              <w:t>本期</w:t>
            </w:r>
          </w:p>
          <w:p w14:paraId="62DE3B1A"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5308142" w14:textId="77777777" w:rsidTr="00D61F47">
        <w:trPr>
          <w:trHeight w:val="285"/>
        </w:trPr>
        <w:tc>
          <w:tcPr>
            <w:tcW w:w="3794" w:type="dxa"/>
            <w:vAlign w:val="center"/>
          </w:tcPr>
          <w:p w14:paraId="254D2447" w14:textId="77777777" w:rsidR="001548F9" w:rsidRPr="00035D71" w:rsidRDefault="001548F9" w:rsidP="0048308E">
            <w:pPr>
              <w:widowControl/>
              <w:spacing w:before="29" w:line="288" w:lineRule="auto"/>
              <w:jc w:val="left"/>
              <w:rPr>
                <w:sz w:val="24"/>
              </w:rPr>
            </w:pPr>
            <w:r w:rsidRPr="00035D71">
              <w:rPr>
                <w:kern w:val="0"/>
                <w:sz w:val="24"/>
              </w:rPr>
              <w:t>1.</w:t>
            </w:r>
            <w:r w:rsidRPr="00035D71">
              <w:rPr>
                <w:kern w:val="0"/>
                <w:sz w:val="24"/>
              </w:rPr>
              <w:t>交易性金融资产</w:t>
            </w:r>
          </w:p>
        </w:tc>
        <w:tc>
          <w:tcPr>
            <w:tcW w:w="5528" w:type="dxa"/>
            <w:vAlign w:val="center"/>
          </w:tcPr>
          <w:p w14:paraId="1B757C5B" w14:textId="77777777" w:rsidR="001548F9" w:rsidRPr="00035D71" w:rsidRDefault="001548F9" w:rsidP="0048308E">
            <w:pPr>
              <w:spacing w:before="29" w:line="288" w:lineRule="auto"/>
              <w:jc w:val="right"/>
              <w:rPr>
                <w:sz w:val="24"/>
              </w:rPr>
            </w:pPr>
            <w:r w:rsidRPr="00035D71">
              <w:rPr>
                <w:sz w:val="24"/>
              </w:rPr>
              <w:t>12,192,142.43</w:t>
            </w:r>
          </w:p>
        </w:tc>
      </w:tr>
      <w:tr w:rsidR="001548F9" w:rsidRPr="00035D71" w14:paraId="283DA369" w14:textId="77777777" w:rsidTr="00D61F47">
        <w:trPr>
          <w:trHeight w:val="285"/>
        </w:trPr>
        <w:tc>
          <w:tcPr>
            <w:tcW w:w="3794" w:type="dxa"/>
            <w:vAlign w:val="center"/>
          </w:tcPr>
          <w:p w14:paraId="30DB7E6B"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股票投资</w:t>
            </w:r>
          </w:p>
        </w:tc>
        <w:tc>
          <w:tcPr>
            <w:tcW w:w="5528" w:type="dxa"/>
            <w:vAlign w:val="center"/>
          </w:tcPr>
          <w:p w14:paraId="6F8DA69C" w14:textId="77777777" w:rsidR="001548F9" w:rsidRPr="00035D71" w:rsidRDefault="001548F9" w:rsidP="0048308E">
            <w:pPr>
              <w:spacing w:before="29" w:line="288" w:lineRule="auto"/>
              <w:jc w:val="right"/>
              <w:rPr>
                <w:sz w:val="24"/>
              </w:rPr>
            </w:pPr>
            <w:r w:rsidRPr="00035D71">
              <w:rPr>
                <w:sz w:val="24"/>
              </w:rPr>
              <w:t>15,195,706.64</w:t>
            </w:r>
          </w:p>
        </w:tc>
      </w:tr>
      <w:tr w:rsidR="001548F9" w:rsidRPr="00035D71" w14:paraId="56918ABB" w14:textId="77777777" w:rsidTr="00D61F47">
        <w:trPr>
          <w:trHeight w:val="285"/>
        </w:trPr>
        <w:tc>
          <w:tcPr>
            <w:tcW w:w="3794" w:type="dxa"/>
            <w:vAlign w:val="center"/>
          </w:tcPr>
          <w:p w14:paraId="5FB2CCFB"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债券投资</w:t>
            </w:r>
          </w:p>
        </w:tc>
        <w:tc>
          <w:tcPr>
            <w:tcW w:w="5528" w:type="dxa"/>
            <w:vAlign w:val="center"/>
          </w:tcPr>
          <w:p w14:paraId="696EB137" w14:textId="77777777" w:rsidR="001548F9" w:rsidRPr="00035D71" w:rsidRDefault="001548F9" w:rsidP="0048308E">
            <w:pPr>
              <w:spacing w:before="29" w:line="288" w:lineRule="auto"/>
              <w:jc w:val="right"/>
              <w:rPr>
                <w:sz w:val="24"/>
              </w:rPr>
            </w:pPr>
            <w:r w:rsidRPr="00035D71">
              <w:rPr>
                <w:sz w:val="24"/>
              </w:rPr>
              <w:t>-3,003,564.21</w:t>
            </w:r>
          </w:p>
        </w:tc>
      </w:tr>
      <w:tr w:rsidR="001548F9" w:rsidRPr="00035D71" w14:paraId="13B4CA4E" w14:textId="77777777" w:rsidTr="00D61F47">
        <w:trPr>
          <w:trHeight w:val="285"/>
        </w:trPr>
        <w:tc>
          <w:tcPr>
            <w:tcW w:w="3794" w:type="dxa"/>
            <w:vAlign w:val="center"/>
          </w:tcPr>
          <w:p w14:paraId="28841C86" w14:textId="77777777" w:rsidR="001548F9" w:rsidRPr="00035D71" w:rsidRDefault="001548F9" w:rsidP="0048308E">
            <w:pPr>
              <w:widowControl/>
              <w:spacing w:before="29" w:line="288" w:lineRule="auto"/>
              <w:jc w:val="left"/>
              <w:rPr>
                <w:sz w:val="24"/>
              </w:rPr>
            </w:pPr>
            <w:r w:rsidRPr="00035D71">
              <w:rPr>
                <w:kern w:val="0"/>
                <w:sz w:val="24"/>
              </w:rPr>
              <w:t>——</w:t>
            </w:r>
            <w:r w:rsidRPr="00035D71">
              <w:rPr>
                <w:kern w:val="0"/>
                <w:sz w:val="24"/>
              </w:rPr>
              <w:t>资产支持证券投资</w:t>
            </w:r>
          </w:p>
        </w:tc>
        <w:tc>
          <w:tcPr>
            <w:tcW w:w="5528" w:type="dxa"/>
            <w:vAlign w:val="center"/>
          </w:tcPr>
          <w:p w14:paraId="6F470C6E" w14:textId="77777777" w:rsidR="001548F9" w:rsidRPr="00035D71" w:rsidRDefault="001548F9" w:rsidP="0048308E">
            <w:pPr>
              <w:spacing w:before="29" w:line="288" w:lineRule="auto"/>
              <w:jc w:val="right"/>
              <w:rPr>
                <w:sz w:val="24"/>
              </w:rPr>
            </w:pPr>
            <w:r w:rsidRPr="00035D71">
              <w:rPr>
                <w:sz w:val="24"/>
              </w:rPr>
              <w:t>-</w:t>
            </w:r>
          </w:p>
        </w:tc>
      </w:tr>
      <w:tr w:rsidR="009F5495" w:rsidRPr="00035D71" w14:paraId="1E9B22B1" w14:textId="77777777" w:rsidTr="00D61F47">
        <w:trPr>
          <w:trHeight w:val="285"/>
        </w:trPr>
        <w:tc>
          <w:tcPr>
            <w:tcW w:w="3794" w:type="dxa"/>
            <w:vAlign w:val="center"/>
          </w:tcPr>
          <w:p w14:paraId="19C1CD02" w14:textId="77777777" w:rsidR="009F5495" w:rsidRPr="00035D71" w:rsidRDefault="009F5495" w:rsidP="0048308E">
            <w:pPr>
              <w:widowControl/>
              <w:spacing w:before="29" w:line="288" w:lineRule="auto"/>
              <w:jc w:val="left"/>
              <w:rPr>
                <w:kern w:val="0"/>
                <w:sz w:val="24"/>
              </w:rPr>
            </w:pPr>
            <w:r w:rsidRPr="00035D71">
              <w:rPr>
                <w:kern w:val="0"/>
                <w:sz w:val="24"/>
              </w:rPr>
              <w:lastRenderedPageBreak/>
              <w:t>——</w:t>
            </w:r>
            <w:r w:rsidRPr="00035D71">
              <w:rPr>
                <w:kern w:val="0"/>
                <w:sz w:val="24"/>
              </w:rPr>
              <w:t>基金投资</w:t>
            </w:r>
          </w:p>
        </w:tc>
        <w:tc>
          <w:tcPr>
            <w:tcW w:w="5528" w:type="dxa"/>
            <w:vAlign w:val="center"/>
          </w:tcPr>
          <w:p w14:paraId="3AE281D2" w14:textId="77777777" w:rsidR="009F5495" w:rsidRPr="00035D71" w:rsidRDefault="009F5495" w:rsidP="0048308E">
            <w:pPr>
              <w:spacing w:before="29" w:line="288" w:lineRule="auto"/>
              <w:jc w:val="right"/>
              <w:rPr>
                <w:sz w:val="24"/>
              </w:rPr>
            </w:pPr>
            <w:r w:rsidRPr="00035D71">
              <w:rPr>
                <w:sz w:val="24"/>
              </w:rPr>
              <w:t>-</w:t>
            </w:r>
          </w:p>
        </w:tc>
      </w:tr>
      <w:tr w:rsidR="003712AA" w:rsidRPr="00035D71" w14:paraId="6CBDED95" w14:textId="77777777" w:rsidTr="00D61F47">
        <w:trPr>
          <w:trHeight w:val="285"/>
        </w:trPr>
        <w:tc>
          <w:tcPr>
            <w:tcW w:w="3794" w:type="dxa"/>
            <w:vAlign w:val="center"/>
          </w:tcPr>
          <w:p w14:paraId="408EAC21" w14:textId="77777777" w:rsidR="003712AA" w:rsidRPr="00035D71" w:rsidRDefault="003712AA" w:rsidP="0048308E">
            <w:pPr>
              <w:widowControl/>
              <w:spacing w:before="29" w:line="288" w:lineRule="auto"/>
              <w:jc w:val="left"/>
              <w:rPr>
                <w:kern w:val="0"/>
                <w:sz w:val="24"/>
              </w:rPr>
            </w:pPr>
            <w:r w:rsidRPr="00035D71">
              <w:rPr>
                <w:kern w:val="0"/>
                <w:sz w:val="24"/>
              </w:rPr>
              <w:t>——</w:t>
            </w:r>
            <w:r w:rsidRPr="00035D71">
              <w:rPr>
                <w:kern w:val="0"/>
                <w:sz w:val="24"/>
              </w:rPr>
              <w:t>贵金属投资</w:t>
            </w:r>
          </w:p>
        </w:tc>
        <w:tc>
          <w:tcPr>
            <w:tcW w:w="5528" w:type="dxa"/>
            <w:vAlign w:val="center"/>
          </w:tcPr>
          <w:p w14:paraId="3C6E40EF" w14:textId="77777777" w:rsidR="003712AA" w:rsidRPr="00035D71" w:rsidRDefault="000901BB" w:rsidP="0048308E">
            <w:pPr>
              <w:spacing w:before="29" w:line="288" w:lineRule="auto"/>
              <w:jc w:val="right"/>
              <w:rPr>
                <w:sz w:val="24"/>
              </w:rPr>
            </w:pPr>
            <w:r w:rsidRPr="00035D71">
              <w:rPr>
                <w:kern w:val="0"/>
                <w:sz w:val="24"/>
              </w:rPr>
              <w:t>-</w:t>
            </w:r>
          </w:p>
        </w:tc>
      </w:tr>
      <w:tr w:rsidR="009F5495" w:rsidRPr="00035D71" w14:paraId="37F8B8B3" w14:textId="77777777" w:rsidTr="00D61F47">
        <w:trPr>
          <w:trHeight w:val="285"/>
        </w:trPr>
        <w:tc>
          <w:tcPr>
            <w:tcW w:w="3794" w:type="dxa"/>
            <w:vAlign w:val="center"/>
          </w:tcPr>
          <w:p w14:paraId="4D506863" w14:textId="77777777" w:rsidR="009F5495" w:rsidRPr="00035D71" w:rsidRDefault="009F5495" w:rsidP="0048308E">
            <w:pPr>
              <w:widowControl/>
              <w:spacing w:before="29" w:line="288" w:lineRule="auto"/>
              <w:jc w:val="left"/>
              <w:rPr>
                <w:sz w:val="24"/>
              </w:rPr>
            </w:pPr>
            <w:r w:rsidRPr="00035D71">
              <w:rPr>
                <w:kern w:val="0"/>
                <w:sz w:val="24"/>
              </w:rPr>
              <w:t>2.</w:t>
            </w:r>
            <w:r w:rsidRPr="00035D71">
              <w:rPr>
                <w:kern w:val="0"/>
                <w:sz w:val="24"/>
              </w:rPr>
              <w:t>衍生工具</w:t>
            </w:r>
          </w:p>
        </w:tc>
        <w:tc>
          <w:tcPr>
            <w:tcW w:w="5528" w:type="dxa"/>
            <w:vAlign w:val="center"/>
          </w:tcPr>
          <w:p w14:paraId="20C1702A"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4225303D" w14:textId="77777777" w:rsidTr="00D61F47">
        <w:trPr>
          <w:trHeight w:val="285"/>
        </w:trPr>
        <w:tc>
          <w:tcPr>
            <w:tcW w:w="3794" w:type="dxa"/>
            <w:vAlign w:val="center"/>
          </w:tcPr>
          <w:p w14:paraId="5BD282C4" w14:textId="77777777" w:rsidR="009F5495" w:rsidRPr="00035D71" w:rsidRDefault="009F5495" w:rsidP="0048308E">
            <w:pPr>
              <w:widowControl/>
              <w:spacing w:before="29" w:line="288" w:lineRule="auto"/>
              <w:jc w:val="left"/>
              <w:rPr>
                <w:sz w:val="24"/>
              </w:rPr>
            </w:pPr>
            <w:r w:rsidRPr="00035D71">
              <w:rPr>
                <w:kern w:val="0"/>
                <w:sz w:val="24"/>
              </w:rPr>
              <w:t>——</w:t>
            </w:r>
            <w:r w:rsidRPr="00035D71">
              <w:rPr>
                <w:kern w:val="0"/>
                <w:sz w:val="24"/>
              </w:rPr>
              <w:t>权证投资</w:t>
            </w:r>
          </w:p>
        </w:tc>
        <w:tc>
          <w:tcPr>
            <w:tcW w:w="5528" w:type="dxa"/>
            <w:vAlign w:val="center"/>
          </w:tcPr>
          <w:p w14:paraId="35EF8DF1"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3A88AD26" w14:textId="77777777" w:rsidTr="00D61F47">
        <w:trPr>
          <w:trHeight w:val="285"/>
        </w:trPr>
        <w:tc>
          <w:tcPr>
            <w:tcW w:w="3794" w:type="dxa"/>
            <w:vAlign w:val="center"/>
          </w:tcPr>
          <w:p w14:paraId="27B87E43" w14:textId="77777777" w:rsidR="009F5495" w:rsidRPr="00035D71" w:rsidRDefault="009F5495" w:rsidP="0048308E">
            <w:pPr>
              <w:widowControl/>
              <w:spacing w:before="29" w:line="288" w:lineRule="auto"/>
              <w:rPr>
                <w:sz w:val="24"/>
              </w:rPr>
            </w:pPr>
            <w:r w:rsidRPr="00035D71">
              <w:rPr>
                <w:kern w:val="0"/>
                <w:sz w:val="24"/>
              </w:rPr>
              <w:t>3.</w:t>
            </w:r>
            <w:r w:rsidRPr="00035D71">
              <w:rPr>
                <w:kern w:val="0"/>
                <w:sz w:val="24"/>
              </w:rPr>
              <w:t>其他</w:t>
            </w:r>
          </w:p>
        </w:tc>
        <w:tc>
          <w:tcPr>
            <w:tcW w:w="5528" w:type="dxa"/>
            <w:vAlign w:val="center"/>
          </w:tcPr>
          <w:p w14:paraId="6BD08B9B" w14:textId="77777777" w:rsidR="009F5495" w:rsidRPr="00035D71" w:rsidRDefault="009F5495" w:rsidP="0048308E">
            <w:pPr>
              <w:spacing w:before="29" w:line="288" w:lineRule="auto"/>
              <w:jc w:val="right"/>
              <w:rPr>
                <w:sz w:val="24"/>
              </w:rPr>
            </w:pPr>
            <w:r w:rsidRPr="00035D71">
              <w:rPr>
                <w:sz w:val="24"/>
              </w:rPr>
              <w:t>-</w:t>
            </w:r>
          </w:p>
        </w:tc>
      </w:tr>
      <w:tr w:rsidR="009F5495" w:rsidRPr="00035D71" w14:paraId="131D557D" w14:textId="77777777" w:rsidTr="00D61F47">
        <w:trPr>
          <w:trHeight w:val="285"/>
        </w:trPr>
        <w:tc>
          <w:tcPr>
            <w:tcW w:w="3794" w:type="dxa"/>
            <w:vAlign w:val="center"/>
          </w:tcPr>
          <w:p w14:paraId="28675DC1" w14:textId="77777777" w:rsidR="009F5495" w:rsidRPr="00035D71" w:rsidRDefault="009F5495" w:rsidP="0048308E">
            <w:pPr>
              <w:widowControl/>
              <w:spacing w:before="29" w:line="288" w:lineRule="auto"/>
              <w:rPr>
                <w:sz w:val="24"/>
              </w:rPr>
            </w:pPr>
            <w:r w:rsidRPr="00035D71">
              <w:rPr>
                <w:kern w:val="0"/>
                <w:sz w:val="24"/>
              </w:rPr>
              <w:t>合计</w:t>
            </w:r>
          </w:p>
        </w:tc>
        <w:tc>
          <w:tcPr>
            <w:tcW w:w="5528" w:type="dxa"/>
            <w:vAlign w:val="center"/>
          </w:tcPr>
          <w:p w14:paraId="20846B83" w14:textId="77777777" w:rsidR="009F5495" w:rsidRPr="00035D71" w:rsidRDefault="009F5495" w:rsidP="0048308E">
            <w:pPr>
              <w:spacing w:before="29" w:line="288" w:lineRule="auto"/>
              <w:jc w:val="right"/>
              <w:rPr>
                <w:sz w:val="24"/>
              </w:rPr>
            </w:pPr>
            <w:r w:rsidRPr="00035D71">
              <w:rPr>
                <w:sz w:val="24"/>
              </w:rPr>
              <w:t>12,192,142.43</w:t>
            </w:r>
          </w:p>
        </w:tc>
      </w:tr>
    </w:tbl>
    <w:p w14:paraId="6765482B" w14:textId="77777777" w:rsidR="001548F9" w:rsidRPr="00035D71" w:rsidRDefault="001548F9" w:rsidP="00035D71">
      <w:pPr>
        <w:spacing w:before="29" w:line="288" w:lineRule="auto"/>
        <w:ind w:firstLineChars="100" w:firstLine="240"/>
        <w:rPr>
          <w:sz w:val="24"/>
        </w:rPr>
      </w:pPr>
    </w:p>
    <w:p w14:paraId="338E7675"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6.4.7.18 </w:t>
      </w:r>
      <w:r w:rsidRPr="00035D71">
        <w:rPr>
          <w:b/>
          <w:color w:val="000000"/>
          <w:sz w:val="24"/>
        </w:rPr>
        <w:t>其他收入</w:t>
      </w:r>
    </w:p>
    <w:p w14:paraId="7B63425D" w14:textId="77777777" w:rsidR="001548F9" w:rsidRPr="00B93BFE" w:rsidRDefault="001548F9" w:rsidP="00B93BFE">
      <w:pPr>
        <w:tabs>
          <w:tab w:val="left" w:pos="426"/>
        </w:tabs>
        <w:spacing w:before="29" w:line="288" w:lineRule="auto"/>
        <w:jc w:val="left"/>
        <w:rPr>
          <w:kern w:val="0"/>
          <w:sz w:val="24"/>
        </w:rPr>
      </w:pPr>
      <w:r w:rsidRPr="00035D71">
        <w:rPr>
          <w:kern w:val="0"/>
          <w:sz w:val="24"/>
        </w:rPr>
        <w:t>本基金本报告期内无其他收入。</w:t>
      </w:r>
      <w:r w:rsidR="00B93BFE">
        <w:rPr>
          <w:rFonts w:hint="eastAsia"/>
          <w:kern w:val="0"/>
          <w:sz w:val="24"/>
        </w:rPr>
        <w:br/>
      </w:r>
    </w:p>
    <w:p w14:paraId="29F5DE27" w14:textId="77777777" w:rsidR="001548F9" w:rsidRPr="00035D71" w:rsidRDefault="001548F9" w:rsidP="0048308E">
      <w:pPr>
        <w:spacing w:before="29" w:line="288" w:lineRule="auto"/>
        <w:rPr>
          <w:b/>
          <w:color w:val="000000"/>
          <w:sz w:val="24"/>
        </w:rPr>
      </w:pPr>
      <w:r w:rsidRPr="00035D71">
        <w:rPr>
          <w:b/>
          <w:bCs/>
          <w:color w:val="000000"/>
          <w:kern w:val="0"/>
          <w:sz w:val="24"/>
        </w:rPr>
        <w:t xml:space="preserve">6.4.7.19 </w:t>
      </w:r>
      <w:r w:rsidRPr="00035D71">
        <w:rPr>
          <w:b/>
          <w:color w:val="000000"/>
          <w:sz w:val="24"/>
        </w:rPr>
        <w:t>交易费用</w:t>
      </w:r>
    </w:p>
    <w:p w14:paraId="58583517" w14:textId="77777777" w:rsidR="001548F9" w:rsidRPr="00035D71" w:rsidRDefault="001548F9" w:rsidP="0048308E">
      <w:pPr>
        <w:tabs>
          <w:tab w:val="left" w:pos="7200"/>
          <w:tab w:val="left" w:pos="8280"/>
        </w:tabs>
        <w:spacing w:before="29" w:line="288" w:lineRule="auto"/>
        <w:ind w:rightChars="-52" w:right="-109"/>
        <w:jc w:val="right"/>
        <w:rPr>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035D71" w14:paraId="6C54EC60" w14:textId="77777777" w:rsidTr="00D806AE">
        <w:trPr>
          <w:trHeight w:val="285"/>
        </w:trPr>
        <w:tc>
          <w:tcPr>
            <w:tcW w:w="3720" w:type="dxa"/>
            <w:tcMar>
              <w:left w:w="108" w:type="dxa"/>
              <w:right w:w="108" w:type="dxa"/>
            </w:tcMar>
            <w:vAlign w:val="center"/>
          </w:tcPr>
          <w:p w14:paraId="4AF992AA" w14:textId="77777777" w:rsidR="001548F9" w:rsidRPr="00035D71" w:rsidRDefault="001548F9" w:rsidP="0048308E">
            <w:pPr>
              <w:spacing w:before="29" w:line="288" w:lineRule="auto"/>
              <w:jc w:val="center"/>
              <w:rPr>
                <w:sz w:val="24"/>
              </w:rPr>
            </w:pPr>
            <w:r w:rsidRPr="00035D71">
              <w:rPr>
                <w:sz w:val="24"/>
              </w:rPr>
              <w:t>项目</w:t>
            </w:r>
          </w:p>
        </w:tc>
        <w:tc>
          <w:tcPr>
            <w:tcW w:w="5418" w:type="dxa"/>
            <w:tcMar>
              <w:left w:w="108" w:type="dxa"/>
              <w:right w:w="108" w:type="dxa"/>
            </w:tcMar>
            <w:vAlign w:val="center"/>
          </w:tcPr>
          <w:p w14:paraId="637C5F65" w14:textId="77777777" w:rsidR="001548F9" w:rsidRPr="00035D71" w:rsidRDefault="001548F9" w:rsidP="0048308E">
            <w:pPr>
              <w:spacing w:before="29" w:line="288" w:lineRule="auto"/>
              <w:jc w:val="center"/>
              <w:rPr>
                <w:sz w:val="24"/>
              </w:rPr>
            </w:pPr>
            <w:r w:rsidRPr="00035D71">
              <w:rPr>
                <w:sz w:val="24"/>
              </w:rPr>
              <w:t>本期</w:t>
            </w:r>
          </w:p>
          <w:p w14:paraId="35648527"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0CCF3D68" w14:textId="77777777" w:rsidTr="00D806AE">
        <w:trPr>
          <w:trHeight w:val="285"/>
        </w:trPr>
        <w:tc>
          <w:tcPr>
            <w:tcW w:w="3720" w:type="dxa"/>
            <w:tcMar>
              <w:left w:w="108" w:type="dxa"/>
              <w:right w:w="108" w:type="dxa"/>
            </w:tcMar>
            <w:vAlign w:val="center"/>
          </w:tcPr>
          <w:p w14:paraId="10FD1C75" w14:textId="77777777" w:rsidR="001548F9" w:rsidRPr="00035D71" w:rsidRDefault="001548F9" w:rsidP="0048308E">
            <w:pPr>
              <w:spacing w:before="29" w:line="288" w:lineRule="auto"/>
              <w:rPr>
                <w:sz w:val="24"/>
              </w:rPr>
            </w:pPr>
            <w:r w:rsidRPr="00035D71">
              <w:rPr>
                <w:sz w:val="24"/>
              </w:rPr>
              <w:t>交易所市场交易费用</w:t>
            </w:r>
          </w:p>
        </w:tc>
        <w:tc>
          <w:tcPr>
            <w:tcW w:w="5418" w:type="dxa"/>
            <w:tcMar>
              <w:left w:w="108" w:type="dxa"/>
              <w:right w:w="108" w:type="dxa"/>
            </w:tcMar>
            <w:vAlign w:val="center"/>
          </w:tcPr>
          <w:p w14:paraId="59397876" w14:textId="77777777" w:rsidR="001548F9" w:rsidRPr="00035D71" w:rsidRDefault="001548F9" w:rsidP="0048308E">
            <w:pPr>
              <w:spacing w:before="29" w:line="288" w:lineRule="auto"/>
              <w:jc w:val="right"/>
              <w:rPr>
                <w:sz w:val="24"/>
              </w:rPr>
            </w:pPr>
            <w:r w:rsidRPr="00035D71">
              <w:rPr>
                <w:sz w:val="24"/>
              </w:rPr>
              <w:t>326,331.58</w:t>
            </w:r>
          </w:p>
        </w:tc>
      </w:tr>
      <w:tr w:rsidR="001548F9" w:rsidRPr="00035D71" w14:paraId="482144CB" w14:textId="77777777" w:rsidTr="00D806AE">
        <w:trPr>
          <w:trHeight w:val="285"/>
        </w:trPr>
        <w:tc>
          <w:tcPr>
            <w:tcW w:w="3720" w:type="dxa"/>
            <w:tcMar>
              <w:left w:w="108" w:type="dxa"/>
              <w:right w:w="108" w:type="dxa"/>
            </w:tcMar>
            <w:vAlign w:val="center"/>
          </w:tcPr>
          <w:p w14:paraId="05737FE6" w14:textId="77777777" w:rsidR="001548F9" w:rsidRPr="00035D71" w:rsidRDefault="001548F9" w:rsidP="0048308E">
            <w:pPr>
              <w:spacing w:before="29" w:line="288" w:lineRule="auto"/>
              <w:rPr>
                <w:sz w:val="24"/>
              </w:rPr>
            </w:pPr>
            <w:r w:rsidRPr="00035D71">
              <w:rPr>
                <w:sz w:val="24"/>
              </w:rPr>
              <w:t>银行间市场交易费用</w:t>
            </w:r>
          </w:p>
        </w:tc>
        <w:tc>
          <w:tcPr>
            <w:tcW w:w="5418" w:type="dxa"/>
            <w:tcMar>
              <w:left w:w="108" w:type="dxa"/>
              <w:right w:w="108" w:type="dxa"/>
            </w:tcMar>
            <w:vAlign w:val="center"/>
          </w:tcPr>
          <w:p w14:paraId="3AFE481D" w14:textId="77777777" w:rsidR="001548F9" w:rsidRPr="00035D71" w:rsidRDefault="001548F9" w:rsidP="0048308E">
            <w:pPr>
              <w:spacing w:before="29" w:line="288" w:lineRule="auto"/>
              <w:jc w:val="right"/>
              <w:rPr>
                <w:sz w:val="24"/>
              </w:rPr>
            </w:pPr>
            <w:r w:rsidRPr="00035D71">
              <w:rPr>
                <w:sz w:val="24"/>
              </w:rPr>
              <w:t>1,225.00</w:t>
            </w:r>
          </w:p>
        </w:tc>
      </w:tr>
      <w:tr w:rsidR="001548F9" w:rsidRPr="00035D71" w14:paraId="14B4C515" w14:textId="77777777" w:rsidTr="00D806AE">
        <w:trPr>
          <w:trHeight w:val="285"/>
        </w:trPr>
        <w:tc>
          <w:tcPr>
            <w:tcW w:w="3720" w:type="dxa"/>
            <w:tcMar>
              <w:left w:w="108" w:type="dxa"/>
              <w:right w:w="108" w:type="dxa"/>
            </w:tcMar>
            <w:vAlign w:val="center"/>
          </w:tcPr>
          <w:p w14:paraId="3F590BCB" w14:textId="77777777" w:rsidR="001548F9" w:rsidRPr="00035D71" w:rsidRDefault="001548F9" w:rsidP="0048308E">
            <w:pPr>
              <w:spacing w:before="29" w:line="288" w:lineRule="auto"/>
              <w:rPr>
                <w:sz w:val="24"/>
              </w:rPr>
            </w:pPr>
            <w:r w:rsidRPr="00035D71">
              <w:rPr>
                <w:sz w:val="24"/>
                <w:lang w:val="en-AU"/>
              </w:rPr>
              <w:t>合计</w:t>
            </w:r>
          </w:p>
        </w:tc>
        <w:tc>
          <w:tcPr>
            <w:tcW w:w="5418" w:type="dxa"/>
            <w:tcMar>
              <w:left w:w="108" w:type="dxa"/>
              <w:right w:w="108" w:type="dxa"/>
            </w:tcMar>
            <w:vAlign w:val="center"/>
          </w:tcPr>
          <w:p w14:paraId="562641BD" w14:textId="77777777" w:rsidR="001548F9" w:rsidRPr="00035D71" w:rsidRDefault="001548F9" w:rsidP="0048308E">
            <w:pPr>
              <w:spacing w:before="29" w:line="288" w:lineRule="auto"/>
              <w:jc w:val="right"/>
              <w:rPr>
                <w:sz w:val="24"/>
              </w:rPr>
            </w:pPr>
            <w:r w:rsidRPr="00035D71">
              <w:rPr>
                <w:sz w:val="24"/>
              </w:rPr>
              <w:t>327,556.58</w:t>
            </w:r>
          </w:p>
        </w:tc>
      </w:tr>
    </w:tbl>
    <w:p w14:paraId="75F96CCD" w14:textId="77777777" w:rsidR="001548F9" w:rsidRPr="00035D71" w:rsidRDefault="001548F9" w:rsidP="00035D71">
      <w:pPr>
        <w:spacing w:before="29" w:line="288" w:lineRule="auto"/>
        <w:ind w:firstLineChars="100" w:firstLine="240"/>
        <w:rPr>
          <w:sz w:val="24"/>
        </w:rPr>
      </w:pPr>
    </w:p>
    <w:p w14:paraId="7CCFDAD2"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6.4.7.20 </w:t>
      </w:r>
      <w:r w:rsidRPr="00035D71">
        <w:rPr>
          <w:b/>
          <w:color w:val="000000"/>
          <w:sz w:val="24"/>
        </w:rPr>
        <w:t>其他费用</w:t>
      </w:r>
    </w:p>
    <w:p w14:paraId="4D0AAF49" w14:textId="77777777" w:rsidR="001548F9" w:rsidRPr="00035D71" w:rsidRDefault="001548F9" w:rsidP="0048308E">
      <w:pPr>
        <w:tabs>
          <w:tab w:val="left" w:pos="7200"/>
          <w:tab w:val="left" w:pos="8280"/>
          <w:tab w:val="left" w:pos="9000"/>
        </w:tabs>
        <w:spacing w:before="29" w:line="288" w:lineRule="auto"/>
        <w:ind w:rightChars="-52" w:right="-109"/>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035D71" w14:paraId="5AE45975" w14:textId="77777777" w:rsidTr="003F03DC">
        <w:tc>
          <w:tcPr>
            <w:tcW w:w="3853" w:type="dxa"/>
            <w:vAlign w:val="center"/>
          </w:tcPr>
          <w:p w14:paraId="2DF36D3F" w14:textId="77777777" w:rsidR="001548F9" w:rsidRPr="00035D71" w:rsidRDefault="001548F9" w:rsidP="0048308E">
            <w:pPr>
              <w:spacing w:before="29" w:line="288" w:lineRule="auto"/>
              <w:jc w:val="center"/>
              <w:rPr>
                <w:sz w:val="24"/>
              </w:rPr>
            </w:pPr>
            <w:r w:rsidRPr="00035D71">
              <w:rPr>
                <w:sz w:val="24"/>
              </w:rPr>
              <w:t>项目</w:t>
            </w:r>
          </w:p>
        </w:tc>
        <w:tc>
          <w:tcPr>
            <w:tcW w:w="5551" w:type="dxa"/>
            <w:vAlign w:val="center"/>
          </w:tcPr>
          <w:p w14:paraId="6EB2C8AD" w14:textId="77777777" w:rsidR="001548F9" w:rsidRPr="00035D71" w:rsidRDefault="001548F9" w:rsidP="0048308E">
            <w:pPr>
              <w:spacing w:before="29" w:line="288" w:lineRule="auto"/>
              <w:jc w:val="center"/>
              <w:rPr>
                <w:sz w:val="24"/>
              </w:rPr>
            </w:pPr>
            <w:r w:rsidRPr="00035D71">
              <w:rPr>
                <w:sz w:val="24"/>
              </w:rPr>
              <w:t>本期</w:t>
            </w:r>
          </w:p>
          <w:p w14:paraId="5BC976ED" w14:textId="77777777" w:rsidR="001548F9" w:rsidRPr="00035D71" w:rsidRDefault="001548F9" w:rsidP="0048308E">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1548F9" w:rsidRPr="00035D71" w14:paraId="25B9572E" w14:textId="77777777" w:rsidTr="003F03DC">
        <w:tc>
          <w:tcPr>
            <w:tcW w:w="3853" w:type="dxa"/>
            <w:vAlign w:val="center"/>
          </w:tcPr>
          <w:p w14:paraId="0548C4E9" w14:textId="77777777" w:rsidR="001548F9" w:rsidRPr="00035D71" w:rsidRDefault="001548F9" w:rsidP="0048308E">
            <w:pPr>
              <w:spacing w:before="29" w:line="288" w:lineRule="auto"/>
              <w:rPr>
                <w:sz w:val="24"/>
              </w:rPr>
            </w:pPr>
            <w:r w:rsidRPr="00035D71">
              <w:rPr>
                <w:sz w:val="24"/>
              </w:rPr>
              <w:t>审计费用</w:t>
            </w:r>
          </w:p>
        </w:tc>
        <w:tc>
          <w:tcPr>
            <w:tcW w:w="5551" w:type="dxa"/>
            <w:vAlign w:val="center"/>
          </w:tcPr>
          <w:p w14:paraId="53B6C53B" w14:textId="77777777" w:rsidR="001548F9" w:rsidRPr="00035D71" w:rsidRDefault="001548F9" w:rsidP="0048308E">
            <w:pPr>
              <w:spacing w:before="29" w:line="288" w:lineRule="auto"/>
              <w:jc w:val="right"/>
              <w:rPr>
                <w:sz w:val="24"/>
              </w:rPr>
            </w:pPr>
            <w:r w:rsidRPr="00035D71">
              <w:rPr>
                <w:sz w:val="24"/>
              </w:rPr>
              <w:t>23,803.12</w:t>
            </w:r>
          </w:p>
        </w:tc>
      </w:tr>
      <w:tr w:rsidR="001548F9" w:rsidRPr="00035D71" w14:paraId="4E6F9F8A" w14:textId="77777777" w:rsidTr="003F03DC">
        <w:tc>
          <w:tcPr>
            <w:tcW w:w="3853" w:type="dxa"/>
            <w:vAlign w:val="center"/>
          </w:tcPr>
          <w:p w14:paraId="52524505" w14:textId="77777777" w:rsidR="001548F9" w:rsidRPr="00035D71" w:rsidRDefault="001548F9" w:rsidP="0048308E">
            <w:pPr>
              <w:spacing w:before="29" w:line="288" w:lineRule="auto"/>
              <w:rPr>
                <w:sz w:val="24"/>
              </w:rPr>
            </w:pPr>
            <w:r w:rsidRPr="00035D71">
              <w:rPr>
                <w:sz w:val="24"/>
              </w:rPr>
              <w:t>信息披露费</w:t>
            </w:r>
          </w:p>
        </w:tc>
        <w:tc>
          <w:tcPr>
            <w:tcW w:w="5551" w:type="dxa"/>
            <w:vAlign w:val="center"/>
          </w:tcPr>
          <w:p w14:paraId="392EAB55" w14:textId="77777777" w:rsidR="001548F9" w:rsidRPr="00035D71" w:rsidRDefault="001548F9" w:rsidP="0048308E">
            <w:pPr>
              <w:spacing w:before="29" w:line="288" w:lineRule="auto"/>
              <w:jc w:val="right"/>
              <w:rPr>
                <w:sz w:val="24"/>
              </w:rPr>
            </w:pPr>
            <w:r w:rsidRPr="00035D71">
              <w:rPr>
                <w:sz w:val="24"/>
              </w:rPr>
              <w:t>95,214.90</w:t>
            </w:r>
          </w:p>
        </w:tc>
      </w:tr>
      <w:tr w:rsidR="00AD53F9" w14:paraId="3ABECC2D" w14:textId="77777777">
        <w:tc>
          <w:tcPr>
            <w:tcW w:w="3689" w:type="dxa"/>
            <w:vAlign w:val="center"/>
          </w:tcPr>
          <w:p w14:paraId="2B484BCC" w14:textId="77777777" w:rsidR="00AD53F9" w:rsidRDefault="006D0968">
            <w:pPr>
              <w:jc w:val="left"/>
            </w:pPr>
            <w:r>
              <w:rPr>
                <w:sz w:val="24"/>
              </w:rPr>
              <w:t>银行汇划费</w:t>
            </w:r>
          </w:p>
        </w:tc>
        <w:tc>
          <w:tcPr>
            <w:tcW w:w="5309" w:type="dxa"/>
            <w:vAlign w:val="center"/>
          </w:tcPr>
          <w:p w14:paraId="0F90A2B6" w14:textId="77777777" w:rsidR="00AD53F9" w:rsidRDefault="006D0968">
            <w:pPr>
              <w:jc w:val="right"/>
            </w:pPr>
            <w:r>
              <w:rPr>
                <w:sz w:val="24"/>
              </w:rPr>
              <w:t>4,658.74</w:t>
            </w:r>
          </w:p>
        </w:tc>
      </w:tr>
      <w:tr w:rsidR="00AD53F9" w14:paraId="50FB197F" w14:textId="77777777">
        <w:tc>
          <w:tcPr>
            <w:tcW w:w="3689" w:type="dxa"/>
            <w:vAlign w:val="center"/>
          </w:tcPr>
          <w:p w14:paraId="44ABACB2" w14:textId="77777777" w:rsidR="00AD53F9" w:rsidRDefault="006D0968">
            <w:pPr>
              <w:jc w:val="left"/>
            </w:pPr>
            <w:r>
              <w:rPr>
                <w:sz w:val="24"/>
              </w:rPr>
              <w:t>其他</w:t>
            </w:r>
          </w:p>
        </w:tc>
        <w:tc>
          <w:tcPr>
            <w:tcW w:w="5309" w:type="dxa"/>
            <w:vAlign w:val="center"/>
          </w:tcPr>
          <w:p w14:paraId="090CF40C" w14:textId="77777777" w:rsidR="00AD53F9" w:rsidRDefault="006D0968">
            <w:pPr>
              <w:jc w:val="right"/>
            </w:pPr>
            <w:r>
              <w:rPr>
                <w:sz w:val="24"/>
              </w:rPr>
              <w:t>400.00</w:t>
            </w:r>
          </w:p>
        </w:tc>
      </w:tr>
      <w:tr w:rsidR="001548F9" w:rsidRPr="00035D71" w14:paraId="6952E2CC" w14:textId="77777777" w:rsidTr="003F03DC">
        <w:tc>
          <w:tcPr>
            <w:tcW w:w="3853" w:type="dxa"/>
            <w:vAlign w:val="center"/>
          </w:tcPr>
          <w:p w14:paraId="4C0DEC43" w14:textId="77777777" w:rsidR="001548F9" w:rsidRPr="00035D71" w:rsidRDefault="001548F9" w:rsidP="0048308E">
            <w:pPr>
              <w:spacing w:before="29" w:line="288" w:lineRule="auto"/>
              <w:rPr>
                <w:sz w:val="24"/>
              </w:rPr>
            </w:pPr>
            <w:r w:rsidRPr="00035D71">
              <w:rPr>
                <w:sz w:val="24"/>
              </w:rPr>
              <w:t>合计</w:t>
            </w:r>
          </w:p>
        </w:tc>
        <w:tc>
          <w:tcPr>
            <w:tcW w:w="5551" w:type="dxa"/>
            <w:vAlign w:val="center"/>
          </w:tcPr>
          <w:p w14:paraId="4D2D98FC" w14:textId="77777777" w:rsidR="001548F9" w:rsidRPr="00035D71" w:rsidRDefault="001548F9" w:rsidP="0048308E">
            <w:pPr>
              <w:spacing w:before="29" w:line="288" w:lineRule="auto"/>
              <w:jc w:val="right"/>
              <w:rPr>
                <w:sz w:val="24"/>
              </w:rPr>
            </w:pPr>
            <w:r w:rsidRPr="00035D71">
              <w:rPr>
                <w:sz w:val="24"/>
              </w:rPr>
              <w:t>124,076.76</w:t>
            </w:r>
          </w:p>
        </w:tc>
      </w:tr>
    </w:tbl>
    <w:p w14:paraId="2BD3917D" w14:textId="77777777" w:rsidR="001548F9" w:rsidRPr="00035D71" w:rsidRDefault="001548F9" w:rsidP="0048308E">
      <w:pPr>
        <w:spacing w:before="29" w:line="288" w:lineRule="auto"/>
        <w:rPr>
          <w:color w:val="000000"/>
          <w:sz w:val="24"/>
        </w:rPr>
      </w:pPr>
    </w:p>
    <w:p w14:paraId="6E813908"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6.4.8 </w:t>
      </w:r>
      <w:r w:rsidRPr="00035D71">
        <w:rPr>
          <w:b/>
          <w:color w:val="000000"/>
          <w:kern w:val="0"/>
          <w:sz w:val="24"/>
        </w:rPr>
        <w:t>或有事项、资产负债表日后事项的说明</w:t>
      </w:r>
    </w:p>
    <w:p w14:paraId="6E75D2D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6.4.8.1</w:t>
      </w:r>
      <w:r w:rsidRPr="00035D71">
        <w:rPr>
          <w:b/>
          <w:color w:val="000000"/>
          <w:kern w:val="0"/>
          <w:sz w:val="24"/>
        </w:rPr>
        <w:t>或有事项</w:t>
      </w:r>
    </w:p>
    <w:p w14:paraId="3925F0A6" w14:textId="77777777" w:rsidR="001548F9" w:rsidRPr="00035D71" w:rsidRDefault="001548F9" w:rsidP="00035D71">
      <w:pPr>
        <w:spacing w:before="29" w:line="288" w:lineRule="auto"/>
        <w:ind w:firstLineChars="200" w:firstLine="480"/>
        <w:rPr>
          <w:color w:val="000000"/>
          <w:sz w:val="24"/>
        </w:rPr>
      </w:pPr>
      <w:r w:rsidRPr="00035D71">
        <w:rPr>
          <w:color w:val="000000"/>
          <w:sz w:val="24"/>
        </w:rPr>
        <w:t>无。</w:t>
      </w:r>
    </w:p>
    <w:p w14:paraId="7F8DDDDA" w14:textId="77777777" w:rsidR="001548F9" w:rsidRPr="00035D71" w:rsidRDefault="001548F9" w:rsidP="0048308E">
      <w:pPr>
        <w:autoSpaceDE w:val="0"/>
        <w:autoSpaceDN w:val="0"/>
        <w:adjustRightInd w:val="0"/>
        <w:spacing w:before="29" w:line="288" w:lineRule="auto"/>
        <w:jc w:val="left"/>
        <w:rPr>
          <w:color w:val="000000"/>
          <w:kern w:val="0"/>
          <w:sz w:val="24"/>
        </w:rPr>
      </w:pPr>
    </w:p>
    <w:p w14:paraId="0084F454"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6.4.8.2</w:t>
      </w:r>
      <w:r w:rsidRPr="00035D71">
        <w:rPr>
          <w:b/>
          <w:color w:val="000000"/>
          <w:kern w:val="0"/>
          <w:sz w:val="24"/>
        </w:rPr>
        <w:t>资产负债表日后事项</w:t>
      </w:r>
    </w:p>
    <w:p w14:paraId="079DDF02" w14:textId="77777777" w:rsidR="001548F9" w:rsidRPr="00035D71" w:rsidRDefault="001548F9" w:rsidP="00035D71">
      <w:pPr>
        <w:spacing w:before="29" w:line="288" w:lineRule="auto"/>
        <w:ind w:firstLineChars="200" w:firstLine="480"/>
        <w:rPr>
          <w:color w:val="000000"/>
          <w:sz w:val="24"/>
        </w:rPr>
      </w:pPr>
      <w:r w:rsidRPr="00035D71">
        <w:rPr>
          <w:color w:val="000000"/>
          <w:sz w:val="24"/>
        </w:rPr>
        <w:lastRenderedPageBreak/>
        <w:t>无。</w:t>
      </w:r>
    </w:p>
    <w:p w14:paraId="4E8114D0" w14:textId="77777777" w:rsidR="001548F9" w:rsidRPr="00035D71" w:rsidRDefault="001548F9" w:rsidP="0048308E">
      <w:pPr>
        <w:autoSpaceDE w:val="0"/>
        <w:autoSpaceDN w:val="0"/>
        <w:adjustRightInd w:val="0"/>
        <w:spacing w:before="29" w:line="288" w:lineRule="auto"/>
        <w:jc w:val="left"/>
        <w:rPr>
          <w:color w:val="000000"/>
          <w:kern w:val="0"/>
          <w:sz w:val="24"/>
        </w:rPr>
      </w:pPr>
    </w:p>
    <w:p w14:paraId="490840AC" w14:textId="77777777" w:rsidR="001548F9"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6.4.9 </w:t>
      </w:r>
      <w:r w:rsidRPr="00035D71">
        <w:rPr>
          <w:b/>
          <w:color w:val="000000"/>
          <w:kern w:val="0"/>
          <w:sz w:val="24"/>
        </w:rPr>
        <w:t>关联方关系</w:t>
      </w:r>
    </w:p>
    <w:p w14:paraId="5CA5E531" w14:textId="77777777" w:rsidR="00EA39A9" w:rsidRPr="009C503F" w:rsidRDefault="00EA39A9" w:rsidP="00EA39A9">
      <w:pPr>
        <w:spacing w:before="29" w:line="288" w:lineRule="auto"/>
        <w:rPr>
          <w:b/>
          <w:kern w:val="0"/>
          <w:sz w:val="24"/>
        </w:rPr>
      </w:pPr>
      <w:r w:rsidRPr="009C503F">
        <w:rPr>
          <w:b/>
          <w:bCs/>
          <w:color w:val="000000"/>
          <w:kern w:val="0"/>
          <w:sz w:val="24"/>
        </w:rPr>
        <w:t>6.4.9.1</w:t>
      </w:r>
      <w:r w:rsidRPr="009C503F">
        <w:rPr>
          <w:b/>
          <w:kern w:val="0"/>
          <w:sz w:val="24"/>
        </w:rPr>
        <w:t>本报告期存在控制关系或其他重大利害关系的关联方发生变化的情况</w:t>
      </w:r>
    </w:p>
    <w:p w14:paraId="6356796B" w14:textId="77777777" w:rsidR="00EA39A9" w:rsidRPr="009C503F" w:rsidRDefault="00EA39A9" w:rsidP="00EA39A9">
      <w:pPr>
        <w:spacing w:before="29" w:line="288" w:lineRule="auto"/>
        <w:rPr>
          <w:kern w:val="0"/>
          <w:sz w:val="24"/>
        </w:rPr>
      </w:pPr>
      <w:r w:rsidRPr="009C503F">
        <w:rPr>
          <w:kern w:val="0"/>
          <w:sz w:val="24"/>
        </w:rPr>
        <w:t>本基金本报告期内存在控制关系或其他重大利害关系的关联方未发生变化。</w:t>
      </w:r>
    </w:p>
    <w:p w14:paraId="077CD7F0" w14:textId="77777777" w:rsidR="00EA39A9" w:rsidRPr="00EA39A9" w:rsidRDefault="00EA39A9" w:rsidP="0048308E">
      <w:pPr>
        <w:autoSpaceDE w:val="0"/>
        <w:autoSpaceDN w:val="0"/>
        <w:adjustRightInd w:val="0"/>
        <w:spacing w:before="29" w:line="288" w:lineRule="auto"/>
        <w:jc w:val="left"/>
        <w:rPr>
          <w:b/>
          <w:color w:val="000000"/>
          <w:kern w:val="0"/>
          <w:sz w:val="24"/>
        </w:rPr>
      </w:pPr>
    </w:p>
    <w:p w14:paraId="5B74D266" w14:textId="77777777" w:rsidR="001548F9" w:rsidRPr="00035D71" w:rsidRDefault="001548F9" w:rsidP="0048308E">
      <w:pPr>
        <w:spacing w:before="29" w:line="288" w:lineRule="auto"/>
        <w:rPr>
          <w:b/>
          <w:kern w:val="0"/>
          <w:sz w:val="24"/>
        </w:rPr>
      </w:pPr>
      <w:r w:rsidRPr="00035D71">
        <w:rPr>
          <w:b/>
          <w:bCs/>
          <w:color w:val="000000"/>
          <w:kern w:val="0"/>
          <w:sz w:val="24"/>
        </w:rPr>
        <w:t>6.4.9.</w:t>
      </w:r>
      <w:r w:rsidR="00EA39A9">
        <w:rPr>
          <w:rFonts w:hint="eastAsia"/>
          <w:b/>
          <w:bCs/>
          <w:color w:val="000000"/>
          <w:kern w:val="0"/>
          <w:sz w:val="24"/>
        </w:rPr>
        <w:t>2</w:t>
      </w:r>
      <w:r w:rsidRPr="00035D71">
        <w:rPr>
          <w:b/>
          <w:bCs/>
          <w:color w:val="000000"/>
          <w:kern w:val="0"/>
          <w:sz w:val="24"/>
        </w:rPr>
        <w:t xml:space="preserve"> </w:t>
      </w:r>
      <w:r w:rsidRPr="00035D7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035D71" w14:paraId="6DAD2A63" w14:textId="77777777" w:rsidTr="00505112">
        <w:tc>
          <w:tcPr>
            <w:tcW w:w="5220" w:type="dxa"/>
            <w:vAlign w:val="center"/>
          </w:tcPr>
          <w:p w14:paraId="2BB88672" w14:textId="77777777" w:rsidR="001548F9" w:rsidRPr="00035D71" w:rsidRDefault="001548F9" w:rsidP="0048308E">
            <w:pPr>
              <w:spacing w:before="29" w:line="288" w:lineRule="auto"/>
              <w:jc w:val="center"/>
              <w:rPr>
                <w:color w:val="000000"/>
                <w:sz w:val="24"/>
              </w:rPr>
            </w:pPr>
            <w:r w:rsidRPr="00035D71">
              <w:rPr>
                <w:color w:val="000000"/>
                <w:sz w:val="24"/>
              </w:rPr>
              <w:t>关联方名称</w:t>
            </w:r>
          </w:p>
        </w:tc>
        <w:tc>
          <w:tcPr>
            <w:tcW w:w="3780" w:type="dxa"/>
            <w:vAlign w:val="center"/>
          </w:tcPr>
          <w:p w14:paraId="610A92C3" w14:textId="77777777" w:rsidR="001548F9" w:rsidRPr="00035D71" w:rsidRDefault="001548F9" w:rsidP="0048308E">
            <w:pPr>
              <w:spacing w:before="29" w:line="288" w:lineRule="auto"/>
              <w:jc w:val="center"/>
              <w:rPr>
                <w:color w:val="000000"/>
                <w:sz w:val="24"/>
              </w:rPr>
            </w:pPr>
            <w:r w:rsidRPr="00035D71">
              <w:rPr>
                <w:color w:val="000000"/>
                <w:sz w:val="24"/>
              </w:rPr>
              <w:t>与本基金的关系</w:t>
            </w:r>
          </w:p>
        </w:tc>
      </w:tr>
      <w:tr w:rsidR="00AD53F9" w14:paraId="5FF0EFF9" w14:textId="77777777">
        <w:tc>
          <w:tcPr>
            <w:tcW w:w="5219" w:type="dxa"/>
            <w:vAlign w:val="center"/>
          </w:tcPr>
          <w:p w14:paraId="27401938" w14:textId="77777777" w:rsidR="00AD53F9" w:rsidRDefault="006D096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14:paraId="6114398E" w14:textId="77777777" w:rsidR="00AD53F9" w:rsidRDefault="006D0968">
            <w:pPr>
              <w:jc w:val="left"/>
            </w:pPr>
            <w:r>
              <w:rPr>
                <w:color w:val="000000"/>
                <w:sz w:val="24"/>
              </w:rPr>
              <w:t>基金管理人、基金销售机构</w:t>
            </w:r>
          </w:p>
        </w:tc>
      </w:tr>
      <w:tr w:rsidR="00AD53F9" w14:paraId="19E468E0" w14:textId="77777777">
        <w:tc>
          <w:tcPr>
            <w:tcW w:w="5219" w:type="dxa"/>
            <w:vAlign w:val="center"/>
          </w:tcPr>
          <w:p w14:paraId="3933192C" w14:textId="77777777" w:rsidR="00AD53F9" w:rsidRDefault="006D0968">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14:paraId="78596E2B" w14:textId="45CF3DF7" w:rsidR="00AD53F9" w:rsidRDefault="006D0968" w:rsidP="003F6401">
            <w:pPr>
              <w:jc w:val="left"/>
            </w:pPr>
            <w:r>
              <w:rPr>
                <w:color w:val="000000"/>
                <w:sz w:val="24"/>
              </w:rPr>
              <w:t>基金托管人</w:t>
            </w:r>
          </w:p>
        </w:tc>
      </w:tr>
      <w:tr w:rsidR="00AD53F9" w14:paraId="5C1BE773" w14:textId="77777777">
        <w:tc>
          <w:tcPr>
            <w:tcW w:w="5219" w:type="dxa"/>
            <w:vAlign w:val="center"/>
          </w:tcPr>
          <w:p w14:paraId="6A981996" w14:textId="77777777" w:rsidR="00AD53F9" w:rsidRDefault="006D096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14:paraId="681A82E1" w14:textId="77777777" w:rsidR="00AD53F9" w:rsidRDefault="006D0968">
            <w:pPr>
              <w:jc w:val="left"/>
            </w:pPr>
            <w:r>
              <w:rPr>
                <w:color w:val="000000"/>
                <w:sz w:val="24"/>
              </w:rPr>
              <w:t>基金管理人的股东、基金销售机构</w:t>
            </w:r>
          </w:p>
        </w:tc>
      </w:tr>
    </w:tbl>
    <w:p w14:paraId="358B0E54" w14:textId="77777777" w:rsidR="001548F9" w:rsidRPr="00035D71" w:rsidRDefault="001548F9" w:rsidP="0048308E">
      <w:pPr>
        <w:tabs>
          <w:tab w:val="left" w:pos="426"/>
        </w:tabs>
        <w:spacing w:before="29" w:line="288" w:lineRule="auto"/>
        <w:jc w:val="left"/>
        <w:rPr>
          <w:color w:val="000000"/>
          <w:sz w:val="24"/>
        </w:rPr>
      </w:pPr>
      <w:r w:rsidRPr="00035D71">
        <w:rPr>
          <w:kern w:val="0"/>
          <w:sz w:val="24"/>
        </w:rPr>
        <w:t>注：下述关联交易均在正常业务范围内按一般商业条款订立。</w:t>
      </w:r>
    </w:p>
    <w:p w14:paraId="32B18768" w14:textId="77777777" w:rsidR="001548F9" w:rsidRPr="00035D71" w:rsidRDefault="001548F9" w:rsidP="0048308E">
      <w:pPr>
        <w:spacing w:before="29" w:line="288" w:lineRule="auto"/>
        <w:rPr>
          <w:color w:val="000000"/>
          <w:sz w:val="24"/>
        </w:rPr>
      </w:pPr>
      <w:r w:rsidRPr="00035D71">
        <w:rPr>
          <w:color w:val="000000"/>
          <w:sz w:val="24"/>
        </w:rPr>
        <w:tab/>
      </w:r>
    </w:p>
    <w:p w14:paraId="5FA460E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 </w:t>
      </w:r>
      <w:r w:rsidRPr="00035D71">
        <w:rPr>
          <w:b/>
          <w:color w:val="000000"/>
          <w:kern w:val="0"/>
          <w:sz w:val="24"/>
        </w:rPr>
        <w:t>本报告期及上年度可比期间的关联方交易</w:t>
      </w:r>
    </w:p>
    <w:p w14:paraId="402703C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6.4.10.1 </w:t>
      </w:r>
      <w:r w:rsidRPr="00035D71">
        <w:rPr>
          <w:b/>
          <w:color w:val="000000"/>
          <w:kern w:val="0"/>
          <w:sz w:val="24"/>
        </w:rPr>
        <w:t>通过关联方交易单元进行的交易</w:t>
      </w:r>
    </w:p>
    <w:p w14:paraId="33C95638" w14:textId="3A88FBA1" w:rsidR="001548F9" w:rsidRPr="00035D71" w:rsidRDefault="001548F9" w:rsidP="00C20359">
      <w:pPr>
        <w:spacing w:before="29" w:line="288" w:lineRule="auto"/>
        <w:ind w:firstLineChars="200" w:firstLine="480"/>
        <w:rPr>
          <w:color w:val="000000"/>
          <w:sz w:val="24"/>
        </w:rPr>
      </w:pPr>
      <w:r w:rsidRPr="00035D71">
        <w:rPr>
          <w:color w:val="000000"/>
          <w:sz w:val="24"/>
        </w:rPr>
        <w:t>本基金本报告期内无通过关联方交易单元进行的交易。</w:t>
      </w:r>
    </w:p>
    <w:p w14:paraId="4DFD6328" w14:textId="77777777" w:rsidR="00396C33" w:rsidRPr="00035D71" w:rsidRDefault="00396C33" w:rsidP="00035D71">
      <w:pPr>
        <w:spacing w:before="29" w:line="288" w:lineRule="auto"/>
        <w:ind w:firstLineChars="200" w:firstLine="480"/>
        <w:rPr>
          <w:color w:val="000000"/>
          <w:sz w:val="24"/>
        </w:rPr>
      </w:pPr>
    </w:p>
    <w:p w14:paraId="0CD1D3F2"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 </w:t>
      </w:r>
      <w:r w:rsidRPr="00035D71">
        <w:rPr>
          <w:b/>
          <w:color w:val="000000"/>
          <w:kern w:val="0"/>
          <w:sz w:val="24"/>
        </w:rPr>
        <w:t>关联方报酬</w:t>
      </w:r>
    </w:p>
    <w:p w14:paraId="68BC994B"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6.4.10.2.1 </w:t>
      </w:r>
      <w:r w:rsidRPr="00035D71">
        <w:rPr>
          <w:b/>
          <w:color w:val="000000"/>
          <w:kern w:val="0"/>
          <w:sz w:val="24"/>
        </w:rPr>
        <w:t>基金管理费</w:t>
      </w:r>
    </w:p>
    <w:p w14:paraId="2651BCCC"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866E01" w:rsidRPr="00035D71" w14:paraId="291A41F2" w14:textId="77777777" w:rsidTr="00866E01">
        <w:tc>
          <w:tcPr>
            <w:tcW w:w="3686" w:type="dxa"/>
            <w:vAlign w:val="center"/>
          </w:tcPr>
          <w:p w14:paraId="28C49CD3" w14:textId="77777777" w:rsidR="001D7F45" w:rsidRPr="00035D71" w:rsidRDefault="00C657FD" w:rsidP="005B124A">
            <w:pPr>
              <w:spacing w:before="29" w:line="288" w:lineRule="auto"/>
              <w:jc w:val="center"/>
              <w:rPr>
                <w:color w:val="000000"/>
                <w:sz w:val="24"/>
              </w:rPr>
            </w:pPr>
            <w:r w:rsidRPr="00035D71">
              <w:rPr>
                <w:color w:val="000000"/>
                <w:sz w:val="24"/>
              </w:rPr>
              <w:t>项目</w:t>
            </w:r>
          </w:p>
        </w:tc>
        <w:tc>
          <w:tcPr>
            <w:tcW w:w="5312" w:type="dxa"/>
            <w:vAlign w:val="center"/>
          </w:tcPr>
          <w:p w14:paraId="19C125C5" w14:textId="77777777" w:rsidR="00C657FD" w:rsidRPr="00035D71" w:rsidRDefault="00C657FD" w:rsidP="0048308E">
            <w:pPr>
              <w:spacing w:before="29" w:line="288" w:lineRule="auto"/>
              <w:jc w:val="center"/>
              <w:rPr>
                <w:color w:val="000000"/>
                <w:sz w:val="24"/>
              </w:rPr>
            </w:pPr>
            <w:r w:rsidRPr="00035D71">
              <w:rPr>
                <w:color w:val="000000"/>
                <w:sz w:val="24"/>
              </w:rPr>
              <w:t>本期</w:t>
            </w:r>
          </w:p>
          <w:p w14:paraId="21D2A540" w14:textId="77777777" w:rsidR="00C657FD" w:rsidRPr="00035D71" w:rsidRDefault="00C657FD"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866E01" w:rsidRPr="00035D71" w14:paraId="2665B711" w14:textId="77777777" w:rsidTr="00866E01">
        <w:tc>
          <w:tcPr>
            <w:tcW w:w="3686" w:type="dxa"/>
            <w:vAlign w:val="center"/>
          </w:tcPr>
          <w:p w14:paraId="6F60B581" w14:textId="77777777" w:rsidR="00C657FD" w:rsidRPr="00035D71" w:rsidRDefault="00C657FD" w:rsidP="0048308E">
            <w:pPr>
              <w:spacing w:before="29" w:line="288" w:lineRule="auto"/>
              <w:rPr>
                <w:color w:val="000000"/>
                <w:sz w:val="24"/>
              </w:rPr>
            </w:pPr>
            <w:r w:rsidRPr="00035D71">
              <w:rPr>
                <w:sz w:val="24"/>
              </w:rPr>
              <w:t>当期发生的基金应支付的管理费</w:t>
            </w:r>
          </w:p>
        </w:tc>
        <w:tc>
          <w:tcPr>
            <w:tcW w:w="5312" w:type="dxa"/>
            <w:vAlign w:val="center"/>
          </w:tcPr>
          <w:p w14:paraId="6C2018D6" w14:textId="77777777" w:rsidR="00C657FD" w:rsidRPr="00035D71" w:rsidRDefault="00C657FD" w:rsidP="0048308E">
            <w:pPr>
              <w:spacing w:before="29" w:line="288" w:lineRule="auto"/>
              <w:jc w:val="right"/>
              <w:rPr>
                <w:sz w:val="24"/>
              </w:rPr>
            </w:pPr>
            <w:r w:rsidRPr="00035D71">
              <w:rPr>
                <w:sz w:val="24"/>
              </w:rPr>
              <w:t>1,178,458.45</w:t>
            </w:r>
          </w:p>
        </w:tc>
      </w:tr>
      <w:tr w:rsidR="00866E01" w:rsidRPr="00035D71" w14:paraId="158CB420" w14:textId="77777777" w:rsidTr="00866E01">
        <w:tc>
          <w:tcPr>
            <w:tcW w:w="3686" w:type="dxa"/>
            <w:vAlign w:val="center"/>
          </w:tcPr>
          <w:p w14:paraId="272CBB41" w14:textId="77777777" w:rsidR="00C657FD" w:rsidRPr="00035D71" w:rsidRDefault="00C657FD" w:rsidP="0048308E">
            <w:pPr>
              <w:spacing w:before="29" w:line="288" w:lineRule="auto"/>
              <w:rPr>
                <w:color w:val="000000"/>
                <w:sz w:val="24"/>
              </w:rPr>
            </w:pPr>
            <w:r w:rsidRPr="00035D71">
              <w:rPr>
                <w:sz w:val="24"/>
              </w:rPr>
              <w:t>其中：支付销售机构的客户维护费</w:t>
            </w:r>
          </w:p>
        </w:tc>
        <w:tc>
          <w:tcPr>
            <w:tcW w:w="5312" w:type="dxa"/>
            <w:vAlign w:val="center"/>
          </w:tcPr>
          <w:p w14:paraId="7A18694D" w14:textId="77777777" w:rsidR="00C657FD" w:rsidRPr="00035D71" w:rsidRDefault="00C657FD" w:rsidP="0048308E">
            <w:pPr>
              <w:spacing w:before="29" w:line="288" w:lineRule="auto"/>
              <w:jc w:val="right"/>
              <w:rPr>
                <w:sz w:val="24"/>
              </w:rPr>
            </w:pPr>
            <w:r w:rsidRPr="00035D71">
              <w:rPr>
                <w:sz w:val="24"/>
              </w:rPr>
              <w:t>3.60</w:t>
            </w:r>
          </w:p>
        </w:tc>
      </w:tr>
    </w:tbl>
    <w:p w14:paraId="51E6DA8F" w14:textId="77777777" w:rsidR="00AD53F9" w:rsidRDefault="006D0968">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14:paraId="205B7CDD" w14:textId="77777777" w:rsidR="001548F9" w:rsidRPr="00035D71" w:rsidRDefault="001548F9" w:rsidP="0048308E">
      <w:pPr>
        <w:tabs>
          <w:tab w:val="left" w:pos="426"/>
        </w:tabs>
        <w:spacing w:before="29" w:line="288" w:lineRule="auto"/>
        <w:jc w:val="left"/>
        <w:rPr>
          <w:kern w:val="0"/>
          <w:sz w:val="24"/>
        </w:rPr>
      </w:pPr>
      <w:r w:rsidRPr="00035D71">
        <w:rPr>
          <w:kern w:val="0"/>
          <w:sz w:val="24"/>
        </w:rPr>
        <w:t>日管理人报酬＝前一日基金资产净值</w:t>
      </w:r>
      <w:r w:rsidRPr="00035D71">
        <w:rPr>
          <w:kern w:val="0"/>
          <w:sz w:val="24"/>
        </w:rPr>
        <w:t>×0.60%÷</w:t>
      </w:r>
      <w:r w:rsidRPr="00035D71">
        <w:rPr>
          <w:kern w:val="0"/>
          <w:sz w:val="24"/>
        </w:rPr>
        <w:t>当年天数。</w:t>
      </w:r>
    </w:p>
    <w:p w14:paraId="70D1E6C0" w14:textId="77777777" w:rsidR="001548F9" w:rsidRPr="00035D71" w:rsidRDefault="001548F9" w:rsidP="0048308E">
      <w:pPr>
        <w:spacing w:before="29" w:line="288" w:lineRule="auto"/>
        <w:rPr>
          <w:color w:val="000000"/>
          <w:sz w:val="24"/>
        </w:rPr>
      </w:pPr>
    </w:p>
    <w:p w14:paraId="3F8E43FE" w14:textId="77777777" w:rsidR="001548F9" w:rsidRPr="00035D71"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6.4.10.2.2 </w:t>
      </w:r>
      <w:r w:rsidRPr="00035D71">
        <w:rPr>
          <w:b/>
          <w:color w:val="000000"/>
          <w:kern w:val="0"/>
          <w:sz w:val="24"/>
        </w:rPr>
        <w:t>基金托管费</w:t>
      </w:r>
    </w:p>
    <w:p w14:paraId="4FD34502"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2"/>
      </w:tblGrid>
      <w:tr w:rsidR="00866E01" w:rsidRPr="00035D71" w14:paraId="0DCDC16F" w14:textId="77777777" w:rsidTr="00866E01">
        <w:tc>
          <w:tcPr>
            <w:tcW w:w="3686" w:type="dxa"/>
            <w:vAlign w:val="center"/>
          </w:tcPr>
          <w:p w14:paraId="770B407B" w14:textId="77777777" w:rsidR="00660F57" w:rsidRPr="00035D71" w:rsidRDefault="00660F57" w:rsidP="005B124A">
            <w:pPr>
              <w:spacing w:before="29" w:line="288" w:lineRule="auto"/>
              <w:jc w:val="center"/>
              <w:rPr>
                <w:color w:val="000000"/>
                <w:sz w:val="24"/>
              </w:rPr>
            </w:pPr>
            <w:r w:rsidRPr="00035D71">
              <w:rPr>
                <w:color w:val="000000"/>
                <w:sz w:val="24"/>
              </w:rPr>
              <w:t>项目</w:t>
            </w:r>
          </w:p>
        </w:tc>
        <w:tc>
          <w:tcPr>
            <w:tcW w:w="5312" w:type="dxa"/>
            <w:vAlign w:val="center"/>
          </w:tcPr>
          <w:p w14:paraId="05B597F6" w14:textId="77777777" w:rsidR="00660F57" w:rsidRPr="00035D71" w:rsidRDefault="00660F57" w:rsidP="0048308E">
            <w:pPr>
              <w:spacing w:before="29" w:line="288" w:lineRule="auto"/>
              <w:jc w:val="center"/>
              <w:rPr>
                <w:color w:val="000000"/>
                <w:sz w:val="24"/>
              </w:rPr>
            </w:pPr>
            <w:r w:rsidRPr="00035D71">
              <w:rPr>
                <w:color w:val="000000"/>
                <w:sz w:val="24"/>
              </w:rPr>
              <w:t>本期</w:t>
            </w:r>
          </w:p>
          <w:p w14:paraId="229373CA" w14:textId="77777777" w:rsidR="00660F57" w:rsidRPr="00035D71" w:rsidRDefault="00660F57" w:rsidP="0048308E">
            <w:pPr>
              <w:widowControl/>
              <w:autoSpaceDE w:val="0"/>
              <w:autoSpaceDN w:val="0"/>
              <w:spacing w:before="29" w:line="288" w:lineRule="auto"/>
              <w:ind w:right="-15"/>
              <w:jc w:val="center"/>
              <w:textAlignment w:val="bottom"/>
              <w:rPr>
                <w:color w:val="000000"/>
                <w:sz w:val="24"/>
              </w:rPr>
            </w:pP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日（基金合同生效日）至</w:t>
            </w: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866E01" w:rsidRPr="00035D71" w14:paraId="10AC6F29" w14:textId="77777777" w:rsidTr="00866E01">
        <w:tc>
          <w:tcPr>
            <w:tcW w:w="3686" w:type="dxa"/>
            <w:vAlign w:val="center"/>
          </w:tcPr>
          <w:p w14:paraId="298289E1" w14:textId="77777777" w:rsidR="00660F57" w:rsidRPr="00035D71" w:rsidRDefault="00660F57" w:rsidP="0048308E">
            <w:pPr>
              <w:spacing w:before="29" w:line="288" w:lineRule="auto"/>
              <w:rPr>
                <w:color w:val="000000"/>
                <w:sz w:val="24"/>
              </w:rPr>
            </w:pPr>
            <w:r w:rsidRPr="00035D71">
              <w:rPr>
                <w:sz w:val="24"/>
              </w:rPr>
              <w:lastRenderedPageBreak/>
              <w:t>当期发生的基金应支付的托管费</w:t>
            </w:r>
          </w:p>
        </w:tc>
        <w:tc>
          <w:tcPr>
            <w:tcW w:w="5312" w:type="dxa"/>
            <w:vAlign w:val="center"/>
          </w:tcPr>
          <w:p w14:paraId="0FF04C51" w14:textId="77777777" w:rsidR="00660F57" w:rsidRPr="00035D71" w:rsidRDefault="00660F57" w:rsidP="0048308E">
            <w:pPr>
              <w:spacing w:before="29" w:line="288" w:lineRule="auto"/>
              <w:jc w:val="right"/>
              <w:rPr>
                <w:color w:val="000000"/>
                <w:kern w:val="0"/>
                <w:sz w:val="24"/>
              </w:rPr>
            </w:pPr>
            <w:r w:rsidRPr="00035D71">
              <w:rPr>
                <w:sz w:val="24"/>
              </w:rPr>
              <w:t>196,409.71</w:t>
            </w:r>
          </w:p>
        </w:tc>
      </w:tr>
    </w:tbl>
    <w:p w14:paraId="4231200E" w14:textId="77777777" w:rsidR="00AD53F9" w:rsidRDefault="006D0968">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14:paraId="71A7A0B6" w14:textId="77777777" w:rsidR="001548F9" w:rsidRPr="00035D71" w:rsidRDefault="001548F9" w:rsidP="0048308E">
      <w:pPr>
        <w:tabs>
          <w:tab w:val="left" w:pos="426"/>
        </w:tabs>
        <w:spacing w:before="29" w:line="288" w:lineRule="auto"/>
        <w:jc w:val="left"/>
        <w:rPr>
          <w:kern w:val="0"/>
          <w:sz w:val="24"/>
        </w:rPr>
      </w:pPr>
      <w:r w:rsidRPr="00035D71">
        <w:rPr>
          <w:kern w:val="0"/>
          <w:sz w:val="24"/>
        </w:rPr>
        <w:t>日托管费＝前一日基金资产净值</w:t>
      </w:r>
      <w:r w:rsidRPr="00035D71">
        <w:rPr>
          <w:kern w:val="0"/>
          <w:sz w:val="24"/>
        </w:rPr>
        <w:t>×0.10%÷</w:t>
      </w:r>
      <w:r w:rsidRPr="00035D71">
        <w:rPr>
          <w:kern w:val="0"/>
          <w:sz w:val="24"/>
        </w:rPr>
        <w:t>当年天数。</w:t>
      </w:r>
    </w:p>
    <w:p w14:paraId="46CD47F9" w14:textId="77777777" w:rsidR="001548F9" w:rsidRPr="00035D71" w:rsidRDefault="001548F9" w:rsidP="0048308E">
      <w:pPr>
        <w:spacing w:before="29" w:line="288" w:lineRule="auto"/>
        <w:rPr>
          <w:color w:val="000000"/>
          <w:sz w:val="24"/>
        </w:rPr>
      </w:pPr>
    </w:p>
    <w:p w14:paraId="4C4EFDFD" w14:textId="77777777" w:rsidR="001548F9" w:rsidRDefault="001548F9" w:rsidP="0048308E">
      <w:pPr>
        <w:autoSpaceDE w:val="0"/>
        <w:autoSpaceDN w:val="0"/>
        <w:adjustRightInd w:val="0"/>
        <w:spacing w:before="29" w:line="288" w:lineRule="auto"/>
        <w:jc w:val="left"/>
        <w:rPr>
          <w:b/>
          <w:color w:val="000000"/>
          <w:kern w:val="0"/>
          <w:sz w:val="24"/>
        </w:rPr>
      </w:pPr>
      <w:r w:rsidRPr="00035D71">
        <w:rPr>
          <w:b/>
          <w:bCs/>
          <w:color w:val="000000"/>
          <w:kern w:val="0"/>
          <w:sz w:val="24"/>
        </w:rPr>
        <w:t xml:space="preserve">6.4.10.2.3 </w:t>
      </w:r>
      <w:r w:rsidRPr="00035D71">
        <w:rPr>
          <w:b/>
          <w:color w:val="000000"/>
          <w:kern w:val="0"/>
          <w:sz w:val="24"/>
        </w:rPr>
        <w:t>销售服务费</w:t>
      </w:r>
    </w:p>
    <w:p w14:paraId="0D72A748" w14:textId="77777777" w:rsidR="00984675" w:rsidRPr="00F35C47" w:rsidRDefault="00984675" w:rsidP="00984675">
      <w:pPr>
        <w:tabs>
          <w:tab w:val="left" w:pos="426"/>
        </w:tabs>
        <w:spacing w:line="360" w:lineRule="auto"/>
        <w:ind w:firstLineChars="200" w:firstLine="420"/>
        <w:jc w:val="left"/>
        <w:rPr>
          <w:rFonts w:eastAsiaTheme="minorEastAsia"/>
          <w:kern w:val="0"/>
          <w:szCs w:val="21"/>
        </w:rPr>
      </w:pPr>
      <w:r w:rsidRPr="007715BA">
        <w:rPr>
          <w:rFonts w:eastAsiaTheme="minorEastAsia"/>
          <w:kern w:val="0"/>
          <w:szCs w:val="21"/>
        </w:rPr>
        <w:t>无。</w:t>
      </w:r>
    </w:p>
    <w:p w14:paraId="02883CDE" w14:textId="77777777" w:rsidR="001548F9" w:rsidRPr="00035D71" w:rsidRDefault="001548F9" w:rsidP="0048308E">
      <w:pPr>
        <w:spacing w:before="29" w:line="288" w:lineRule="auto"/>
        <w:rPr>
          <w:color w:val="000000"/>
          <w:sz w:val="24"/>
        </w:rPr>
      </w:pPr>
    </w:p>
    <w:p w14:paraId="3F93BD9B"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6.4.10.3 </w:t>
      </w:r>
      <w:r w:rsidRPr="00035D71">
        <w:rPr>
          <w:b/>
          <w:bCs/>
          <w:color w:val="000000"/>
          <w:sz w:val="24"/>
        </w:rPr>
        <w:t>与关联方进行银行间同业市场的债券</w:t>
      </w:r>
      <w:r w:rsidRPr="00035D71">
        <w:rPr>
          <w:b/>
          <w:bCs/>
          <w:color w:val="000000"/>
          <w:sz w:val="24"/>
        </w:rPr>
        <w:t>(</w:t>
      </w:r>
      <w:r w:rsidRPr="00035D71">
        <w:rPr>
          <w:b/>
          <w:bCs/>
          <w:color w:val="000000"/>
          <w:sz w:val="24"/>
        </w:rPr>
        <w:t>含回购</w:t>
      </w:r>
      <w:r w:rsidRPr="00035D71">
        <w:rPr>
          <w:b/>
          <w:bCs/>
          <w:color w:val="000000"/>
          <w:sz w:val="24"/>
        </w:rPr>
        <w:t>)</w:t>
      </w:r>
      <w:r w:rsidRPr="00035D71">
        <w:rPr>
          <w:b/>
          <w:bCs/>
          <w:color w:val="000000"/>
          <w:sz w:val="24"/>
        </w:rPr>
        <w:t>交易</w:t>
      </w:r>
    </w:p>
    <w:p w14:paraId="21DDBC8D"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本基金本报告期内未与关联方进行银行间同业市场的债券</w:t>
      </w:r>
      <w:r w:rsidRPr="00035D71">
        <w:rPr>
          <w:kern w:val="0"/>
          <w:sz w:val="24"/>
        </w:rPr>
        <w:t>(</w:t>
      </w:r>
      <w:r w:rsidRPr="00035D71">
        <w:rPr>
          <w:kern w:val="0"/>
          <w:sz w:val="24"/>
        </w:rPr>
        <w:t>含回购</w:t>
      </w:r>
      <w:r w:rsidRPr="00035D71">
        <w:rPr>
          <w:kern w:val="0"/>
          <w:sz w:val="24"/>
        </w:rPr>
        <w:t>)</w:t>
      </w:r>
      <w:r w:rsidRPr="00035D71">
        <w:rPr>
          <w:kern w:val="0"/>
          <w:sz w:val="24"/>
        </w:rPr>
        <w:t>交易。</w:t>
      </w:r>
    </w:p>
    <w:p w14:paraId="52974483" w14:textId="77777777" w:rsidR="001548F9" w:rsidRPr="00035D71" w:rsidRDefault="001548F9" w:rsidP="0048308E">
      <w:pPr>
        <w:spacing w:before="29" w:line="288" w:lineRule="auto"/>
        <w:rPr>
          <w:color w:val="000000"/>
          <w:sz w:val="24"/>
        </w:rPr>
      </w:pPr>
    </w:p>
    <w:p w14:paraId="102C46E2"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6.4.10.4 </w:t>
      </w:r>
      <w:r w:rsidRPr="00035D71">
        <w:rPr>
          <w:b/>
          <w:bCs/>
          <w:color w:val="000000"/>
          <w:sz w:val="24"/>
        </w:rPr>
        <w:t>各关联方投资本基金的情况</w:t>
      </w:r>
    </w:p>
    <w:p w14:paraId="0DA81828" w14:textId="77777777" w:rsidR="001548F9" w:rsidRPr="00035D71" w:rsidRDefault="001548F9" w:rsidP="0048308E">
      <w:pPr>
        <w:adjustRightInd w:val="0"/>
        <w:snapToGrid w:val="0"/>
        <w:spacing w:before="29" w:line="288" w:lineRule="auto"/>
        <w:jc w:val="left"/>
        <w:rPr>
          <w:b/>
          <w:bCs/>
          <w:color w:val="000000"/>
          <w:sz w:val="24"/>
        </w:rPr>
      </w:pPr>
      <w:r w:rsidRPr="00035D71">
        <w:rPr>
          <w:b/>
          <w:bCs/>
          <w:color w:val="000000"/>
          <w:kern w:val="0"/>
          <w:sz w:val="24"/>
        </w:rPr>
        <w:t xml:space="preserve">6.4.10.4.1 </w:t>
      </w:r>
      <w:r w:rsidRPr="00035D71">
        <w:rPr>
          <w:b/>
          <w:bCs/>
          <w:color w:val="000000"/>
          <w:sz w:val="24"/>
        </w:rPr>
        <w:t>报告期内基金管理人运用固有资金投资本基金的情况</w:t>
      </w:r>
    </w:p>
    <w:p w14:paraId="04B37806" w14:textId="342A3398" w:rsidR="001548F9" w:rsidRPr="00035D71" w:rsidRDefault="001548F9" w:rsidP="0048308E">
      <w:pPr>
        <w:tabs>
          <w:tab w:val="left" w:pos="426"/>
        </w:tabs>
        <w:spacing w:before="29" w:line="288" w:lineRule="auto"/>
        <w:jc w:val="left"/>
        <w:rPr>
          <w:kern w:val="0"/>
          <w:sz w:val="24"/>
        </w:rPr>
      </w:pPr>
      <w:r w:rsidRPr="00035D71">
        <w:rPr>
          <w:kern w:val="0"/>
          <w:sz w:val="24"/>
        </w:rPr>
        <w:t>本报告期内未发生基金管理人运用固有资金投资本基金的情况。</w:t>
      </w:r>
    </w:p>
    <w:p w14:paraId="74102836" w14:textId="77777777" w:rsidR="001548F9" w:rsidRPr="00035D71" w:rsidRDefault="001548F9" w:rsidP="0048308E">
      <w:pPr>
        <w:adjustRightInd w:val="0"/>
        <w:snapToGrid w:val="0"/>
        <w:spacing w:before="29" w:line="288" w:lineRule="auto"/>
        <w:jc w:val="left"/>
        <w:rPr>
          <w:bCs/>
          <w:color w:val="000000"/>
          <w:sz w:val="24"/>
        </w:rPr>
      </w:pPr>
      <w:r w:rsidRPr="00035D71">
        <w:rPr>
          <w:bCs/>
          <w:color w:val="000000"/>
          <w:sz w:val="24"/>
        </w:rPr>
        <w:tab/>
      </w:r>
    </w:p>
    <w:p w14:paraId="2AE39C00" w14:textId="77777777" w:rsidR="001548F9" w:rsidRPr="00035D71" w:rsidRDefault="001548F9" w:rsidP="0048308E">
      <w:pPr>
        <w:adjustRightInd w:val="0"/>
        <w:snapToGrid w:val="0"/>
        <w:spacing w:before="29" w:line="288" w:lineRule="auto"/>
        <w:rPr>
          <w:b/>
          <w:bCs/>
          <w:color w:val="000000"/>
          <w:sz w:val="24"/>
        </w:rPr>
      </w:pPr>
      <w:r w:rsidRPr="00035D71">
        <w:rPr>
          <w:b/>
          <w:bCs/>
          <w:color w:val="000000"/>
          <w:kern w:val="0"/>
          <w:sz w:val="24"/>
        </w:rPr>
        <w:t xml:space="preserve">6.4.10.4.2 </w:t>
      </w:r>
      <w:r w:rsidRPr="00035D71">
        <w:rPr>
          <w:b/>
          <w:bCs/>
          <w:color w:val="000000"/>
          <w:sz w:val="24"/>
        </w:rPr>
        <w:t>报告期末除基金管理人之外的其他关联方投资本基金的情况</w:t>
      </w:r>
    </w:p>
    <w:p w14:paraId="78E4738E" w14:textId="520A1B78" w:rsidR="00933D06" w:rsidRPr="00035D71" w:rsidRDefault="00933D06" w:rsidP="00933D06">
      <w:pPr>
        <w:tabs>
          <w:tab w:val="left" w:pos="426"/>
        </w:tabs>
        <w:spacing w:before="29" w:line="288" w:lineRule="auto"/>
        <w:jc w:val="left"/>
        <w:rPr>
          <w:kern w:val="0"/>
          <w:sz w:val="24"/>
        </w:rPr>
      </w:pPr>
      <w:r w:rsidRPr="00933D06">
        <w:rPr>
          <w:kern w:val="0"/>
          <w:sz w:val="24"/>
        </w:rPr>
        <w:t>本报告期末除基金管理人之外的其他关联方未持有本基金。</w:t>
      </w:r>
    </w:p>
    <w:p w14:paraId="6F31FA55" w14:textId="77777777" w:rsidR="006D0968" w:rsidRDefault="006D0968" w:rsidP="0048308E">
      <w:pPr>
        <w:spacing w:before="29" w:line="288" w:lineRule="auto"/>
        <w:jc w:val="left"/>
        <w:rPr>
          <w:b/>
          <w:bCs/>
          <w:color w:val="000000"/>
          <w:kern w:val="0"/>
          <w:sz w:val="24"/>
        </w:rPr>
      </w:pPr>
    </w:p>
    <w:p w14:paraId="6B5D7082"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6.4.10.5 </w:t>
      </w:r>
      <w:r w:rsidRPr="00035D71">
        <w:rPr>
          <w:b/>
          <w:bCs/>
          <w:color w:val="000000"/>
          <w:sz w:val="24"/>
        </w:rPr>
        <w:t>由关联方保管的银行存款余额及当期产生的利息收入</w:t>
      </w:r>
    </w:p>
    <w:p w14:paraId="7AB21F23" w14:textId="77777777" w:rsidR="001548F9" w:rsidRPr="00035D71" w:rsidRDefault="001548F9" w:rsidP="0048308E">
      <w:pPr>
        <w:autoSpaceDE w:val="0"/>
        <w:autoSpaceDN w:val="0"/>
        <w:adjustRightInd w:val="0"/>
        <w:spacing w:before="29" w:line="288" w:lineRule="auto"/>
        <w:ind w:left="15" w:right="210"/>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827"/>
        <w:gridCol w:w="3044"/>
      </w:tblGrid>
      <w:tr w:rsidR="00300128" w:rsidRPr="00035D71" w14:paraId="228BC715" w14:textId="77777777" w:rsidTr="00542AF6">
        <w:tc>
          <w:tcPr>
            <w:tcW w:w="2127" w:type="dxa"/>
            <w:vMerge w:val="restart"/>
            <w:vAlign w:val="center"/>
          </w:tcPr>
          <w:p w14:paraId="1E6181EB" w14:textId="77777777" w:rsidR="00300128" w:rsidRPr="00035D71" w:rsidRDefault="00300128" w:rsidP="0048308E">
            <w:pPr>
              <w:spacing w:before="29" w:line="288" w:lineRule="auto"/>
              <w:jc w:val="center"/>
              <w:rPr>
                <w:color w:val="000000"/>
                <w:sz w:val="24"/>
              </w:rPr>
            </w:pPr>
            <w:r w:rsidRPr="00035D71">
              <w:rPr>
                <w:color w:val="000000"/>
                <w:sz w:val="24"/>
              </w:rPr>
              <w:t>关联方名称</w:t>
            </w:r>
          </w:p>
        </w:tc>
        <w:tc>
          <w:tcPr>
            <w:tcW w:w="6871" w:type="dxa"/>
            <w:gridSpan w:val="2"/>
          </w:tcPr>
          <w:p w14:paraId="1DC1E61F" w14:textId="77777777" w:rsidR="00300128" w:rsidRPr="00035D71" w:rsidRDefault="00300128" w:rsidP="0048308E">
            <w:pPr>
              <w:spacing w:before="29" w:line="288" w:lineRule="auto"/>
              <w:jc w:val="center"/>
              <w:rPr>
                <w:color w:val="000000"/>
                <w:sz w:val="24"/>
              </w:rPr>
            </w:pPr>
            <w:r w:rsidRPr="00035D71">
              <w:rPr>
                <w:color w:val="000000"/>
                <w:sz w:val="24"/>
              </w:rPr>
              <w:t>本期</w:t>
            </w:r>
          </w:p>
          <w:p w14:paraId="32A5ED42" w14:textId="77777777" w:rsidR="00300128" w:rsidRPr="00035D71" w:rsidRDefault="00300128" w:rsidP="0048308E">
            <w:pPr>
              <w:widowControl/>
              <w:autoSpaceDE w:val="0"/>
              <w:autoSpaceDN w:val="0"/>
              <w:spacing w:before="29" w:line="288" w:lineRule="auto"/>
              <w:ind w:right="-15"/>
              <w:jc w:val="center"/>
              <w:textAlignment w:val="bottom"/>
              <w:rPr>
                <w:color w:val="000000"/>
                <w:kern w:val="0"/>
                <w:sz w:val="24"/>
              </w:rPr>
            </w:pPr>
            <w:r w:rsidRPr="00035D71">
              <w:rPr>
                <w:color w:val="000000"/>
                <w:sz w:val="24"/>
              </w:rPr>
              <w:t>2017</w:t>
            </w:r>
            <w:r w:rsidRPr="00035D71">
              <w:rPr>
                <w:color w:val="000000"/>
                <w:sz w:val="24"/>
              </w:rPr>
              <w:t>年</w:t>
            </w:r>
            <w:r w:rsidRPr="00035D71">
              <w:rPr>
                <w:color w:val="000000"/>
                <w:sz w:val="24"/>
              </w:rPr>
              <w:t>3</w:t>
            </w:r>
            <w:r w:rsidRPr="00035D71">
              <w:rPr>
                <w:color w:val="000000"/>
                <w:sz w:val="24"/>
              </w:rPr>
              <w:t>月</w:t>
            </w:r>
            <w:r w:rsidRPr="00035D71">
              <w:rPr>
                <w:color w:val="000000"/>
                <w:sz w:val="24"/>
              </w:rPr>
              <w:t>2</w:t>
            </w:r>
            <w:r w:rsidRPr="00035D71">
              <w:rPr>
                <w:color w:val="000000"/>
                <w:sz w:val="24"/>
              </w:rPr>
              <w:t>日（基金合同生效日）至</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r>
      <w:tr w:rsidR="00300128" w:rsidRPr="00035D71" w14:paraId="029C1AD7" w14:textId="77777777" w:rsidTr="00542AF6">
        <w:tc>
          <w:tcPr>
            <w:tcW w:w="2127" w:type="dxa"/>
            <w:vMerge/>
            <w:vAlign w:val="center"/>
          </w:tcPr>
          <w:p w14:paraId="67613CC1" w14:textId="77777777" w:rsidR="00300128" w:rsidRPr="00035D71" w:rsidRDefault="00300128" w:rsidP="0048308E">
            <w:pPr>
              <w:widowControl/>
              <w:spacing w:before="29" w:line="288" w:lineRule="auto"/>
              <w:jc w:val="left"/>
              <w:rPr>
                <w:color w:val="000000"/>
                <w:sz w:val="24"/>
              </w:rPr>
            </w:pPr>
          </w:p>
        </w:tc>
        <w:tc>
          <w:tcPr>
            <w:tcW w:w="3827" w:type="dxa"/>
            <w:vAlign w:val="center"/>
          </w:tcPr>
          <w:p w14:paraId="1864A6EF" w14:textId="77777777" w:rsidR="00300128" w:rsidRPr="00035D71" w:rsidRDefault="00300128" w:rsidP="0048308E">
            <w:pPr>
              <w:spacing w:before="29" w:line="288" w:lineRule="auto"/>
              <w:jc w:val="center"/>
              <w:rPr>
                <w:color w:val="000000"/>
                <w:sz w:val="24"/>
              </w:rPr>
            </w:pPr>
            <w:r w:rsidRPr="00035D71">
              <w:rPr>
                <w:color w:val="000000"/>
                <w:sz w:val="24"/>
              </w:rPr>
              <w:t>期末余额</w:t>
            </w:r>
          </w:p>
        </w:tc>
        <w:tc>
          <w:tcPr>
            <w:tcW w:w="3044" w:type="dxa"/>
            <w:vAlign w:val="center"/>
          </w:tcPr>
          <w:p w14:paraId="6864EB19" w14:textId="77777777" w:rsidR="00300128" w:rsidRPr="00035D71" w:rsidRDefault="00300128" w:rsidP="0048308E">
            <w:pPr>
              <w:spacing w:before="29" w:line="288" w:lineRule="auto"/>
              <w:jc w:val="center"/>
              <w:rPr>
                <w:color w:val="000000"/>
                <w:sz w:val="24"/>
              </w:rPr>
            </w:pPr>
            <w:r w:rsidRPr="00035D71">
              <w:rPr>
                <w:color w:val="000000"/>
                <w:sz w:val="24"/>
              </w:rPr>
              <w:t>当期利息收入</w:t>
            </w:r>
          </w:p>
        </w:tc>
      </w:tr>
      <w:tr w:rsidR="00AD53F9" w14:paraId="2A242C9F" w14:textId="77777777">
        <w:tc>
          <w:tcPr>
            <w:tcW w:w="2127" w:type="dxa"/>
            <w:vAlign w:val="center"/>
          </w:tcPr>
          <w:p w14:paraId="39BE6E24" w14:textId="77777777" w:rsidR="00AD53F9" w:rsidRDefault="006D0968">
            <w:pPr>
              <w:jc w:val="left"/>
            </w:pPr>
            <w:r>
              <w:rPr>
                <w:sz w:val="24"/>
              </w:rPr>
              <w:t>招商银行股份有限公司</w:t>
            </w:r>
          </w:p>
        </w:tc>
        <w:tc>
          <w:tcPr>
            <w:tcW w:w="3827" w:type="dxa"/>
            <w:vAlign w:val="center"/>
          </w:tcPr>
          <w:p w14:paraId="59943239" w14:textId="77777777" w:rsidR="00AD53F9" w:rsidRDefault="006D0968">
            <w:pPr>
              <w:jc w:val="right"/>
            </w:pPr>
            <w:r>
              <w:rPr>
                <w:sz w:val="24"/>
              </w:rPr>
              <w:t>1,046,964.83</w:t>
            </w:r>
          </w:p>
        </w:tc>
        <w:tc>
          <w:tcPr>
            <w:tcW w:w="3044" w:type="dxa"/>
            <w:vAlign w:val="center"/>
          </w:tcPr>
          <w:p w14:paraId="255788B4" w14:textId="77777777" w:rsidR="00AD53F9" w:rsidRDefault="006D0968">
            <w:pPr>
              <w:jc w:val="right"/>
            </w:pPr>
            <w:r>
              <w:rPr>
                <w:sz w:val="24"/>
              </w:rPr>
              <w:t>69,370.26</w:t>
            </w:r>
          </w:p>
        </w:tc>
      </w:tr>
    </w:tbl>
    <w:p w14:paraId="48D09153" w14:textId="77777777" w:rsidR="00300128" w:rsidRPr="00035D71" w:rsidRDefault="00300128" w:rsidP="0048308E">
      <w:pPr>
        <w:tabs>
          <w:tab w:val="left" w:pos="426"/>
        </w:tabs>
        <w:spacing w:before="29" w:line="288" w:lineRule="auto"/>
        <w:jc w:val="left"/>
        <w:rPr>
          <w:kern w:val="0"/>
          <w:sz w:val="24"/>
        </w:rPr>
      </w:pPr>
      <w:r w:rsidRPr="00035D71">
        <w:rPr>
          <w:kern w:val="0"/>
          <w:sz w:val="24"/>
        </w:rPr>
        <w:t>注：本基金的银行存款由基金托管人保管，按银行同业利率计息。</w:t>
      </w:r>
    </w:p>
    <w:p w14:paraId="0463F486" w14:textId="77777777" w:rsidR="001548F9" w:rsidRPr="00035D71" w:rsidRDefault="001548F9" w:rsidP="0048308E">
      <w:pPr>
        <w:spacing w:before="29" w:line="288" w:lineRule="auto"/>
        <w:rPr>
          <w:color w:val="000000"/>
          <w:sz w:val="24"/>
        </w:rPr>
      </w:pPr>
    </w:p>
    <w:p w14:paraId="09A86437"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6.4.10.6 </w:t>
      </w:r>
      <w:r w:rsidRPr="00035D71">
        <w:rPr>
          <w:b/>
          <w:bCs/>
          <w:color w:val="000000"/>
          <w:sz w:val="24"/>
        </w:rPr>
        <w:t>本基金在承销期内参与关联方承销证券的情况</w:t>
      </w:r>
    </w:p>
    <w:p w14:paraId="1C1959EA" w14:textId="77777777" w:rsidR="00AB4A8E" w:rsidRDefault="00AB4A8E" w:rsidP="00AB4A8E">
      <w:pPr>
        <w:adjustRightInd w:val="0"/>
        <w:snapToGrid w:val="0"/>
        <w:spacing w:before="29" w:line="288" w:lineRule="auto"/>
        <w:jc w:val="left"/>
        <w:rPr>
          <w:kern w:val="0"/>
          <w:sz w:val="24"/>
        </w:rPr>
      </w:pPr>
      <w:r w:rsidRPr="000E1802">
        <w:rPr>
          <w:rFonts w:hint="eastAsia"/>
          <w:kern w:val="0"/>
          <w:sz w:val="24"/>
        </w:rPr>
        <w:t>本基金本报告期内未在承销期内参与关联方承销证券。</w:t>
      </w:r>
    </w:p>
    <w:p w14:paraId="139B27DF" w14:textId="77777777" w:rsidR="001548F9" w:rsidRPr="00AB4A8E" w:rsidRDefault="001548F9" w:rsidP="0048308E">
      <w:pPr>
        <w:adjustRightInd w:val="0"/>
        <w:snapToGrid w:val="0"/>
        <w:spacing w:before="29" w:line="288" w:lineRule="auto"/>
        <w:jc w:val="left"/>
        <w:rPr>
          <w:bCs/>
          <w:color w:val="000000"/>
          <w:sz w:val="24"/>
        </w:rPr>
      </w:pPr>
    </w:p>
    <w:p w14:paraId="425562E3" w14:textId="77777777" w:rsidR="001548F9" w:rsidRPr="00035D71" w:rsidRDefault="001548F9" w:rsidP="0048308E">
      <w:pPr>
        <w:adjustRightInd w:val="0"/>
        <w:snapToGrid w:val="0"/>
        <w:spacing w:before="29" w:line="288" w:lineRule="auto"/>
        <w:jc w:val="left"/>
        <w:rPr>
          <w:b/>
          <w:color w:val="000000"/>
          <w:sz w:val="24"/>
        </w:rPr>
      </w:pPr>
      <w:r w:rsidRPr="00035D71">
        <w:rPr>
          <w:b/>
          <w:bCs/>
          <w:color w:val="000000"/>
          <w:kern w:val="0"/>
          <w:sz w:val="24"/>
        </w:rPr>
        <w:t xml:space="preserve">6.4.10.7 </w:t>
      </w:r>
      <w:r w:rsidRPr="00035D71">
        <w:rPr>
          <w:b/>
          <w:color w:val="000000"/>
          <w:sz w:val="24"/>
        </w:rPr>
        <w:t>其他关联交易事项的说明</w:t>
      </w:r>
    </w:p>
    <w:p w14:paraId="60BF863D" w14:textId="77777777" w:rsidR="001548F9" w:rsidRPr="00035D71" w:rsidRDefault="001548F9" w:rsidP="00CB5306">
      <w:pPr>
        <w:spacing w:before="29" w:line="288" w:lineRule="auto"/>
        <w:rPr>
          <w:color w:val="000000"/>
          <w:sz w:val="24"/>
        </w:rPr>
      </w:pPr>
      <w:r w:rsidRPr="00035D71">
        <w:rPr>
          <w:color w:val="000000"/>
          <w:sz w:val="24"/>
        </w:rPr>
        <w:t>本基金本报告期内无其他关联交易事项。</w:t>
      </w:r>
    </w:p>
    <w:p w14:paraId="2E8DC1F4" w14:textId="77777777" w:rsidR="001548F9" w:rsidRPr="00035D71" w:rsidRDefault="001548F9" w:rsidP="0048308E">
      <w:pPr>
        <w:spacing w:before="29" w:line="288" w:lineRule="auto"/>
        <w:rPr>
          <w:color w:val="000000"/>
          <w:sz w:val="24"/>
        </w:rPr>
      </w:pPr>
    </w:p>
    <w:p w14:paraId="0F5687C8"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6.4.11 </w:t>
      </w:r>
      <w:r w:rsidRPr="00035D71">
        <w:rPr>
          <w:b/>
          <w:bCs/>
          <w:color w:val="000000"/>
          <w:sz w:val="24"/>
        </w:rPr>
        <w:t>利润分配情况</w:t>
      </w:r>
    </w:p>
    <w:p w14:paraId="05A3CAD8" w14:textId="77777777" w:rsidR="00924E50" w:rsidRPr="00924E50" w:rsidRDefault="00924E50" w:rsidP="00924E50">
      <w:pPr>
        <w:tabs>
          <w:tab w:val="left" w:pos="426"/>
        </w:tabs>
        <w:spacing w:before="29" w:line="288" w:lineRule="auto"/>
        <w:jc w:val="left"/>
        <w:rPr>
          <w:kern w:val="0"/>
          <w:sz w:val="24"/>
        </w:rPr>
      </w:pPr>
      <w:r w:rsidRPr="00924E50">
        <w:rPr>
          <w:kern w:val="0"/>
          <w:sz w:val="24"/>
        </w:rPr>
        <w:t>本基金本报告期内未进行利润分配。</w:t>
      </w:r>
    </w:p>
    <w:p w14:paraId="77A96302" w14:textId="77777777" w:rsidR="004A03A2" w:rsidRPr="00035D71" w:rsidRDefault="004A03A2" w:rsidP="00D55DFE">
      <w:pPr>
        <w:tabs>
          <w:tab w:val="left" w:pos="426"/>
        </w:tabs>
        <w:spacing w:before="29" w:line="288" w:lineRule="auto"/>
        <w:jc w:val="left"/>
        <w:rPr>
          <w:kern w:val="0"/>
          <w:sz w:val="24"/>
        </w:rPr>
      </w:pPr>
    </w:p>
    <w:p w14:paraId="384839D0"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 </w:t>
      </w:r>
      <w:r w:rsidRPr="00035D71">
        <w:rPr>
          <w:b/>
          <w:bCs/>
          <w:color w:val="000000"/>
          <w:sz w:val="24"/>
        </w:rPr>
        <w:t>期末（</w:t>
      </w:r>
      <w:r w:rsidRPr="00035D71">
        <w:rPr>
          <w:b/>
          <w:bCs/>
          <w:color w:val="000000"/>
          <w:sz w:val="24"/>
        </w:rPr>
        <w:t>2017</w:t>
      </w:r>
      <w:r w:rsidRPr="00035D71">
        <w:rPr>
          <w:b/>
          <w:bCs/>
          <w:color w:val="000000"/>
          <w:sz w:val="24"/>
        </w:rPr>
        <w:t>年</w:t>
      </w:r>
      <w:r w:rsidRPr="00035D71">
        <w:rPr>
          <w:b/>
          <w:bCs/>
          <w:color w:val="000000"/>
          <w:sz w:val="24"/>
        </w:rPr>
        <w:t>6</w:t>
      </w:r>
      <w:r w:rsidRPr="00035D71">
        <w:rPr>
          <w:b/>
          <w:bCs/>
          <w:color w:val="000000"/>
          <w:sz w:val="24"/>
        </w:rPr>
        <w:t>月</w:t>
      </w:r>
      <w:r w:rsidRPr="00035D71">
        <w:rPr>
          <w:b/>
          <w:bCs/>
          <w:color w:val="000000"/>
          <w:sz w:val="24"/>
        </w:rPr>
        <w:t>30</w:t>
      </w:r>
      <w:r w:rsidRPr="00035D71">
        <w:rPr>
          <w:b/>
          <w:bCs/>
          <w:color w:val="000000"/>
          <w:sz w:val="24"/>
        </w:rPr>
        <w:t>日）本基金持有的流通受限证券</w:t>
      </w:r>
    </w:p>
    <w:p w14:paraId="45DEC497" w14:textId="77777777" w:rsidR="001548F9" w:rsidRPr="00035D71" w:rsidRDefault="001548F9" w:rsidP="0048308E">
      <w:pPr>
        <w:spacing w:before="29" w:line="288" w:lineRule="auto"/>
        <w:jc w:val="left"/>
        <w:rPr>
          <w:b/>
          <w:bCs/>
          <w:color w:val="000000"/>
          <w:sz w:val="24"/>
        </w:rPr>
      </w:pPr>
      <w:r w:rsidRPr="00035D71">
        <w:rPr>
          <w:b/>
          <w:bCs/>
          <w:color w:val="000000"/>
          <w:kern w:val="0"/>
          <w:sz w:val="24"/>
        </w:rPr>
        <w:t xml:space="preserve">6.4.12.1 </w:t>
      </w:r>
      <w:r w:rsidRPr="00035D71">
        <w:rPr>
          <w:b/>
          <w:bCs/>
          <w:color w:val="000000"/>
          <w:sz w:val="24"/>
        </w:rPr>
        <w:t>因认购新发</w:t>
      </w:r>
      <w:r w:rsidRPr="00035D71">
        <w:rPr>
          <w:b/>
          <w:bCs/>
          <w:color w:val="000000"/>
          <w:sz w:val="24"/>
        </w:rPr>
        <w:t>/</w:t>
      </w:r>
      <w:r w:rsidRPr="00035D71">
        <w:rPr>
          <w:b/>
          <w:bCs/>
          <w:color w:val="000000"/>
          <w:sz w:val="24"/>
        </w:rPr>
        <w:t>增发证券而于期末持有的流通受限证券</w:t>
      </w:r>
    </w:p>
    <w:p w14:paraId="0E28C181" w14:textId="77777777" w:rsidR="001548F9" w:rsidRPr="00035D71" w:rsidRDefault="001548F9" w:rsidP="00114251">
      <w:pPr>
        <w:spacing w:before="29" w:line="288" w:lineRule="auto"/>
        <w:jc w:val="right"/>
        <w:rPr>
          <w:color w:val="00000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035D71" w14:paraId="6C96F330" w14:textId="77777777" w:rsidTr="00524F8E">
        <w:trPr>
          <w:trHeight w:val="270"/>
        </w:trPr>
        <w:tc>
          <w:tcPr>
            <w:tcW w:w="9639" w:type="dxa"/>
            <w:gridSpan w:val="11"/>
            <w:vAlign w:val="center"/>
          </w:tcPr>
          <w:p w14:paraId="4C9433E0" w14:textId="77777777" w:rsidR="001548F9" w:rsidRPr="00035D71" w:rsidRDefault="001548F9" w:rsidP="0048308E">
            <w:pPr>
              <w:spacing w:before="29" w:line="288" w:lineRule="auto"/>
              <w:rPr>
                <w:sz w:val="24"/>
              </w:rPr>
            </w:pPr>
            <w:r w:rsidRPr="00035D71">
              <w:rPr>
                <w:b/>
                <w:bCs/>
                <w:color w:val="000000"/>
                <w:kern w:val="0"/>
                <w:sz w:val="24"/>
              </w:rPr>
              <w:t>6.4.12.1.1</w:t>
            </w:r>
            <w:r w:rsidRPr="00035D71">
              <w:rPr>
                <w:color w:val="000000"/>
                <w:sz w:val="24"/>
              </w:rPr>
              <w:t>受限证券类别：股票</w:t>
            </w:r>
          </w:p>
        </w:tc>
      </w:tr>
      <w:tr w:rsidR="001548F9" w:rsidRPr="00035D71" w14:paraId="23BE7158" w14:textId="77777777" w:rsidTr="00524F8E">
        <w:trPr>
          <w:trHeight w:val="745"/>
        </w:trPr>
        <w:tc>
          <w:tcPr>
            <w:tcW w:w="875" w:type="dxa"/>
            <w:vAlign w:val="center"/>
          </w:tcPr>
          <w:p w14:paraId="75FC57F8" w14:textId="77777777" w:rsidR="001548F9" w:rsidRPr="00035D71" w:rsidRDefault="001548F9" w:rsidP="0048308E">
            <w:pPr>
              <w:spacing w:before="29" w:line="288" w:lineRule="auto"/>
              <w:ind w:leftChars="-46" w:left="-97" w:rightChars="-57" w:right="-120"/>
              <w:jc w:val="center"/>
              <w:rPr>
                <w:sz w:val="24"/>
              </w:rPr>
            </w:pPr>
            <w:r w:rsidRPr="00035D71">
              <w:rPr>
                <w:sz w:val="24"/>
              </w:rPr>
              <w:t>证券</w:t>
            </w:r>
          </w:p>
          <w:p w14:paraId="6CC7B5B5" w14:textId="77777777" w:rsidR="001548F9" w:rsidRPr="00035D71" w:rsidRDefault="001548F9" w:rsidP="0048308E">
            <w:pPr>
              <w:spacing w:before="29" w:line="288" w:lineRule="auto"/>
              <w:ind w:leftChars="-46" w:left="-97" w:rightChars="-57" w:right="-120"/>
              <w:jc w:val="center"/>
              <w:rPr>
                <w:sz w:val="24"/>
              </w:rPr>
            </w:pPr>
            <w:r w:rsidRPr="00035D71">
              <w:rPr>
                <w:sz w:val="24"/>
              </w:rPr>
              <w:t>代码</w:t>
            </w:r>
          </w:p>
        </w:tc>
        <w:tc>
          <w:tcPr>
            <w:tcW w:w="876" w:type="dxa"/>
            <w:vAlign w:val="center"/>
          </w:tcPr>
          <w:p w14:paraId="4492E142" w14:textId="77777777" w:rsidR="001548F9" w:rsidRPr="00035D71" w:rsidRDefault="001548F9" w:rsidP="0048308E">
            <w:pPr>
              <w:spacing w:before="29" w:line="288" w:lineRule="auto"/>
              <w:ind w:leftChars="-50" w:left="-105" w:rightChars="-54" w:right="-113"/>
              <w:jc w:val="center"/>
              <w:rPr>
                <w:sz w:val="24"/>
              </w:rPr>
            </w:pPr>
            <w:r w:rsidRPr="00035D71">
              <w:rPr>
                <w:sz w:val="24"/>
              </w:rPr>
              <w:t>证券</w:t>
            </w:r>
          </w:p>
          <w:p w14:paraId="51D8683C" w14:textId="77777777" w:rsidR="001548F9" w:rsidRPr="00035D71" w:rsidRDefault="001548F9" w:rsidP="0048308E">
            <w:pPr>
              <w:spacing w:before="29" w:line="288" w:lineRule="auto"/>
              <w:ind w:leftChars="-50" w:left="-105" w:rightChars="-54" w:right="-113"/>
              <w:jc w:val="center"/>
              <w:rPr>
                <w:sz w:val="24"/>
              </w:rPr>
            </w:pPr>
            <w:r w:rsidRPr="00035D71">
              <w:rPr>
                <w:sz w:val="24"/>
              </w:rPr>
              <w:t>名称</w:t>
            </w:r>
          </w:p>
        </w:tc>
        <w:tc>
          <w:tcPr>
            <w:tcW w:w="875" w:type="dxa"/>
            <w:vAlign w:val="center"/>
          </w:tcPr>
          <w:p w14:paraId="762395AB" w14:textId="77777777" w:rsidR="001548F9" w:rsidRPr="00035D71" w:rsidRDefault="001548F9" w:rsidP="0048308E">
            <w:pPr>
              <w:spacing w:before="29" w:line="288" w:lineRule="auto"/>
              <w:jc w:val="center"/>
              <w:rPr>
                <w:sz w:val="24"/>
              </w:rPr>
            </w:pPr>
            <w:r w:rsidRPr="00035D71">
              <w:rPr>
                <w:sz w:val="24"/>
              </w:rPr>
              <w:t>成功</w:t>
            </w:r>
          </w:p>
          <w:p w14:paraId="4E31B316" w14:textId="77777777" w:rsidR="001548F9" w:rsidRPr="00035D71" w:rsidRDefault="001548F9" w:rsidP="0048308E">
            <w:pPr>
              <w:spacing w:before="29" w:line="288" w:lineRule="auto"/>
              <w:ind w:leftChars="-32" w:left="-67" w:rightChars="-66" w:right="-139"/>
              <w:jc w:val="center"/>
              <w:rPr>
                <w:sz w:val="24"/>
              </w:rPr>
            </w:pPr>
            <w:r w:rsidRPr="00035D71">
              <w:rPr>
                <w:sz w:val="24"/>
              </w:rPr>
              <w:t>认购日</w:t>
            </w:r>
          </w:p>
        </w:tc>
        <w:tc>
          <w:tcPr>
            <w:tcW w:w="877" w:type="dxa"/>
            <w:vAlign w:val="center"/>
          </w:tcPr>
          <w:p w14:paraId="63B03778" w14:textId="77777777" w:rsidR="001548F9" w:rsidRPr="00035D71" w:rsidRDefault="001548F9" w:rsidP="0048308E">
            <w:pPr>
              <w:spacing w:before="29" w:line="288" w:lineRule="auto"/>
              <w:jc w:val="center"/>
              <w:rPr>
                <w:sz w:val="24"/>
              </w:rPr>
            </w:pPr>
            <w:r w:rsidRPr="00035D71">
              <w:rPr>
                <w:sz w:val="24"/>
              </w:rPr>
              <w:t>可流</w:t>
            </w:r>
          </w:p>
          <w:p w14:paraId="7A4CE6AF" w14:textId="77777777" w:rsidR="001548F9" w:rsidRPr="00035D71" w:rsidRDefault="001548F9" w:rsidP="0048308E">
            <w:pPr>
              <w:spacing w:before="29" w:line="288" w:lineRule="auto"/>
              <w:jc w:val="center"/>
              <w:rPr>
                <w:sz w:val="24"/>
              </w:rPr>
            </w:pPr>
            <w:r w:rsidRPr="00035D71">
              <w:rPr>
                <w:sz w:val="24"/>
              </w:rPr>
              <w:t>通日</w:t>
            </w:r>
          </w:p>
        </w:tc>
        <w:tc>
          <w:tcPr>
            <w:tcW w:w="1033" w:type="dxa"/>
            <w:vAlign w:val="center"/>
          </w:tcPr>
          <w:p w14:paraId="733ABD95" w14:textId="77777777" w:rsidR="001548F9" w:rsidRPr="00035D71" w:rsidRDefault="001548F9" w:rsidP="0048308E">
            <w:pPr>
              <w:spacing w:before="29" w:line="288" w:lineRule="auto"/>
              <w:jc w:val="center"/>
              <w:rPr>
                <w:sz w:val="24"/>
              </w:rPr>
            </w:pPr>
            <w:r w:rsidRPr="00035D71">
              <w:rPr>
                <w:sz w:val="24"/>
              </w:rPr>
              <w:t>流通受</w:t>
            </w:r>
          </w:p>
          <w:p w14:paraId="2F8800A1" w14:textId="77777777" w:rsidR="001548F9" w:rsidRPr="00035D71" w:rsidRDefault="001548F9" w:rsidP="0048308E">
            <w:pPr>
              <w:spacing w:before="29" w:line="288" w:lineRule="auto"/>
              <w:jc w:val="center"/>
              <w:rPr>
                <w:sz w:val="24"/>
              </w:rPr>
            </w:pPr>
            <w:r w:rsidRPr="00035D71">
              <w:rPr>
                <w:sz w:val="24"/>
              </w:rPr>
              <w:t>限类型</w:t>
            </w:r>
          </w:p>
        </w:tc>
        <w:tc>
          <w:tcPr>
            <w:tcW w:w="720" w:type="dxa"/>
            <w:vAlign w:val="center"/>
          </w:tcPr>
          <w:p w14:paraId="0F8CF1F0" w14:textId="77777777" w:rsidR="001548F9" w:rsidRPr="00035D71" w:rsidRDefault="001548F9" w:rsidP="0048308E">
            <w:pPr>
              <w:spacing w:before="29" w:line="288" w:lineRule="auto"/>
              <w:jc w:val="center"/>
              <w:rPr>
                <w:sz w:val="24"/>
              </w:rPr>
            </w:pPr>
            <w:r w:rsidRPr="00035D71">
              <w:rPr>
                <w:sz w:val="24"/>
              </w:rPr>
              <w:t>认购</w:t>
            </w:r>
          </w:p>
          <w:p w14:paraId="2D2A48AC" w14:textId="77777777" w:rsidR="001548F9" w:rsidRPr="00035D71" w:rsidRDefault="001548F9" w:rsidP="0048308E">
            <w:pPr>
              <w:spacing w:before="29" w:line="288" w:lineRule="auto"/>
              <w:jc w:val="center"/>
              <w:rPr>
                <w:sz w:val="24"/>
              </w:rPr>
            </w:pPr>
            <w:r w:rsidRPr="00035D71">
              <w:rPr>
                <w:sz w:val="24"/>
              </w:rPr>
              <w:t>价格</w:t>
            </w:r>
          </w:p>
        </w:tc>
        <w:tc>
          <w:tcPr>
            <w:tcW w:w="876" w:type="dxa"/>
            <w:vAlign w:val="center"/>
          </w:tcPr>
          <w:p w14:paraId="4A32C913" w14:textId="77777777" w:rsidR="001548F9" w:rsidRPr="00035D71" w:rsidRDefault="001548F9" w:rsidP="0048308E">
            <w:pPr>
              <w:spacing w:before="29" w:line="288" w:lineRule="auto"/>
              <w:ind w:leftChars="-33" w:left="-69" w:rightChars="-46" w:right="-97"/>
              <w:jc w:val="center"/>
              <w:rPr>
                <w:sz w:val="24"/>
              </w:rPr>
            </w:pPr>
            <w:r w:rsidRPr="00035D71">
              <w:rPr>
                <w:sz w:val="24"/>
              </w:rPr>
              <w:t>期末估</w:t>
            </w:r>
          </w:p>
          <w:p w14:paraId="1958A889" w14:textId="77777777" w:rsidR="001548F9" w:rsidRPr="00035D71" w:rsidRDefault="001548F9" w:rsidP="0048308E">
            <w:pPr>
              <w:spacing w:before="29" w:line="288" w:lineRule="auto"/>
              <w:ind w:leftChars="-33" w:left="-69" w:rightChars="-46" w:right="-97"/>
              <w:jc w:val="center"/>
              <w:rPr>
                <w:sz w:val="24"/>
              </w:rPr>
            </w:pPr>
            <w:r w:rsidRPr="00035D71">
              <w:rPr>
                <w:sz w:val="24"/>
              </w:rPr>
              <w:t>值单价</w:t>
            </w:r>
          </w:p>
        </w:tc>
        <w:tc>
          <w:tcPr>
            <w:tcW w:w="877" w:type="dxa"/>
            <w:vAlign w:val="center"/>
          </w:tcPr>
          <w:p w14:paraId="79463FF2" w14:textId="77777777" w:rsidR="001548F9" w:rsidRPr="00035D71" w:rsidRDefault="001548F9" w:rsidP="0048308E">
            <w:pPr>
              <w:spacing w:before="29" w:line="288" w:lineRule="auto"/>
              <w:ind w:leftChars="-77" w:left="-162" w:rightChars="-50" w:right="-105"/>
              <w:jc w:val="center"/>
              <w:rPr>
                <w:sz w:val="24"/>
              </w:rPr>
            </w:pPr>
            <w:r w:rsidRPr="00035D71">
              <w:rPr>
                <w:sz w:val="24"/>
              </w:rPr>
              <w:t>数量</w:t>
            </w:r>
            <w:r w:rsidRPr="00035D71">
              <w:rPr>
                <w:sz w:val="24"/>
              </w:rPr>
              <w:t>(</w:t>
            </w:r>
            <w:r w:rsidRPr="00035D71">
              <w:rPr>
                <w:sz w:val="24"/>
              </w:rPr>
              <w:t>单位：股</w:t>
            </w:r>
            <w:r w:rsidRPr="00035D71">
              <w:rPr>
                <w:sz w:val="24"/>
              </w:rPr>
              <w:t>)</w:t>
            </w:r>
          </w:p>
        </w:tc>
        <w:tc>
          <w:tcPr>
            <w:tcW w:w="1071" w:type="dxa"/>
            <w:vAlign w:val="center"/>
          </w:tcPr>
          <w:p w14:paraId="17101F40" w14:textId="77777777" w:rsidR="001548F9" w:rsidRPr="00035D71" w:rsidRDefault="001548F9" w:rsidP="0048308E">
            <w:pPr>
              <w:spacing w:before="29" w:line="288" w:lineRule="auto"/>
              <w:jc w:val="center"/>
              <w:rPr>
                <w:sz w:val="24"/>
              </w:rPr>
            </w:pPr>
            <w:r w:rsidRPr="00035D71">
              <w:rPr>
                <w:sz w:val="24"/>
              </w:rPr>
              <w:t>期末</w:t>
            </w:r>
          </w:p>
          <w:p w14:paraId="608BA94C" w14:textId="77777777" w:rsidR="001548F9" w:rsidRPr="00035D71" w:rsidRDefault="001548F9" w:rsidP="0048308E">
            <w:pPr>
              <w:spacing w:before="29" w:line="288" w:lineRule="auto"/>
              <w:jc w:val="center"/>
              <w:rPr>
                <w:sz w:val="24"/>
              </w:rPr>
            </w:pPr>
            <w:r w:rsidRPr="00035D71">
              <w:rPr>
                <w:sz w:val="24"/>
              </w:rPr>
              <w:t>成本总额</w:t>
            </w:r>
          </w:p>
        </w:tc>
        <w:tc>
          <w:tcPr>
            <w:tcW w:w="1134" w:type="dxa"/>
            <w:vAlign w:val="center"/>
          </w:tcPr>
          <w:p w14:paraId="68EABAA6" w14:textId="77777777" w:rsidR="001548F9" w:rsidRPr="00035D71" w:rsidRDefault="001548F9" w:rsidP="0048308E">
            <w:pPr>
              <w:spacing w:before="29" w:line="288" w:lineRule="auto"/>
              <w:jc w:val="center"/>
              <w:rPr>
                <w:sz w:val="24"/>
              </w:rPr>
            </w:pPr>
            <w:r w:rsidRPr="00035D71">
              <w:rPr>
                <w:sz w:val="24"/>
              </w:rPr>
              <w:t>期末</w:t>
            </w:r>
          </w:p>
          <w:p w14:paraId="10075DAE" w14:textId="77777777" w:rsidR="001548F9" w:rsidRPr="00035D71" w:rsidRDefault="001548F9" w:rsidP="0048308E">
            <w:pPr>
              <w:spacing w:before="29" w:line="288" w:lineRule="auto"/>
              <w:jc w:val="center"/>
              <w:rPr>
                <w:sz w:val="24"/>
              </w:rPr>
            </w:pPr>
            <w:r w:rsidRPr="00035D71">
              <w:rPr>
                <w:sz w:val="24"/>
              </w:rPr>
              <w:t>估值总额</w:t>
            </w:r>
          </w:p>
        </w:tc>
        <w:tc>
          <w:tcPr>
            <w:tcW w:w="425" w:type="dxa"/>
            <w:vAlign w:val="center"/>
          </w:tcPr>
          <w:p w14:paraId="05A19ADB" w14:textId="77777777" w:rsidR="001548F9" w:rsidRPr="00035D71" w:rsidRDefault="001548F9" w:rsidP="0048308E">
            <w:pPr>
              <w:spacing w:before="29" w:line="288" w:lineRule="auto"/>
              <w:ind w:leftChars="-48" w:left="-101" w:rightChars="-54" w:right="-113"/>
              <w:jc w:val="center"/>
              <w:rPr>
                <w:sz w:val="24"/>
              </w:rPr>
            </w:pPr>
            <w:r w:rsidRPr="00035D71">
              <w:rPr>
                <w:sz w:val="24"/>
              </w:rPr>
              <w:t>备注</w:t>
            </w:r>
          </w:p>
        </w:tc>
      </w:tr>
      <w:tr w:rsidR="00AD53F9" w14:paraId="51F1ADD7" w14:textId="77777777">
        <w:tc>
          <w:tcPr>
            <w:tcW w:w="816" w:type="dxa"/>
            <w:vAlign w:val="center"/>
          </w:tcPr>
          <w:p w14:paraId="5C0EEFC5" w14:textId="77777777" w:rsidR="00AD53F9" w:rsidRDefault="006D0968">
            <w:pPr>
              <w:jc w:val="center"/>
            </w:pPr>
            <w:r>
              <w:rPr>
                <w:sz w:val="24"/>
              </w:rPr>
              <w:t>002879</w:t>
            </w:r>
          </w:p>
        </w:tc>
        <w:tc>
          <w:tcPr>
            <w:tcW w:w="818" w:type="dxa"/>
            <w:vAlign w:val="center"/>
          </w:tcPr>
          <w:p w14:paraId="44113840" w14:textId="77777777" w:rsidR="00AD53F9" w:rsidRDefault="006D0968">
            <w:pPr>
              <w:jc w:val="center"/>
            </w:pPr>
            <w:r>
              <w:rPr>
                <w:sz w:val="24"/>
              </w:rPr>
              <w:t>长缆科技</w:t>
            </w:r>
          </w:p>
        </w:tc>
        <w:tc>
          <w:tcPr>
            <w:tcW w:w="817" w:type="dxa"/>
            <w:vAlign w:val="center"/>
          </w:tcPr>
          <w:p w14:paraId="63A7C75D" w14:textId="77777777" w:rsidR="00AD53F9" w:rsidRDefault="006D0968">
            <w:pPr>
              <w:jc w:val="center"/>
            </w:pPr>
            <w:r>
              <w:rPr>
                <w:sz w:val="24"/>
              </w:rPr>
              <w:t>2017-06-05</w:t>
            </w:r>
          </w:p>
        </w:tc>
        <w:tc>
          <w:tcPr>
            <w:tcW w:w="819" w:type="dxa"/>
            <w:vAlign w:val="center"/>
          </w:tcPr>
          <w:p w14:paraId="36982C01" w14:textId="77777777" w:rsidR="00AD53F9" w:rsidRDefault="006D0968">
            <w:pPr>
              <w:jc w:val="center"/>
            </w:pPr>
            <w:r>
              <w:rPr>
                <w:sz w:val="24"/>
              </w:rPr>
              <w:t>2017-07-07</w:t>
            </w:r>
          </w:p>
        </w:tc>
        <w:tc>
          <w:tcPr>
            <w:tcW w:w="960" w:type="dxa"/>
            <w:vAlign w:val="center"/>
          </w:tcPr>
          <w:p w14:paraId="06DCE773" w14:textId="77777777" w:rsidR="00AD53F9" w:rsidRDefault="00190715">
            <w:pPr>
              <w:jc w:val="center"/>
            </w:pPr>
            <w:r>
              <w:rPr>
                <w:sz w:val="24"/>
              </w:rPr>
              <w:t>新股申购</w:t>
            </w:r>
          </w:p>
        </w:tc>
        <w:tc>
          <w:tcPr>
            <w:tcW w:w="676" w:type="dxa"/>
            <w:vAlign w:val="center"/>
          </w:tcPr>
          <w:p w14:paraId="63A7EC62" w14:textId="77777777" w:rsidR="00AD53F9" w:rsidRDefault="006D0968">
            <w:pPr>
              <w:jc w:val="right"/>
            </w:pPr>
            <w:r>
              <w:rPr>
                <w:sz w:val="24"/>
              </w:rPr>
              <w:t>18.02</w:t>
            </w:r>
          </w:p>
        </w:tc>
        <w:tc>
          <w:tcPr>
            <w:tcW w:w="818" w:type="dxa"/>
            <w:vAlign w:val="center"/>
          </w:tcPr>
          <w:p w14:paraId="3C2461FD" w14:textId="77777777" w:rsidR="00AD53F9" w:rsidRDefault="006D0968">
            <w:pPr>
              <w:jc w:val="center"/>
            </w:pPr>
            <w:r>
              <w:rPr>
                <w:sz w:val="24"/>
              </w:rPr>
              <w:t>18.02</w:t>
            </w:r>
          </w:p>
        </w:tc>
        <w:tc>
          <w:tcPr>
            <w:tcW w:w="819" w:type="dxa"/>
            <w:vAlign w:val="center"/>
          </w:tcPr>
          <w:p w14:paraId="5AD00073" w14:textId="77777777" w:rsidR="00AD53F9" w:rsidRDefault="006D0968">
            <w:pPr>
              <w:jc w:val="right"/>
            </w:pPr>
            <w:r>
              <w:rPr>
                <w:sz w:val="24"/>
              </w:rPr>
              <w:t>1,313</w:t>
            </w:r>
          </w:p>
        </w:tc>
        <w:tc>
          <w:tcPr>
            <w:tcW w:w="995" w:type="dxa"/>
            <w:vAlign w:val="center"/>
          </w:tcPr>
          <w:p w14:paraId="78AE17F0" w14:textId="77777777" w:rsidR="00AD53F9" w:rsidRDefault="006D0968">
            <w:pPr>
              <w:jc w:val="right"/>
            </w:pPr>
            <w:r>
              <w:rPr>
                <w:sz w:val="24"/>
              </w:rPr>
              <w:t>23,660.26</w:t>
            </w:r>
          </w:p>
        </w:tc>
        <w:tc>
          <w:tcPr>
            <w:tcW w:w="1052" w:type="dxa"/>
            <w:vAlign w:val="center"/>
          </w:tcPr>
          <w:p w14:paraId="49D93C10" w14:textId="77777777" w:rsidR="00AD53F9" w:rsidRDefault="006D0968">
            <w:pPr>
              <w:jc w:val="right"/>
            </w:pPr>
            <w:r>
              <w:rPr>
                <w:sz w:val="24"/>
              </w:rPr>
              <w:t>23,660.26</w:t>
            </w:r>
          </w:p>
        </w:tc>
        <w:tc>
          <w:tcPr>
            <w:tcW w:w="408" w:type="dxa"/>
            <w:vAlign w:val="center"/>
          </w:tcPr>
          <w:p w14:paraId="2DE1FE9E" w14:textId="77777777" w:rsidR="00AD53F9" w:rsidRDefault="006D0968">
            <w:pPr>
              <w:jc w:val="center"/>
            </w:pPr>
            <w:r>
              <w:rPr>
                <w:sz w:val="24"/>
              </w:rPr>
              <w:t>-</w:t>
            </w:r>
          </w:p>
        </w:tc>
      </w:tr>
      <w:tr w:rsidR="00AD53F9" w14:paraId="352797A1" w14:textId="77777777">
        <w:tc>
          <w:tcPr>
            <w:tcW w:w="816" w:type="dxa"/>
            <w:vAlign w:val="center"/>
          </w:tcPr>
          <w:p w14:paraId="3FA70505" w14:textId="77777777" w:rsidR="00AD53F9" w:rsidRDefault="006D0968">
            <w:pPr>
              <w:jc w:val="center"/>
            </w:pPr>
            <w:r>
              <w:rPr>
                <w:sz w:val="24"/>
              </w:rPr>
              <w:t>002882</w:t>
            </w:r>
          </w:p>
        </w:tc>
        <w:tc>
          <w:tcPr>
            <w:tcW w:w="818" w:type="dxa"/>
            <w:vAlign w:val="center"/>
          </w:tcPr>
          <w:p w14:paraId="05786A96" w14:textId="77777777" w:rsidR="00AD53F9" w:rsidRDefault="006D0968">
            <w:pPr>
              <w:jc w:val="center"/>
            </w:pPr>
            <w:r>
              <w:rPr>
                <w:sz w:val="24"/>
              </w:rPr>
              <w:t>金龙羽</w:t>
            </w:r>
          </w:p>
        </w:tc>
        <w:tc>
          <w:tcPr>
            <w:tcW w:w="817" w:type="dxa"/>
            <w:vAlign w:val="center"/>
          </w:tcPr>
          <w:p w14:paraId="779DA0D4" w14:textId="77777777" w:rsidR="00AD53F9" w:rsidRDefault="006D0968">
            <w:pPr>
              <w:jc w:val="center"/>
            </w:pPr>
            <w:r>
              <w:rPr>
                <w:sz w:val="24"/>
              </w:rPr>
              <w:t>2017-06-15</w:t>
            </w:r>
          </w:p>
        </w:tc>
        <w:tc>
          <w:tcPr>
            <w:tcW w:w="819" w:type="dxa"/>
            <w:vAlign w:val="center"/>
          </w:tcPr>
          <w:p w14:paraId="752FE8E3" w14:textId="77777777" w:rsidR="00AD53F9" w:rsidRDefault="006D0968">
            <w:pPr>
              <w:jc w:val="center"/>
            </w:pPr>
            <w:r>
              <w:rPr>
                <w:sz w:val="24"/>
              </w:rPr>
              <w:t>2017-07-17</w:t>
            </w:r>
          </w:p>
        </w:tc>
        <w:tc>
          <w:tcPr>
            <w:tcW w:w="960" w:type="dxa"/>
            <w:vAlign w:val="center"/>
          </w:tcPr>
          <w:p w14:paraId="4A0640AE" w14:textId="77777777" w:rsidR="00AD53F9" w:rsidRDefault="00190715">
            <w:pPr>
              <w:jc w:val="center"/>
            </w:pPr>
            <w:r>
              <w:rPr>
                <w:sz w:val="24"/>
              </w:rPr>
              <w:t>新股申购</w:t>
            </w:r>
          </w:p>
        </w:tc>
        <w:tc>
          <w:tcPr>
            <w:tcW w:w="676" w:type="dxa"/>
            <w:vAlign w:val="center"/>
          </w:tcPr>
          <w:p w14:paraId="6CEC228F" w14:textId="77777777" w:rsidR="00AD53F9" w:rsidRDefault="006D0968">
            <w:pPr>
              <w:jc w:val="right"/>
            </w:pPr>
            <w:r>
              <w:rPr>
                <w:sz w:val="24"/>
              </w:rPr>
              <w:t>6.20</w:t>
            </w:r>
          </w:p>
        </w:tc>
        <w:tc>
          <w:tcPr>
            <w:tcW w:w="818" w:type="dxa"/>
            <w:vAlign w:val="center"/>
          </w:tcPr>
          <w:p w14:paraId="39F6AF80" w14:textId="77777777" w:rsidR="00AD53F9" w:rsidRDefault="006D0968">
            <w:pPr>
              <w:jc w:val="center"/>
            </w:pPr>
            <w:r>
              <w:rPr>
                <w:sz w:val="24"/>
              </w:rPr>
              <w:t>6.20</w:t>
            </w:r>
          </w:p>
        </w:tc>
        <w:tc>
          <w:tcPr>
            <w:tcW w:w="819" w:type="dxa"/>
            <w:vAlign w:val="center"/>
          </w:tcPr>
          <w:p w14:paraId="47B79C8A" w14:textId="77777777" w:rsidR="00AD53F9" w:rsidRDefault="006D0968">
            <w:pPr>
              <w:jc w:val="right"/>
            </w:pPr>
            <w:r>
              <w:rPr>
                <w:sz w:val="24"/>
              </w:rPr>
              <w:t>2,966</w:t>
            </w:r>
          </w:p>
        </w:tc>
        <w:tc>
          <w:tcPr>
            <w:tcW w:w="995" w:type="dxa"/>
            <w:vAlign w:val="center"/>
          </w:tcPr>
          <w:p w14:paraId="69FD2835" w14:textId="77777777" w:rsidR="00AD53F9" w:rsidRDefault="006D0968">
            <w:pPr>
              <w:jc w:val="right"/>
            </w:pPr>
            <w:r>
              <w:rPr>
                <w:sz w:val="24"/>
              </w:rPr>
              <w:t>18,389.20</w:t>
            </w:r>
          </w:p>
        </w:tc>
        <w:tc>
          <w:tcPr>
            <w:tcW w:w="1052" w:type="dxa"/>
            <w:vAlign w:val="center"/>
          </w:tcPr>
          <w:p w14:paraId="2FFC5D6F" w14:textId="77777777" w:rsidR="00AD53F9" w:rsidRDefault="006D0968">
            <w:pPr>
              <w:jc w:val="right"/>
            </w:pPr>
            <w:r>
              <w:rPr>
                <w:sz w:val="24"/>
              </w:rPr>
              <w:t>18,389.20</w:t>
            </w:r>
          </w:p>
        </w:tc>
        <w:tc>
          <w:tcPr>
            <w:tcW w:w="408" w:type="dxa"/>
            <w:vAlign w:val="center"/>
          </w:tcPr>
          <w:p w14:paraId="7F993F8A" w14:textId="77777777" w:rsidR="00AD53F9" w:rsidRDefault="006D0968">
            <w:pPr>
              <w:jc w:val="center"/>
            </w:pPr>
            <w:r>
              <w:rPr>
                <w:sz w:val="24"/>
              </w:rPr>
              <w:t>-</w:t>
            </w:r>
          </w:p>
        </w:tc>
      </w:tr>
      <w:tr w:rsidR="00AD53F9" w14:paraId="163DAE26" w14:textId="77777777">
        <w:tc>
          <w:tcPr>
            <w:tcW w:w="816" w:type="dxa"/>
            <w:vAlign w:val="center"/>
          </w:tcPr>
          <w:p w14:paraId="4AF0D720" w14:textId="77777777" w:rsidR="00AD53F9" w:rsidRDefault="006D0968">
            <w:pPr>
              <w:jc w:val="center"/>
            </w:pPr>
            <w:r>
              <w:rPr>
                <w:sz w:val="24"/>
              </w:rPr>
              <w:t>300670</w:t>
            </w:r>
          </w:p>
        </w:tc>
        <w:tc>
          <w:tcPr>
            <w:tcW w:w="818" w:type="dxa"/>
            <w:vAlign w:val="center"/>
          </w:tcPr>
          <w:p w14:paraId="1479C616" w14:textId="77777777" w:rsidR="00AD53F9" w:rsidRDefault="006D0968">
            <w:pPr>
              <w:jc w:val="center"/>
            </w:pPr>
            <w:r>
              <w:rPr>
                <w:sz w:val="24"/>
              </w:rPr>
              <w:t>大烨智能</w:t>
            </w:r>
          </w:p>
        </w:tc>
        <w:tc>
          <w:tcPr>
            <w:tcW w:w="817" w:type="dxa"/>
            <w:vAlign w:val="center"/>
          </w:tcPr>
          <w:p w14:paraId="1EB0FD35" w14:textId="77777777" w:rsidR="00AD53F9" w:rsidRDefault="006D0968">
            <w:pPr>
              <w:jc w:val="center"/>
            </w:pPr>
            <w:r>
              <w:rPr>
                <w:sz w:val="24"/>
              </w:rPr>
              <w:t>2017-06-26</w:t>
            </w:r>
          </w:p>
        </w:tc>
        <w:tc>
          <w:tcPr>
            <w:tcW w:w="819" w:type="dxa"/>
            <w:vAlign w:val="center"/>
          </w:tcPr>
          <w:p w14:paraId="06EE8B1C" w14:textId="77777777" w:rsidR="00AD53F9" w:rsidRDefault="006D0968">
            <w:pPr>
              <w:jc w:val="center"/>
            </w:pPr>
            <w:r>
              <w:rPr>
                <w:sz w:val="24"/>
              </w:rPr>
              <w:t>2017-07-03</w:t>
            </w:r>
          </w:p>
        </w:tc>
        <w:tc>
          <w:tcPr>
            <w:tcW w:w="960" w:type="dxa"/>
            <w:vAlign w:val="center"/>
          </w:tcPr>
          <w:p w14:paraId="085B7523" w14:textId="77777777" w:rsidR="00AD53F9" w:rsidRDefault="00190715">
            <w:pPr>
              <w:jc w:val="center"/>
            </w:pPr>
            <w:r>
              <w:rPr>
                <w:sz w:val="24"/>
              </w:rPr>
              <w:t>新股申购</w:t>
            </w:r>
          </w:p>
        </w:tc>
        <w:tc>
          <w:tcPr>
            <w:tcW w:w="676" w:type="dxa"/>
            <w:vAlign w:val="center"/>
          </w:tcPr>
          <w:p w14:paraId="37A96987" w14:textId="77777777" w:rsidR="00AD53F9" w:rsidRDefault="006D0968">
            <w:pPr>
              <w:jc w:val="right"/>
            </w:pPr>
            <w:r>
              <w:rPr>
                <w:sz w:val="24"/>
              </w:rPr>
              <w:t>10.93</w:t>
            </w:r>
          </w:p>
        </w:tc>
        <w:tc>
          <w:tcPr>
            <w:tcW w:w="818" w:type="dxa"/>
            <w:vAlign w:val="center"/>
          </w:tcPr>
          <w:p w14:paraId="79422127" w14:textId="77777777" w:rsidR="00AD53F9" w:rsidRDefault="006D0968">
            <w:pPr>
              <w:jc w:val="center"/>
            </w:pPr>
            <w:r>
              <w:rPr>
                <w:sz w:val="24"/>
              </w:rPr>
              <w:t>10.93</w:t>
            </w:r>
          </w:p>
        </w:tc>
        <w:tc>
          <w:tcPr>
            <w:tcW w:w="819" w:type="dxa"/>
            <w:vAlign w:val="center"/>
          </w:tcPr>
          <w:p w14:paraId="78FECF73" w14:textId="77777777" w:rsidR="00AD53F9" w:rsidRDefault="006D0968">
            <w:pPr>
              <w:jc w:val="right"/>
            </w:pPr>
            <w:r>
              <w:rPr>
                <w:sz w:val="24"/>
              </w:rPr>
              <w:t>1,259</w:t>
            </w:r>
          </w:p>
        </w:tc>
        <w:tc>
          <w:tcPr>
            <w:tcW w:w="995" w:type="dxa"/>
            <w:vAlign w:val="center"/>
          </w:tcPr>
          <w:p w14:paraId="62695966" w14:textId="77777777" w:rsidR="00AD53F9" w:rsidRDefault="006D0968">
            <w:pPr>
              <w:jc w:val="right"/>
            </w:pPr>
            <w:r>
              <w:rPr>
                <w:sz w:val="24"/>
              </w:rPr>
              <w:t>13,760.87</w:t>
            </w:r>
          </w:p>
        </w:tc>
        <w:tc>
          <w:tcPr>
            <w:tcW w:w="1052" w:type="dxa"/>
            <w:vAlign w:val="center"/>
          </w:tcPr>
          <w:p w14:paraId="7E978A2C" w14:textId="77777777" w:rsidR="00AD53F9" w:rsidRDefault="006D0968">
            <w:pPr>
              <w:jc w:val="right"/>
            </w:pPr>
            <w:r>
              <w:rPr>
                <w:sz w:val="24"/>
              </w:rPr>
              <w:t>13,760.87</w:t>
            </w:r>
          </w:p>
        </w:tc>
        <w:tc>
          <w:tcPr>
            <w:tcW w:w="408" w:type="dxa"/>
            <w:vAlign w:val="center"/>
          </w:tcPr>
          <w:p w14:paraId="169CBE50" w14:textId="77777777" w:rsidR="00AD53F9" w:rsidRDefault="006D0968">
            <w:pPr>
              <w:jc w:val="center"/>
            </w:pPr>
            <w:r>
              <w:rPr>
                <w:sz w:val="24"/>
              </w:rPr>
              <w:t>-</w:t>
            </w:r>
          </w:p>
        </w:tc>
      </w:tr>
      <w:tr w:rsidR="00AD53F9" w14:paraId="27A60D41" w14:textId="77777777">
        <w:tc>
          <w:tcPr>
            <w:tcW w:w="816" w:type="dxa"/>
            <w:vAlign w:val="center"/>
          </w:tcPr>
          <w:p w14:paraId="574EAC4A" w14:textId="77777777" w:rsidR="00AD53F9" w:rsidRDefault="006D0968">
            <w:pPr>
              <w:jc w:val="center"/>
            </w:pPr>
            <w:r>
              <w:rPr>
                <w:sz w:val="24"/>
              </w:rPr>
              <w:t>300671</w:t>
            </w:r>
          </w:p>
        </w:tc>
        <w:tc>
          <w:tcPr>
            <w:tcW w:w="818" w:type="dxa"/>
            <w:vAlign w:val="center"/>
          </w:tcPr>
          <w:p w14:paraId="00346D7A" w14:textId="77777777" w:rsidR="00AD53F9" w:rsidRDefault="006D0968">
            <w:pPr>
              <w:jc w:val="center"/>
            </w:pPr>
            <w:r>
              <w:rPr>
                <w:sz w:val="24"/>
              </w:rPr>
              <w:t>富满电子</w:t>
            </w:r>
          </w:p>
        </w:tc>
        <w:tc>
          <w:tcPr>
            <w:tcW w:w="817" w:type="dxa"/>
            <w:vAlign w:val="center"/>
          </w:tcPr>
          <w:p w14:paraId="76588595" w14:textId="77777777" w:rsidR="00AD53F9" w:rsidRDefault="006D0968">
            <w:pPr>
              <w:jc w:val="center"/>
            </w:pPr>
            <w:r>
              <w:rPr>
                <w:sz w:val="24"/>
              </w:rPr>
              <w:t>2017-06-27</w:t>
            </w:r>
          </w:p>
        </w:tc>
        <w:tc>
          <w:tcPr>
            <w:tcW w:w="819" w:type="dxa"/>
            <w:vAlign w:val="center"/>
          </w:tcPr>
          <w:p w14:paraId="3D09A209" w14:textId="77777777" w:rsidR="00AD53F9" w:rsidRDefault="006D0968">
            <w:pPr>
              <w:jc w:val="center"/>
            </w:pPr>
            <w:r>
              <w:rPr>
                <w:sz w:val="24"/>
              </w:rPr>
              <w:t>2017-07-05</w:t>
            </w:r>
          </w:p>
        </w:tc>
        <w:tc>
          <w:tcPr>
            <w:tcW w:w="960" w:type="dxa"/>
            <w:vAlign w:val="center"/>
          </w:tcPr>
          <w:p w14:paraId="359A13B4" w14:textId="77777777" w:rsidR="00AD53F9" w:rsidRDefault="00190715">
            <w:pPr>
              <w:jc w:val="center"/>
            </w:pPr>
            <w:r>
              <w:rPr>
                <w:sz w:val="24"/>
              </w:rPr>
              <w:t>新股申购</w:t>
            </w:r>
          </w:p>
        </w:tc>
        <w:tc>
          <w:tcPr>
            <w:tcW w:w="676" w:type="dxa"/>
            <w:vAlign w:val="center"/>
          </w:tcPr>
          <w:p w14:paraId="72F2B176" w14:textId="77777777" w:rsidR="00AD53F9" w:rsidRDefault="006D0968">
            <w:pPr>
              <w:jc w:val="right"/>
            </w:pPr>
            <w:r>
              <w:rPr>
                <w:sz w:val="24"/>
              </w:rPr>
              <w:t>8.11</w:t>
            </w:r>
          </w:p>
        </w:tc>
        <w:tc>
          <w:tcPr>
            <w:tcW w:w="818" w:type="dxa"/>
            <w:vAlign w:val="center"/>
          </w:tcPr>
          <w:p w14:paraId="638EEA3C" w14:textId="77777777" w:rsidR="00AD53F9" w:rsidRDefault="006D0968">
            <w:pPr>
              <w:jc w:val="center"/>
            </w:pPr>
            <w:r>
              <w:rPr>
                <w:sz w:val="24"/>
              </w:rPr>
              <w:t>8.11</w:t>
            </w:r>
          </w:p>
        </w:tc>
        <w:tc>
          <w:tcPr>
            <w:tcW w:w="819" w:type="dxa"/>
            <w:vAlign w:val="center"/>
          </w:tcPr>
          <w:p w14:paraId="7CBCEF10" w14:textId="77777777" w:rsidR="00AD53F9" w:rsidRDefault="006D0968">
            <w:pPr>
              <w:jc w:val="right"/>
            </w:pPr>
            <w:r>
              <w:rPr>
                <w:sz w:val="24"/>
              </w:rPr>
              <w:t>942</w:t>
            </w:r>
          </w:p>
        </w:tc>
        <w:tc>
          <w:tcPr>
            <w:tcW w:w="995" w:type="dxa"/>
            <w:vAlign w:val="center"/>
          </w:tcPr>
          <w:p w14:paraId="772C2EE5" w14:textId="77777777" w:rsidR="00AD53F9" w:rsidRDefault="006D0968">
            <w:pPr>
              <w:jc w:val="right"/>
            </w:pPr>
            <w:r>
              <w:rPr>
                <w:sz w:val="24"/>
              </w:rPr>
              <w:t>7,639.62</w:t>
            </w:r>
          </w:p>
        </w:tc>
        <w:tc>
          <w:tcPr>
            <w:tcW w:w="1052" w:type="dxa"/>
            <w:vAlign w:val="center"/>
          </w:tcPr>
          <w:p w14:paraId="75101195" w14:textId="77777777" w:rsidR="00AD53F9" w:rsidRDefault="006D0968">
            <w:pPr>
              <w:jc w:val="right"/>
            </w:pPr>
            <w:r>
              <w:rPr>
                <w:sz w:val="24"/>
              </w:rPr>
              <w:t>7,639.62</w:t>
            </w:r>
          </w:p>
        </w:tc>
        <w:tc>
          <w:tcPr>
            <w:tcW w:w="408" w:type="dxa"/>
            <w:vAlign w:val="center"/>
          </w:tcPr>
          <w:p w14:paraId="047F6DDB" w14:textId="77777777" w:rsidR="00AD53F9" w:rsidRDefault="006D0968">
            <w:pPr>
              <w:jc w:val="center"/>
            </w:pPr>
            <w:r>
              <w:rPr>
                <w:sz w:val="24"/>
              </w:rPr>
              <w:t>-</w:t>
            </w:r>
          </w:p>
        </w:tc>
      </w:tr>
      <w:tr w:rsidR="00AD53F9" w14:paraId="47B420DB" w14:textId="77777777">
        <w:tc>
          <w:tcPr>
            <w:tcW w:w="816" w:type="dxa"/>
            <w:vAlign w:val="center"/>
          </w:tcPr>
          <w:p w14:paraId="28572DEA" w14:textId="77777777" w:rsidR="00AD53F9" w:rsidRDefault="006D0968">
            <w:pPr>
              <w:jc w:val="center"/>
            </w:pPr>
            <w:r>
              <w:rPr>
                <w:sz w:val="24"/>
              </w:rPr>
              <w:t>300672</w:t>
            </w:r>
          </w:p>
        </w:tc>
        <w:tc>
          <w:tcPr>
            <w:tcW w:w="818" w:type="dxa"/>
            <w:vAlign w:val="center"/>
          </w:tcPr>
          <w:p w14:paraId="33891F6F" w14:textId="77777777" w:rsidR="00AD53F9" w:rsidRDefault="006D0968">
            <w:pPr>
              <w:jc w:val="center"/>
            </w:pPr>
            <w:r>
              <w:rPr>
                <w:sz w:val="24"/>
              </w:rPr>
              <w:t>国科微</w:t>
            </w:r>
          </w:p>
        </w:tc>
        <w:tc>
          <w:tcPr>
            <w:tcW w:w="817" w:type="dxa"/>
            <w:vAlign w:val="center"/>
          </w:tcPr>
          <w:p w14:paraId="2E87AC5C" w14:textId="77777777" w:rsidR="00AD53F9" w:rsidRDefault="006D0968">
            <w:pPr>
              <w:jc w:val="center"/>
            </w:pPr>
            <w:r>
              <w:rPr>
                <w:sz w:val="24"/>
              </w:rPr>
              <w:t>2017-06-30</w:t>
            </w:r>
          </w:p>
        </w:tc>
        <w:tc>
          <w:tcPr>
            <w:tcW w:w="819" w:type="dxa"/>
            <w:vAlign w:val="center"/>
          </w:tcPr>
          <w:p w14:paraId="25EC0064" w14:textId="77777777" w:rsidR="00AD53F9" w:rsidRDefault="006D0968">
            <w:pPr>
              <w:jc w:val="center"/>
            </w:pPr>
            <w:r>
              <w:rPr>
                <w:sz w:val="24"/>
              </w:rPr>
              <w:t>2017-07-12</w:t>
            </w:r>
          </w:p>
        </w:tc>
        <w:tc>
          <w:tcPr>
            <w:tcW w:w="960" w:type="dxa"/>
            <w:vAlign w:val="center"/>
          </w:tcPr>
          <w:p w14:paraId="69D7D44B" w14:textId="77777777" w:rsidR="00AD53F9" w:rsidRDefault="00190715">
            <w:pPr>
              <w:jc w:val="center"/>
            </w:pPr>
            <w:r>
              <w:rPr>
                <w:sz w:val="24"/>
              </w:rPr>
              <w:t>新股申购</w:t>
            </w:r>
          </w:p>
        </w:tc>
        <w:tc>
          <w:tcPr>
            <w:tcW w:w="676" w:type="dxa"/>
            <w:vAlign w:val="center"/>
          </w:tcPr>
          <w:p w14:paraId="17F82487" w14:textId="77777777" w:rsidR="00AD53F9" w:rsidRDefault="006D0968">
            <w:pPr>
              <w:jc w:val="right"/>
            </w:pPr>
            <w:r>
              <w:rPr>
                <w:sz w:val="24"/>
              </w:rPr>
              <w:t>8.48</w:t>
            </w:r>
          </w:p>
        </w:tc>
        <w:tc>
          <w:tcPr>
            <w:tcW w:w="818" w:type="dxa"/>
            <w:vAlign w:val="center"/>
          </w:tcPr>
          <w:p w14:paraId="259E1C5F" w14:textId="77777777" w:rsidR="00AD53F9" w:rsidRDefault="006D0968">
            <w:pPr>
              <w:jc w:val="center"/>
            </w:pPr>
            <w:r>
              <w:rPr>
                <w:sz w:val="24"/>
              </w:rPr>
              <w:t>8.48</w:t>
            </w:r>
          </w:p>
        </w:tc>
        <w:tc>
          <w:tcPr>
            <w:tcW w:w="819" w:type="dxa"/>
            <w:vAlign w:val="center"/>
          </w:tcPr>
          <w:p w14:paraId="3DB32D5F" w14:textId="77777777" w:rsidR="00AD53F9" w:rsidRDefault="006D0968">
            <w:pPr>
              <w:jc w:val="right"/>
            </w:pPr>
            <w:r>
              <w:rPr>
                <w:sz w:val="24"/>
              </w:rPr>
              <w:t>1,257</w:t>
            </w:r>
          </w:p>
        </w:tc>
        <w:tc>
          <w:tcPr>
            <w:tcW w:w="995" w:type="dxa"/>
            <w:vAlign w:val="center"/>
          </w:tcPr>
          <w:p w14:paraId="1DE06C95" w14:textId="77777777" w:rsidR="00AD53F9" w:rsidRDefault="006D0968">
            <w:pPr>
              <w:jc w:val="right"/>
            </w:pPr>
            <w:r>
              <w:rPr>
                <w:sz w:val="24"/>
              </w:rPr>
              <w:t>10,659.36</w:t>
            </w:r>
          </w:p>
        </w:tc>
        <w:tc>
          <w:tcPr>
            <w:tcW w:w="1052" w:type="dxa"/>
            <w:vAlign w:val="center"/>
          </w:tcPr>
          <w:p w14:paraId="45B24627" w14:textId="77777777" w:rsidR="00AD53F9" w:rsidRDefault="006D0968">
            <w:pPr>
              <w:jc w:val="right"/>
            </w:pPr>
            <w:r>
              <w:rPr>
                <w:sz w:val="24"/>
              </w:rPr>
              <w:t>10,659.36</w:t>
            </w:r>
          </w:p>
        </w:tc>
        <w:tc>
          <w:tcPr>
            <w:tcW w:w="408" w:type="dxa"/>
            <w:vAlign w:val="center"/>
          </w:tcPr>
          <w:p w14:paraId="633A1E95" w14:textId="77777777" w:rsidR="00AD53F9" w:rsidRDefault="006D0968">
            <w:pPr>
              <w:jc w:val="center"/>
            </w:pPr>
            <w:r>
              <w:rPr>
                <w:sz w:val="24"/>
              </w:rPr>
              <w:t>-</w:t>
            </w:r>
          </w:p>
        </w:tc>
      </w:tr>
      <w:tr w:rsidR="00AD53F9" w14:paraId="1E0CBF0F" w14:textId="77777777">
        <w:tc>
          <w:tcPr>
            <w:tcW w:w="816" w:type="dxa"/>
            <w:vAlign w:val="center"/>
          </w:tcPr>
          <w:p w14:paraId="645D4C85" w14:textId="77777777" w:rsidR="00AD53F9" w:rsidRDefault="006D0968">
            <w:pPr>
              <w:jc w:val="center"/>
            </w:pPr>
            <w:r>
              <w:rPr>
                <w:sz w:val="24"/>
              </w:rPr>
              <w:t>603305</w:t>
            </w:r>
          </w:p>
        </w:tc>
        <w:tc>
          <w:tcPr>
            <w:tcW w:w="818" w:type="dxa"/>
            <w:vAlign w:val="center"/>
          </w:tcPr>
          <w:p w14:paraId="6A4D77C9" w14:textId="77777777" w:rsidR="00AD53F9" w:rsidRDefault="006D0968">
            <w:pPr>
              <w:jc w:val="center"/>
            </w:pPr>
            <w:r>
              <w:rPr>
                <w:sz w:val="24"/>
              </w:rPr>
              <w:t>旭升股份</w:t>
            </w:r>
          </w:p>
        </w:tc>
        <w:tc>
          <w:tcPr>
            <w:tcW w:w="817" w:type="dxa"/>
            <w:vAlign w:val="center"/>
          </w:tcPr>
          <w:p w14:paraId="38F94252" w14:textId="77777777" w:rsidR="00AD53F9" w:rsidRDefault="006D0968">
            <w:pPr>
              <w:jc w:val="center"/>
            </w:pPr>
            <w:r>
              <w:rPr>
                <w:sz w:val="24"/>
              </w:rPr>
              <w:t>2017-06-30</w:t>
            </w:r>
          </w:p>
        </w:tc>
        <w:tc>
          <w:tcPr>
            <w:tcW w:w="819" w:type="dxa"/>
            <w:vAlign w:val="center"/>
          </w:tcPr>
          <w:p w14:paraId="4D7217A2" w14:textId="77777777" w:rsidR="00AD53F9" w:rsidRDefault="006D0968">
            <w:pPr>
              <w:jc w:val="center"/>
            </w:pPr>
            <w:r>
              <w:rPr>
                <w:sz w:val="24"/>
              </w:rPr>
              <w:t>2017-07-10</w:t>
            </w:r>
          </w:p>
        </w:tc>
        <w:tc>
          <w:tcPr>
            <w:tcW w:w="960" w:type="dxa"/>
            <w:vAlign w:val="center"/>
          </w:tcPr>
          <w:p w14:paraId="2D018582" w14:textId="77777777" w:rsidR="00AD53F9" w:rsidRDefault="00190715">
            <w:pPr>
              <w:jc w:val="center"/>
            </w:pPr>
            <w:r>
              <w:rPr>
                <w:sz w:val="24"/>
              </w:rPr>
              <w:t>新股申购</w:t>
            </w:r>
          </w:p>
        </w:tc>
        <w:tc>
          <w:tcPr>
            <w:tcW w:w="676" w:type="dxa"/>
            <w:vAlign w:val="center"/>
          </w:tcPr>
          <w:p w14:paraId="2E6B9608" w14:textId="77777777" w:rsidR="00AD53F9" w:rsidRDefault="006D0968">
            <w:pPr>
              <w:jc w:val="right"/>
            </w:pPr>
            <w:r>
              <w:rPr>
                <w:sz w:val="24"/>
              </w:rPr>
              <w:t>11.26</w:t>
            </w:r>
          </w:p>
        </w:tc>
        <w:tc>
          <w:tcPr>
            <w:tcW w:w="818" w:type="dxa"/>
            <w:vAlign w:val="center"/>
          </w:tcPr>
          <w:p w14:paraId="70678785" w14:textId="77777777" w:rsidR="00AD53F9" w:rsidRDefault="006D0968">
            <w:pPr>
              <w:jc w:val="center"/>
            </w:pPr>
            <w:r>
              <w:rPr>
                <w:sz w:val="24"/>
              </w:rPr>
              <w:t>11.26</w:t>
            </w:r>
          </w:p>
        </w:tc>
        <w:tc>
          <w:tcPr>
            <w:tcW w:w="819" w:type="dxa"/>
            <w:vAlign w:val="center"/>
          </w:tcPr>
          <w:p w14:paraId="4EC6F89E" w14:textId="77777777" w:rsidR="00AD53F9" w:rsidRDefault="006D0968">
            <w:pPr>
              <w:jc w:val="right"/>
            </w:pPr>
            <w:r>
              <w:rPr>
                <w:sz w:val="24"/>
              </w:rPr>
              <w:t>1,351</w:t>
            </w:r>
          </w:p>
        </w:tc>
        <w:tc>
          <w:tcPr>
            <w:tcW w:w="995" w:type="dxa"/>
            <w:vAlign w:val="center"/>
          </w:tcPr>
          <w:p w14:paraId="423CB69E" w14:textId="77777777" w:rsidR="00AD53F9" w:rsidRDefault="006D0968">
            <w:pPr>
              <w:jc w:val="right"/>
            </w:pPr>
            <w:r>
              <w:rPr>
                <w:sz w:val="24"/>
              </w:rPr>
              <w:t>15,212.26</w:t>
            </w:r>
          </w:p>
        </w:tc>
        <w:tc>
          <w:tcPr>
            <w:tcW w:w="1052" w:type="dxa"/>
            <w:vAlign w:val="center"/>
          </w:tcPr>
          <w:p w14:paraId="2E36907C" w14:textId="77777777" w:rsidR="00AD53F9" w:rsidRDefault="006D0968">
            <w:pPr>
              <w:jc w:val="right"/>
            </w:pPr>
            <w:r>
              <w:rPr>
                <w:sz w:val="24"/>
              </w:rPr>
              <w:t>15,212.26</w:t>
            </w:r>
          </w:p>
        </w:tc>
        <w:tc>
          <w:tcPr>
            <w:tcW w:w="408" w:type="dxa"/>
            <w:vAlign w:val="center"/>
          </w:tcPr>
          <w:p w14:paraId="7E51AAA7" w14:textId="77777777" w:rsidR="00AD53F9" w:rsidRDefault="006D0968">
            <w:pPr>
              <w:jc w:val="center"/>
            </w:pPr>
            <w:r>
              <w:rPr>
                <w:sz w:val="24"/>
              </w:rPr>
              <w:t>-</w:t>
            </w:r>
          </w:p>
        </w:tc>
      </w:tr>
      <w:tr w:rsidR="00AD53F9" w14:paraId="6FF0DD63" w14:textId="77777777">
        <w:tc>
          <w:tcPr>
            <w:tcW w:w="816" w:type="dxa"/>
            <w:vAlign w:val="center"/>
          </w:tcPr>
          <w:p w14:paraId="6A0A559F" w14:textId="77777777" w:rsidR="00AD53F9" w:rsidRDefault="006D0968">
            <w:pPr>
              <w:jc w:val="center"/>
            </w:pPr>
            <w:r>
              <w:rPr>
                <w:sz w:val="24"/>
              </w:rPr>
              <w:t>603331</w:t>
            </w:r>
          </w:p>
        </w:tc>
        <w:tc>
          <w:tcPr>
            <w:tcW w:w="818" w:type="dxa"/>
            <w:vAlign w:val="center"/>
          </w:tcPr>
          <w:p w14:paraId="2983B74A" w14:textId="77777777" w:rsidR="00AD53F9" w:rsidRDefault="006D0968">
            <w:pPr>
              <w:jc w:val="center"/>
            </w:pPr>
            <w:r>
              <w:rPr>
                <w:sz w:val="24"/>
              </w:rPr>
              <w:t>百达精工</w:t>
            </w:r>
          </w:p>
        </w:tc>
        <w:tc>
          <w:tcPr>
            <w:tcW w:w="817" w:type="dxa"/>
            <w:vAlign w:val="center"/>
          </w:tcPr>
          <w:p w14:paraId="3D1B5565" w14:textId="77777777" w:rsidR="00AD53F9" w:rsidRDefault="006D0968">
            <w:pPr>
              <w:jc w:val="center"/>
            </w:pPr>
            <w:r>
              <w:rPr>
                <w:sz w:val="24"/>
              </w:rPr>
              <w:t>2017-06-27</w:t>
            </w:r>
          </w:p>
        </w:tc>
        <w:tc>
          <w:tcPr>
            <w:tcW w:w="819" w:type="dxa"/>
            <w:vAlign w:val="center"/>
          </w:tcPr>
          <w:p w14:paraId="5CA7D06B" w14:textId="77777777" w:rsidR="00AD53F9" w:rsidRDefault="006D0968">
            <w:pPr>
              <w:jc w:val="center"/>
            </w:pPr>
            <w:r>
              <w:rPr>
                <w:sz w:val="24"/>
              </w:rPr>
              <w:t>2017-07-05</w:t>
            </w:r>
          </w:p>
        </w:tc>
        <w:tc>
          <w:tcPr>
            <w:tcW w:w="960" w:type="dxa"/>
            <w:vAlign w:val="center"/>
          </w:tcPr>
          <w:p w14:paraId="2CF372B6" w14:textId="77777777" w:rsidR="00AD53F9" w:rsidRDefault="00190715">
            <w:pPr>
              <w:jc w:val="center"/>
            </w:pPr>
            <w:r>
              <w:rPr>
                <w:sz w:val="24"/>
              </w:rPr>
              <w:t>新股申购</w:t>
            </w:r>
          </w:p>
        </w:tc>
        <w:tc>
          <w:tcPr>
            <w:tcW w:w="676" w:type="dxa"/>
            <w:vAlign w:val="center"/>
          </w:tcPr>
          <w:p w14:paraId="128481CB" w14:textId="77777777" w:rsidR="00AD53F9" w:rsidRDefault="006D0968">
            <w:pPr>
              <w:jc w:val="right"/>
            </w:pPr>
            <w:r>
              <w:rPr>
                <w:sz w:val="24"/>
              </w:rPr>
              <w:t>9.63</w:t>
            </w:r>
          </w:p>
        </w:tc>
        <w:tc>
          <w:tcPr>
            <w:tcW w:w="818" w:type="dxa"/>
            <w:vAlign w:val="center"/>
          </w:tcPr>
          <w:p w14:paraId="0073FBC7" w14:textId="77777777" w:rsidR="00AD53F9" w:rsidRDefault="006D0968">
            <w:pPr>
              <w:jc w:val="center"/>
            </w:pPr>
            <w:r>
              <w:rPr>
                <w:sz w:val="24"/>
              </w:rPr>
              <w:t>9.63</w:t>
            </w:r>
          </w:p>
        </w:tc>
        <w:tc>
          <w:tcPr>
            <w:tcW w:w="819" w:type="dxa"/>
            <w:vAlign w:val="center"/>
          </w:tcPr>
          <w:p w14:paraId="7C8EA927" w14:textId="77777777" w:rsidR="00AD53F9" w:rsidRDefault="006D0968">
            <w:pPr>
              <w:jc w:val="right"/>
            </w:pPr>
            <w:r>
              <w:rPr>
                <w:sz w:val="24"/>
              </w:rPr>
              <w:t>999</w:t>
            </w:r>
          </w:p>
        </w:tc>
        <w:tc>
          <w:tcPr>
            <w:tcW w:w="995" w:type="dxa"/>
            <w:vAlign w:val="center"/>
          </w:tcPr>
          <w:p w14:paraId="07FC2F4A" w14:textId="77777777" w:rsidR="00AD53F9" w:rsidRDefault="006D0968">
            <w:pPr>
              <w:jc w:val="right"/>
            </w:pPr>
            <w:r>
              <w:rPr>
                <w:sz w:val="24"/>
              </w:rPr>
              <w:t>9,620.37</w:t>
            </w:r>
          </w:p>
        </w:tc>
        <w:tc>
          <w:tcPr>
            <w:tcW w:w="1052" w:type="dxa"/>
            <w:vAlign w:val="center"/>
          </w:tcPr>
          <w:p w14:paraId="70AEDB1C" w14:textId="77777777" w:rsidR="00AD53F9" w:rsidRDefault="006D0968">
            <w:pPr>
              <w:jc w:val="right"/>
            </w:pPr>
            <w:r>
              <w:rPr>
                <w:sz w:val="24"/>
              </w:rPr>
              <w:t>9,620.37</w:t>
            </w:r>
          </w:p>
        </w:tc>
        <w:tc>
          <w:tcPr>
            <w:tcW w:w="408" w:type="dxa"/>
            <w:vAlign w:val="center"/>
          </w:tcPr>
          <w:p w14:paraId="7F18A7F8" w14:textId="77777777" w:rsidR="00AD53F9" w:rsidRDefault="006D0968">
            <w:pPr>
              <w:jc w:val="center"/>
            </w:pPr>
            <w:r>
              <w:rPr>
                <w:sz w:val="24"/>
              </w:rPr>
              <w:t>-</w:t>
            </w:r>
          </w:p>
        </w:tc>
      </w:tr>
      <w:tr w:rsidR="00AD53F9" w14:paraId="592B9E1F" w14:textId="77777777">
        <w:tc>
          <w:tcPr>
            <w:tcW w:w="816" w:type="dxa"/>
            <w:vAlign w:val="center"/>
          </w:tcPr>
          <w:p w14:paraId="066A0865" w14:textId="77777777" w:rsidR="00AD53F9" w:rsidRDefault="006D0968">
            <w:pPr>
              <w:jc w:val="center"/>
            </w:pPr>
            <w:r>
              <w:rPr>
                <w:sz w:val="24"/>
              </w:rPr>
              <w:t>603617</w:t>
            </w:r>
          </w:p>
        </w:tc>
        <w:tc>
          <w:tcPr>
            <w:tcW w:w="818" w:type="dxa"/>
            <w:vAlign w:val="center"/>
          </w:tcPr>
          <w:p w14:paraId="2CD0ADAF" w14:textId="77777777" w:rsidR="00AD53F9" w:rsidRDefault="006D0968">
            <w:pPr>
              <w:jc w:val="center"/>
            </w:pPr>
            <w:r>
              <w:rPr>
                <w:sz w:val="24"/>
              </w:rPr>
              <w:t>君禾股份</w:t>
            </w:r>
          </w:p>
        </w:tc>
        <w:tc>
          <w:tcPr>
            <w:tcW w:w="817" w:type="dxa"/>
            <w:vAlign w:val="center"/>
          </w:tcPr>
          <w:p w14:paraId="5CA3E5BE" w14:textId="77777777" w:rsidR="00AD53F9" w:rsidRDefault="006D0968">
            <w:pPr>
              <w:jc w:val="center"/>
            </w:pPr>
            <w:r>
              <w:rPr>
                <w:sz w:val="24"/>
              </w:rPr>
              <w:t>2017-06-23</w:t>
            </w:r>
          </w:p>
        </w:tc>
        <w:tc>
          <w:tcPr>
            <w:tcW w:w="819" w:type="dxa"/>
            <w:vAlign w:val="center"/>
          </w:tcPr>
          <w:p w14:paraId="16B19BB1" w14:textId="77777777" w:rsidR="00AD53F9" w:rsidRDefault="006D0968">
            <w:pPr>
              <w:jc w:val="center"/>
            </w:pPr>
            <w:r>
              <w:rPr>
                <w:sz w:val="24"/>
              </w:rPr>
              <w:t>2017-07-03</w:t>
            </w:r>
          </w:p>
        </w:tc>
        <w:tc>
          <w:tcPr>
            <w:tcW w:w="960" w:type="dxa"/>
            <w:vAlign w:val="center"/>
          </w:tcPr>
          <w:p w14:paraId="36AE9DD5" w14:textId="77777777" w:rsidR="00AD53F9" w:rsidRDefault="00190715">
            <w:pPr>
              <w:jc w:val="center"/>
            </w:pPr>
            <w:r>
              <w:rPr>
                <w:sz w:val="24"/>
              </w:rPr>
              <w:t>新股申购</w:t>
            </w:r>
          </w:p>
        </w:tc>
        <w:tc>
          <w:tcPr>
            <w:tcW w:w="676" w:type="dxa"/>
            <w:vAlign w:val="center"/>
          </w:tcPr>
          <w:p w14:paraId="63E9C79F" w14:textId="77777777" w:rsidR="00AD53F9" w:rsidRDefault="006D0968">
            <w:pPr>
              <w:jc w:val="right"/>
            </w:pPr>
            <w:r>
              <w:rPr>
                <w:sz w:val="24"/>
              </w:rPr>
              <w:t>8.93</w:t>
            </w:r>
          </w:p>
        </w:tc>
        <w:tc>
          <w:tcPr>
            <w:tcW w:w="818" w:type="dxa"/>
            <w:vAlign w:val="center"/>
          </w:tcPr>
          <w:p w14:paraId="1A9C1766" w14:textId="77777777" w:rsidR="00AD53F9" w:rsidRDefault="006D0968">
            <w:pPr>
              <w:jc w:val="center"/>
            </w:pPr>
            <w:r>
              <w:rPr>
                <w:sz w:val="24"/>
              </w:rPr>
              <w:t>8.93</w:t>
            </w:r>
          </w:p>
        </w:tc>
        <w:tc>
          <w:tcPr>
            <w:tcW w:w="819" w:type="dxa"/>
            <w:vAlign w:val="center"/>
          </w:tcPr>
          <w:p w14:paraId="713A6876" w14:textId="77777777" w:rsidR="00AD53F9" w:rsidRDefault="006D0968">
            <w:pPr>
              <w:jc w:val="right"/>
            </w:pPr>
            <w:r>
              <w:rPr>
                <w:sz w:val="24"/>
              </w:rPr>
              <w:t>832</w:t>
            </w:r>
          </w:p>
        </w:tc>
        <w:tc>
          <w:tcPr>
            <w:tcW w:w="995" w:type="dxa"/>
            <w:vAlign w:val="center"/>
          </w:tcPr>
          <w:p w14:paraId="68C670D9" w14:textId="77777777" w:rsidR="00AD53F9" w:rsidRDefault="006D0968">
            <w:pPr>
              <w:jc w:val="right"/>
            </w:pPr>
            <w:r>
              <w:rPr>
                <w:sz w:val="24"/>
              </w:rPr>
              <w:t>7,429.76</w:t>
            </w:r>
          </w:p>
        </w:tc>
        <w:tc>
          <w:tcPr>
            <w:tcW w:w="1052" w:type="dxa"/>
            <w:vAlign w:val="center"/>
          </w:tcPr>
          <w:p w14:paraId="1FE429F2" w14:textId="77777777" w:rsidR="00AD53F9" w:rsidRDefault="006D0968">
            <w:pPr>
              <w:jc w:val="right"/>
            </w:pPr>
            <w:r>
              <w:rPr>
                <w:sz w:val="24"/>
              </w:rPr>
              <w:t>7,429.76</w:t>
            </w:r>
          </w:p>
        </w:tc>
        <w:tc>
          <w:tcPr>
            <w:tcW w:w="408" w:type="dxa"/>
            <w:vAlign w:val="center"/>
          </w:tcPr>
          <w:p w14:paraId="0F29FF16" w14:textId="77777777" w:rsidR="00AD53F9" w:rsidRDefault="006D0968">
            <w:pPr>
              <w:jc w:val="center"/>
            </w:pPr>
            <w:r>
              <w:rPr>
                <w:sz w:val="24"/>
              </w:rPr>
              <w:t>-</w:t>
            </w:r>
          </w:p>
        </w:tc>
      </w:tr>
      <w:tr w:rsidR="00AD53F9" w14:paraId="5B5EC5EE" w14:textId="77777777">
        <w:tc>
          <w:tcPr>
            <w:tcW w:w="816" w:type="dxa"/>
            <w:vAlign w:val="center"/>
          </w:tcPr>
          <w:p w14:paraId="795DEEC3" w14:textId="77777777" w:rsidR="00AD53F9" w:rsidRDefault="006D0968">
            <w:pPr>
              <w:jc w:val="center"/>
            </w:pPr>
            <w:r>
              <w:rPr>
                <w:sz w:val="24"/>
              </w:rPr>
              <w:t>603933</w:t>
            </w:r>
          </w:p>
        </w:tc>
        <w:tc>
          <w:tcPr>
            <w:tcW w:w="818" w:type="dxa"/>
            <w:vAlign w:val="center"/>
          </w:tcPr>
          <w:p w14:paraId="239DB770" w14:textId="77777777" w:rsidR="00AD53F9" w:rsidRDefault="006D0968">
            <w:pPr>
              <w:jc w:val="center"/>
            </w:pPr>
            <w:r>
              <w:rPr>
                <w:sz w:val="24"/>
              </w:rPr>
              <w:t>睿能科技</w:t>
            </w:r>
          </w:p>
        </w:tc>
        <w:tc>
          <w:tcPr>
            <w:tcW w:w="817" w:type="dxa"/>
            <w:vAlign w:val="center"/>
          </w:tcPr>
          <w:p w14:paraId="7492FC41" w14:textId="77777777" w:rsidR="00AD53F9" w:rsidRDefault="006D0968">
            <w:pPr>
              <w:jc w:val="center"/>
            </w:pPr>
            <w:r>
              <w:rPr>
                <w:sz w:val="24"/>
              </w:rPr>
              <w:t>2017-06-28</w:t>
            </w:r>
          </w:p>
        </w:tc>
        <w:tc>
          <w:tcPr>
            <w:tcW w:w="819" w:type="dxa"/>
            <w:vAlign w:val="center"/>
          </w:tcPr>
          <w:p w14:paraId="45E44F23" w14:textId="77777777" w:rsidR="00AD53F9" w:rsidRDefault="006D0968">
            <w:pPr>
              <w:jc w:val="center"/>
            </w:pPr>
            <w:r>
              <w:rPr>
                <w:sz w:val="24"/>
              </w:rPr>
              <w:t>2017-07-06</w:t>
            </w:r>
          </w:p>
        </w:tc>
        <w:tc>
          <w:tcPr>
            <w:tcW w:w="960" w:type="dxa"/>
            <w:vAlign w:val="center"/>
          </w:tcPr>
          <w:p w14:paraId="62BCBF90" w14:textId="77777777" w:rsidR="00AD53F9" w:rsidRDefault="00190715">
            <w:pPr>
              <w:jc w:val="center"/>
            </w:pPr>
            <w:r>
              <w:rPr>
                <w:sz w:val="24"/>
              </w:rPr>
              <w:t>新股申购</w:t>
            </w:r>
          </w:p>
        </w:tc>
        <w:tc>
          <w:tcPr>
            <w:tcW w:w="676" w:type="dxa"/>
            <w:vAlign w:val="center"/>
          </w:tcPr>
          <w:p w14:paraId="7E0DECF2" w14:textId="77777777" w:rsidR="00AD53F9" w:rsidRDefault="006D0968">
            <w:pPr>
              <w:jc w:val="right"/>
            </w:pPr>
            <w:r>
              <w:rPr>
                <w:sz w:val="24"/>
              </w:rPr>
              <w:t>20.20</w:t>
            </w:r>
          </w:p>
        </w:tc>
        <w:tc>
          <w:tcPr>
            <w:tcW w:w="818" w:type="dxa"/>
            <w:vAlign w:val="center"/>
          </w:tcPr>
          <w:p w14:paraId="774806DB" w14:textId="77777777" w:rsidR="00AD53F9" w:rsidRDefault="006D0968">
            <w:pPr>
              <w:jc w:val="center"/>
            </w:pPr>
            <w:r>
              <w:rPr>
                <w:sz w:val="24"/>
              </w:rPr>
              <w:t>20.20</w:t>
            </w:r>
          </w:p>
        </w:tc>
        <w:tc>
          <w:tcPr>
            <w:tcW w:w="819" w:type="dxa"/>
            <w:vAlign w:val="center"/>
          </w:tcPr>
          <w:p w14:paraId="213C0502" w14:textId="77777777" w:rsidR="00AD53F9" w:rsidRDefault="006D0968">
            <w:pPr>
              <w:jc w:val="right"/>
            </w:pPr>
            <w:r>
              <w:rPr>
                <w:sz w:val="24"/>
              </w:rPr>
              <w:t>857</w:t>
            </w:r>
          </w:p>
        </w:tc>
        <w:tc>
          <w:tcPr>
            <w:tcW w:w="995" w:type="dxa"/>
            <w:vAlign w:val="center"/>
          </w:tcPr>
          <w:p w14:paraId="1698E489" w14:textId="77777777" w:rsidR="00AD53F9" w:rsidRDefault="006D0968">
            <w:pPr>
              <w:jc w:val="right"/>
            </w:pPr>
            <w:r>
              <w:rPr>
                <w:sz w:val="24"/>
              </w:rPr>
              <w:t>17,311.40</w:t>
            </w:r>
          </w:p>
        </w:tc>
        <w:tc>
          <w:tcPr>
            <w:tcW w:w="1052" w:type="dxa"/>
            <w:vAlign w:val="center"/>
          </w:tcPr>
          <w:p w14:paraId="02842833" w14:textId="77777777" w:rsidR="00AD53F9" w:rsidRDefault="006D0968">
            <w:pPr>
              <w:jc w:val="right"/>
            </w:pPr>
            <w:r>
              <w:rPr>
                <w:sz w:val="24"/>
              </w:rPr>
              <w:t>17,311.40</w:t>
            </w:r>
          </w:p>
        </w:tc>
        <w:tc>
          <w:tcPr>
            <w:tcW w:w="408" w:type="dxa"/>
            <w:vAlign w:val="center"/>
          </w:tcPr>
          <w:p w14:paraId="2306EA7F" w14:textId="77777777" w:rsidR="00AD53F9" w:rsidRDefault="006D0968">
            <w:pPr>
              <w:jc w:val="center"/>
            </w:pPr>
            <w:r>
              <w:rPr>
                <w:sz w:val="24"/>
              </w:rPr>
              <w:t>-</w:t>
            </w:r>
          </w:p>
        </w:tc>
      </w:tr>
    </w:tbl>
    <w:p w14:paraId="5DDC2A5A" w14:textId="77777777" w:rsidR="001F647D" w:rsidRDefault="001F647D" w:rsidP="0048308E">
      <w:pPr>
        <w:spacing w:before="29" w:line="288" w:lineRule="auto"/>
        <w:rPr>
          <w:b/>
          <w:bCs/>
          <w:color w:val="000000"/>
          <w:kern w:val="0"/>
          <w:sz w:val="24"/>
        </w:rPr>
      </w:pPr>
    </w:p>
    <w:p w14:paraId="6251B84D"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6.4.12.2 </w:t>
      </w:r>
      <w:r w:rsidRPr="00035D71">
        <w:rPr>
          <w:b/>
          <w:bCs/>
          <w:color w:val="000000"/>
          <w:sz w:val="24"/>
        </w:rPr>
        <w:t>期末持有的暂时停牌等流通受限股票</w:t>
      </w:r>
    </w:p>
    <w:p w14:paraId="74185A9B"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本基金本报告期末未持有暂时停牌等流通受限股票。</w:t>
      </w:r>
    </w:p>
    <w:p w14:paraId="6558D714" w14:textId="77777777" w:rsidR="001548F9" w:rsidRPr="00035D71" w:rsidRDefault="001548F9" w:rsidP="0048308E">
      <w:pPr>
        <w:tabs>
          <w:tab w:val="left" w:pos="426"/>
        </w:tabs>
        <w:spacing w:before="29" w:line="288" w:lineRule="auto"/>
        <w:jc w:val="left"/>
        <w:rPr>
          <w:kern w:val="0"/>
          <w:sz w:val="24"/>
        </w:rPr>
      </w:pPr>
    </w:p>
    <w:p w14:paraId="1C401454"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6.4.12.3 </w:t>
      </w:r>
      <w:r w:rsidRPr="00035D71">
        <w:rPr>
          <w:b/>
          <w:bCs/>
          <w:color w:val="000000"/>
          <w:sz w:val="24"/>
        </w:rPr>
        <w:t>期末债券正回购交易中作为抵押的债券</w:t>
      </w:r>
    </w:p>
    <w:p w14:paraId="615889DE"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6.4.12.3.1 </w:t>
      </w:r>
      <w:r w:rsidRPr="00035D71">
        <w:rPr>
          <w:b/>
          <w:bCs/>
          <w:color w:val="000000"/>
          <w:sz w:val="24"/>
        </w:rPr>
        <w:t>银行间市场债券正回购</w:t>
      </w:r>
    </w:p>
    <w:p w14:paraId="1CAE0210" w14:textId="77777777" w:rsidR="001548F9" w:rsidRPr="00035D71" w:rsidRDefault="001548F9" w:rsidP="008318F1">
      <w:pPr>
        <w:spacing w:before="29" w:line="288" w:lineRule="auto"/>
        <w:rPr>
          <w:color w:val="000000"/>
          <w:sz w:val="24"/>
        </w:rPr>
      </w:pPr>
      <w:r w:rsidRPr="00035D71">
        <w:rPr>
          <w:color w:val="000000"/>
          <w:sz w:val="24"/>
        </w:rPr>
        <w:t>截至本报告期末，本基金从事银行间市场债券正回购交易形成的卖出回购证券款余额</w:t>
      </w:r>
      <w:r w:rsidRPr="00035D71">
        <w:rPr>
          <w:color w:val="000000"/>
          <w:sz w:val="24"/>
        </w:rPr>
        <w:t>150,409,524.79</w:t>
      </w:r>
      <w:r w:rsidRPr="00035D71">
        <w:rPr>
          <w:color w:val="000000"/>
          <w:sz w:val="24"/>
        </w:rPr>
        <w:t>元，是以如下债券作为抵押：</w:t>
      </w:r>
    </w:p>
    <w:p w14:paraId="5A91CF51" w14:textId="77777777" w:rsidR="00BD1E9F" w:rsidRPr="00035D71" w:rsidRDefault="00BD1E9F" w:rsidP="005D0312">
      <w:pPr>
        <w:spacing w:before="29" w:line="288" w:lineRule="auto"/>
        <w:rPr>
          <w:color w:val="000000"/>
          <w:sz w:val="24"/>
        </w:rPr>
      </w:pPr>
    </w:p>
    <w:p w14:paraId="26CB3669"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3"/>
        <w:gridCol w:w="1494"/>
        <w:gridCol w:w="1494"/>
        <w:gridCol w:w="1255"/>
        <w:gridCol w:w="1434"/>
        <w:gridCol w:w="1828"/>
      </w:tblGrid>
      <w:tr w:rsidR="001548F9" w:rsidRPr="00035D71" w14:paraId="541E2315" w14:textId="77777777" w:rsidTr="001F4121">
        <w:tc>
          <w:tcPr>
            <w:tcW w:w="1500" w:type="dxa"/>
            <w:vAlign w:val="center"/>
          </w:tcPr>
          <w:p w14:paraId="5CF327C5" w14:textId="77777777" w:rsidR="001548F9" w:rsidRPr="00035D71" w:rsidRDefault="001548F9" w:rsidP="0048308E">
            <w:pPr>
              <w:spacing w:before="29" w:line="288" w:lineRule="auto"/>
              <w:jc w:val="center"/>
              <w:rPr>
                <w:color w:val="000000"/>
                <w:sz w:val="24"/>
              </w:rPr>
            </w:pPr>
            <w:r w:rsidRPr="00035D71">
              <w:rPr>
                <w:color w:val="000000"/>
                <w:sz w:val="24"/>
              </w:rPr>
              <w:t>债券代码</w:t>
            </w:r>
          </w:p>
        </w:tc>
        <w:tc>
          <w:tcPr>
            <w:tcW w:w="1500" w:type="dxa"/>
            <w:vAlign w:val="center"/>
          </w:tcPr>
          <w:p w14:paraId="7749914C" w14:textId="77777777" w:rsidR="001548F9" w:rsidRPr="00035D71" w:rsidRDefault="001548F9" w:rsidP="0048308E">
            <w:pPr>
              <w:spacing w:before="29" w:line="288" w:lineRule="auto"/>
              <w:jc w:val="center"/>
              <w:rPr>
                <w:color w:val="000000"/>
                <w:sz w:val="24"/>
              </w:rPr>
            </w:pPr>
            <w:r w:rsidRPr="00035D71">
              <w:rPr>
                <w:color w:val="000000"/>
                <w:sz w:val="24"/>
              </w:rPr>
              <w:t>债券名称</w:t>
            </w:r>
          </w:p>
        </w:tc>
        <w:tc>
          <w:tcPr>
            <w:tcW w:w="1500" w:type="dxa"/>
            <w:vAlign w:val="center"/>
          </w:tcPr>
          <w:p w14:paraId="5C57FD8E" w14:textId="77777777" w:rsidR="001548F9" w:rsidRPr="00035D71" w:rsidRDefault="001548F9" w:rsidP="0048308E">
            <w:pPr>
              <w:spacing w:before="29" w:line="288" w:lineRule="auto"/>
              <w:jc w:val="center"/>
              <w:rPr>
                <w:color w:val="000000"/>
                <w:sz w:val="24"/>
              </w:rPr>
            </w:pPr>
            <w:r w:rsidRPr="00035D71">
              <w:rPr>
                <w:color w:val="000000"/>
                <w:sz w:val="24"/>
              </w:rPr>
              <w:t>回购到期日</w:t>
            </w:r>
          </w:p>
        </w:tc>
        <w:tc>
          <w:tcPr>
            <w:tcW w:w="1260" w:type="dxa"/>
            <w:vAlign w:val="center"/>
          </w:tcPr>
          <w:p w14:paraId="36A70E9F" w14:textId="77777777" w:rsidR="001548F9" w:rsidRPr="00035D71" w:rsidRDefault="001548F9" w:rsidP="0048308E">
            <w:pPr>
              <w:spacing w:before="29" w:line="288" w:lineRule="auto"/>
              <w:jc w:val="center"/>
              <w:rPr>
                <w:color w:val="000000"/>
                <w:sz w:val="24"/>
              </w:rPr>
            </w:pPr>
            <w:r w:rsidRPr="00035D71">
              <w:rPr>
                <w:color w:val="000000"/>
                <w:sz w:val="24"/>
              </w:rPr>
              <w:t>期末估值单价</w:t>
            </w:r>
          </w:p>
        </w:tc>
        <w:tc>
          <w:tcPr>
            <w:tcW w:w="1440" w:type="dxa"/>
            <w:vAlign w:val="center"/>
          </w:tcPr>
          <w:p w14:paraId="41E8C207" w14:textId="77777777" w:rsidR="001548F9" w:rsidRPr="00035D71" w:rsidRDefault="001548F9" w:rsidP="0048308E">
            <w:pPr>
              <w:spacing w:before="29" w:line="288" w:lineRule="auto"/>
              <w:jc w:val="center"/>
              <w:rPr>
                <w:color w:val="000000"/>
                <w:sz w:val="24"/>
              </w:rPr>
            </w:pPr>
            <w:r w:rsidRPr="00035D71">
              <w:rPr>
                <w:color w:val="000000"/>
                <w:sz w:val="24"/>
              </w:rPr>
              <w:t>数量（张）</w:t>
            </w:r>
          </w:p>
        </w:tc>
        <w:tc>
          <w:tcPr>
            <w:tcW w:w="1836" w:type="dxa"/>
            <w:vAlign w:val="center"/>
          </w:tcPr>
          <w:p w14:paraId="19685F56" w14:textId="77777777" w:rsidR="001548F9" w:rsidRPr="00035D71" w:rsidRDefault="001548F9" w:rsidP="0048308E">
            <w:pPr>
              <w:spacing w:before="29" w:line="288" w:lineRule="auto"/>
              <w:jc w:val="center"/>
              <w:rPr>
                <w:color w:val="000000"/>
                <w:sz w:val="24"/>
              </w:rPr>
            </w:pPr>
            <w:r w:rsidRPr="00035D71">
              <w:rPr>
                <w:color w:val="000000"/>
                <w:sz w:val="24"/>
              </w:rPr>
              <w:t>期末估值总额</w:t>
            </w:r>
          </w:p>
        </w:tc>
      </w:tr>
      <w:tr w:rsidR="00AD53F9" w14:paraId="050260C3" w14:textId="77777777">
        <w:tc>
          <w:tcPr>
            <w:tcW w:w="1493" w:type="dxa"/>
            <w:vAlign w:val="center"/>
          </w:tcPr>
          <w:p w14:paraId="2334C95A" w14:textId="77777777" w:rsidR="00AD53F9" w:rsidRDefault="006D0968">
            <w:pPr>
              <w:jc w:val="center"/>
            </w:pPr>
            <w:r>
              <w:rPr>
                <w:color w:val="000000"/>
                <w:kern w:val="0"/>
                <w:sz w:val="24"/>
              </w:rPr>
              <w:lastRenderedPageBreak/>
              <w:t>111715049</w:t>
            </w:r>
          </w:p>
        </w:tc>
        <w:tc>
          <w:tcPr>
            <w:tcW w:w="1494" w:type="dxa"/>
            <w:vAlign w:val="center"/>
          </w:tcPr>
          <w:p w14:paraId="3B1D4AAD" w14:textId="77777777" w:rsidR="00AD53F9" w:rsidRDefault="006D0968">
            <w:pPr>
              <w:jc w:val="center"/>
            </w:pPr>
            <w:r>
              <w:rPr>
                <w:color w:val="000000"/>
                <w:kern w:val="0"/>
                <w:sz w:val="24"/>
              </w:rPr>
              <w:t>17</w:t>
            </w:r>
            <w:r>
              <w:rPr>
                <w:color w:val="000000"/>
                <w:kern w:val="0"/>
                <w:sz w:val="24"/>
              </w:rPr>
              <w:t>民生银行</w:t>
            </w:r>
            <w:r>
              <w:rPr>
                <w:color w:val="000000"/>
                <w:kern w:val="0"/>
                <w:sz w:val="24"/>
              </w:rPr>
              <w:t>CD049</w:t>
            </w:r>
          </w:p>
        </w:tc>
        <w:tc>
          <w:tcPr>
            <w:tcW w:w="1494" w:type="dxa"/>
            <w:vAlign w:val="center"/>
          </w:tcPr>
          <w:p w14:paraId="6DC6A58A" w14:textId="77777777" w:rsidR="00AD53F9" w:rsidRDefault="006D0968">
            <w:pPr>
              <w:jc w:val="center"/>
            </w:pPr>
            <w:r>
              <w:rPr>
                <w:color w:val="000000"/>
                <w:kern w:val="0"/>
                <w:sz w:val="24"/>
              </w:rPr>
              <w:t>2017-07-03</w:t>
            </w:r>
          </w:p>
        </w:tc>
        <w:tc>
          <w:tcPr>
            <w:tcW w:w="1255" w:type="dxa"/>
            <w:vAlign w:val="center"/>
          </w:tcPr>
          <w:p w14:paraId="78C97F0A" w14:textId="77777777" w:rsidR="00AD53F9" w:rsidRDefault="006D0968">
            <w:pPr>
              <w:jc w:val="right"/>
            </w:pPr>
            <w:r>
              <w:rPr>
                <w:color w:val="000000"/>
                <w:kern w:val="0"/>
                <w:sz w:val="24"/>
              </w:rPr>
              <w:t>97.84</w:t>
            </w:r>
          </w:p>
        </w:tc>
        <w:tc>
          <w:tcPr>
            <w:tcW w:w="1434" w:type="dxa"/>
            <w:vAlign w:val="center"/>
          </w:tcPr>
          <w:p w14:paraId="651B8FA7" w14:textId="77777777" w:rsidR="00AD53F9" w:rsidRDefault="006D0968">
            <w:pPr>
              <w:jc w:val="right"/>
            </w:pPr>
            <w:r>
              <w:rPr>
                <w:color w:val="000000"/>
                <w:kern w:val="0"/>
                <w:sz w:val="24"/>
              </w:rPr>
              <w:t>500,000</w:t>
            </w:r>
          </w:p>
        </w:tc>
        <w:tc>
          <w:tcPr>
            <w:tcW w:w="1828" w:type="dxa"/>
            <w:vAlign w:val="center"/>
          </w:tcPr>
          <w:p w14:paraId="6D62DE98" w14:textId="77777777" w:rsidR="00AD53F9" w:rsidRDefault="006D0968">
            <w:pPr>
              <w:jc w:val="right"/>
            </w:pPr>
            <w:r>
              <w:rPr>
                <w:color w:val="000000"/>
                <w:kern w:val="0"/>
                <w:sz w:val="24"/>
              </w:rPr>
              <w:t>48,920,000.00</w:t>
            </w:r>
          </w:p>
        </w:tc>
      </w:tr>
      <w:tr w:rsidR="00AD53F9" w14:paraId="2C28D001" w14:textId="77777777">
        <w:tc>
          <w:tcPr>
            <w:tcW w:w="1493" w:type="dxa"/>
            <w:vAlign w:val="center"/>
          </w:tcPr>
          <w:p w14:paraId="4746CFE9" w14:textId="77777777" w:rsidR="00AD53F9" w:rsidRDefault="006D0968">
            <w:pPr>
              <w:jc w:val="center"/>
            </w:pPr>
            <w:r>
              <w:rPr>
                <w:color w:val="000000"/>
                <w:kern w:val="0"/>
                <w:sz w:val="24"/>
              </w:rPr>
              <w:t>111795412</w:t>
            </w:r>
          </w:p>
        </w:tc>
        <w:tc>
          <w:tcPr>
            <w:tcW w:w="1494" w:type="dxa"/>
            <w:vAlign w:val="center"/>
          </w:tcPr>
          <w:p w14:paraId="02A30AE5" w14:textId="77777777" w:rsidR="00AD53F9" w:rsidRDefault="006D0968">
            <w:pPr>
              <w:jc w:val="center"/>
            </w:pPr>
            <w:r>
              <w:rPr>
                <w:color w:val="000000"/>
                <w:kern w:val="0"/>
                <w:sz w:val="24"/>
              </w:rPr>
              <w:t>17</w:t>
            </w:r>
            <w:r>
              <w:rPr>
                <w:color w:val="000000"/>
                <w:kern w:val="0"/>
                <w:sz w:val="24"/>
              </w:rPr>
              <w:t>青岛银行</w:t>
            </w:r>
            <w:r>
              <w:rPr>
                <w:color w:val="000000"/>
                <w:kern w:val="0"/>
                <w:sz w:val="24"/>
              </w:rPr>
              <w:t>CD040</w:t>
            </w:r>
          </w:p>
        </w:tc>
        <w:tc>
          <w:tcPr>
            <w:tcW w:w="1494" w:type="dxa"/>
            <w:vAlign w:val="center"/>
          </w:tcPr>
          <w:p w14:paraId="43E5A039" w14:textId="77777777" w:rsidR="00AD53F9" w:rsidRDefault="006D0968">
            <w:pPr>
              <w:jc w:val="center"/>
            </w:pPr>
            <w:r>
              <w:rPr>
                <w:color w:val="000000"/>
                <w:kern w:val="0"/>
                <w:sz w:val="24"/>
              </w:rPr>
              <w:t>2017-07-03</w:t>
            </w:r>
          </w:p>
        </w:tc>
        <w:tc>
          <w:tcPr>
            <w:tcW w:w="1255" w:type="dxa"/>
            <w:vAlign w:val="center"/>
          </w:tcPr>
          <w:p w14:paraId="5B408AEA" w14:textId="77777777" w:rsidR="00AD53F9" w:rsidRDefault="006D0968">
            <w:pPr>
              <w:jc w:val="right"/>
            </w:pPr>
            <w:r>
              <w:rPr>
                <w:color w:val="000000"/>
                <w:kern w:val="0"/>
                <w:sz w:val="24"/>
              </w:rPr>
              <w:t>98.90</w:t>
            </w:r>
          </w:p>
        </w:tc>
        <w:tc>
          <w:tcPr>
            <w:tcW w:w="1434" w:type="dxa"/>
            <w:vAlign w:val="center"/>
          </w:tcPr>
          <w:p w14:paraId="561E2C8A" w14:textId="77777777" w:rsidR="00AD53F9" w:rsidRDefault="006D0968">
            <w:pPr>
              <w:jc w:val="right"/>
            </w:pPr>
            <w:r>
              <w:rPr>
                <w:color w:val="000000"/>
                <w:kern w:val="0"/>
                <w:sz w:val="24"/>
              </w:rPr>
              <w:t>50,000</w:t>
            </w:r>
          </w:p>
        </w:tc>
        <w:tc>
          <w:tcPr>
            <w:tcW w:w="1828" w:type="dxa"/>
            <w:vAlign w:val="center"/>
          </w:tcPr>
          <w:p w14:paraId="5E9F9BCC" w14:textId="77777777" w:rsidR="00AD53F9" w:rsidRDefault="006D0968">
            <w:pPr>
              <w:jc w:val="right"/>
            </w:pPr>
            <w:r>
              <w:rPr>
                <w:color w:val="000000"/>
                <w:kern w:val="0"/>
                <w:sz w:val="24"/>
              </w:rPr>
              <w:t>4,945,000.00</w:t>
            </w:r>
          </w:p>
        </w:tc>
      </w:tr>
      <w:tr w:rsidR="00AD53F9" w14:paraId="53B02F9A" w14:textId="77777777">
        <w:tc>
          <w:tcPr>
            <w:tcW w:w="1493" w:type="dxa"/>
            <w:vAlign w:val="center"/>
          </w:tcPr>
          <w:p w14:paraId="34C0899C" w14:textId="77777777" w:rsidR="00AD53F9" w:rsidRDefault="006D0968">
            <w:pPr>
              <w:jc w:val="center"/>
            </w:pPr>
            <w:r>
              <w:rPr>
                <w:color w:val="000000"/>
                <w:kern w:val="0"/>
                <w:sz w:val="24"/>
              </w:rPr>
              <w:t>111792491</w:t>
            </w:r>
          </w:p>
        </w:tc>
        <w:tc>
          <w:tcPr>
            <w:tcW w:w="1494" w:type="dxa"/>
            <w:vAlign w:val="center"/>
          </w:tcPr>
          <w:p w14:paraId="596BF7F1" w14:textId="77777777" w:rsidR="00AD53F9" w:rsidRDefault="006D0968">
            <w:pPr>
              <w:jc w:val="center"/>
            </w:pPr>
            <w:r>
              <w:rPr>
                <w:color w:val="000000"/>
                <w:kern w:val="0"/>
                <w:sz w:val="24"/>
              </w:rPr>
              <w:t>17</w:t>
            </w:r>
            <w:r>
              <w:rPr>
                <w:color w:val="000000"/>
                <w:kern w:val="0"/>
                <w:sz w:val="24"/>
              </w:rPr>
              <w:t>广州农村商业银行</w:t>
            </w:r>
            <w:r>
              <w:rPr>
                <w:color w:val="000000"/>
                <w:kern w:val="0"/>
                <w:sz w:val="24"/>
              </w:rPr>
              <w:t>CD022</w:t>
            </w:r>
          </w:p>
        </w:tc>
        <w:tc>
          <w:tcPr>
            <w:tcW w:w="1494" w:type="dxa"/>
            <w:vAlign w:val="center"/>
          </w:tcPr>
          <w:p w14:paraId="1E13C353" w14:textId="77777777" w:rsidR="00AD53F9" w:rsidRDefault="006D0968">
            <w:pPr>
              <w:jc w:val="center"/>
            </w:pPr>
            <w:r>
              <w:rPr>
                <w:color w:val="000000"/>
                <w:kern w:val="0"/>
                <w:sz w:val="24"/>
              </w:rPr>
              <w:t>2017-07-03</w:t>
            </w:r>
          </w:p>
        </w:tc>
        <w:tc>
          <w:tcPr>
            <w:tcW w:w="1255" w:type="dxa"/>
            <w:vAlign w:val="center"/>
          </w:tcPr>
          <w:p w14:paraId="77391AC5" w14:textId="77777777" w:rsidR="00AD53F9" w:rsidRDefault="006D0968">
            <w:pPr>
              <w:jc w:val="right"/>
            </w:pPr>
            <w:r>
              <w:rPr>
                <w:color w:val="000000"/>
                <w:kern w:val="0"/>
                <w:sz w:val="24"/>
              </w:rPr>
              <w:t>97.81</w:t>
            </w:r>
          </w:p>
        </w:tc>
        <w:tc>
          <w:tcPr>
            <w:tcW w:w="1434" w:type="dxa"/>
            <w:vAlign w:val="center"/>
          </w:tcPr>
          <w:p w14:paraId="64C4ECAD" w14:textId="77777777" w:rsidR="00AD53F9" w:rsidRDefault="006D0968">
            <w:pPr>
              <w:jc w:val="right"/>
            </w:pPr>
            <w:r>
              <w:rPr>
                <w:color w:val="000000"/>
                <w:kern w:val="0"/>
                <w:sz w:val="24"/>
              </w:rPr>
              <w:t>10,000</w:t>
            </w:r>
          </w:p>
        </w:tc>
        <w:tc>
          <w:tcPr>
            <w:tcW w:w="1828" w:type="dxa"/>
            <w:vAlign w:val="center"/>
          </w:tcPr>
          <w:p w14:paraId="71B8A573" w14:textId="77777777" w:rsidR="00AD53F9" w:rsidRDefault="006D0968">
            <w:pPr>
              <w:jc w:val="right"/>
            </w:pPr>
            <w:r>
              <w:rPr>
                <w:color w:val="000000"/>
                <w:kern w:val="0"/>
                <w:sz w:val="24"/>
              </w:rPr>
              <w:t>978,100.00</w:t>
            </w:r>
          </w:p>
        </w:tc>
      </w:tr>
      <w:tr w:rsidR="00AD53F9" w14:paraId="7F1377C2" w14:textId="77777777">
        <w:tc>
          <w:tcPr>
            <w:tcW w:w="1493" w:type="dxa"/>
            <w:vAlign w:val="center"/>
          </w:tcPr>
          <w:p w14:paraId="291F067B" w14:textId="77777777" w:rsidR="00AD53F9" w:rsidRDefault="006D0968">
            <w:pPr>
              <w:jc w:val="center"/>
            </w:pPr>
            <w:r>
              <w:rPr>
                <w:color w:val="000000"/>
                <w:kern w:val="0"/>
                <w:sz w:val="24"/>
              </w:rPr>
              <w:t>111795430</w:t>
            </w:r>
          </w:p>
        </w:tc>
        <w:tc>
          <w:tcPr>
            <w:tcW w:w="1494" w:type="dxa"/>
            <w:vAlign w:val="center"/>
          </w:tcPr>
          <w:p w14:paraId="264866DD" w14:textId="77777777" w:rsidR="00AD53F9" w:rsidRDefault="006D0968">
            <w:pPr>
              <w:jc w:val="center"/>
            </w:pPr>
            <w:r>
              <w:rPr>
                <w:color w:val="000000"/>
                <w:kern w:val="0"/>
                <w:sz w:val="24"/>
              </w:rPr>
              <w:t>17</w:t>
            </w:r>
            <w:r>
              <w:rPr>
                <w:color w:val="000000"/>
                <w:kern w:val="0"/>
                <w:sz w:val="24"/>
              </w:rPr>
              <w:t>厦门国际银行</w:t>
            </w:r>
            <w:r>
              <w:rPr>
                <w:color w:val="000000"/>
                <w:kern w:val="0"/>
                <w:sz w:val="24"/>
              </w:rPr>
              <w:t>CD028</w:t>
            </w:r>
          </w:p>
        </w:tc>
        <w:tc>
          <w:tcPr>
            <w:tcW w:w="1494" w:type="dxa"/>
            <w:vAlign w:val="center"/>
          </w:tcPr>
          <w:p w14:paraId="429EFF61" w14:textId="77777777" w:rsidR="00AD53F9" w:rsidRDefault="006D0968">
            <w:pPr>
              <w:jc w:val="center"/>
            </w:pPr>
            <w:r>
              <w:rPr>
                <w:color w:val="000000"/>
                <w:kern w:val="0"/>
                <w:sz w:val="24"/>
              </w:rPr>
              <w:t>2017-07-03</w:t>
            </w:r>
          </w:p>
        </w:tc>
        <w:tc>
          <w:tcPr>
            <w:tcW w:w="1255" w:type="dxa"/>
            <w:vAlign w:val="center"/>
          </w:tcPr>
          <w:p w14:paraId="68B816EF" w14:textId="77777777" w:rsidR="00AD53F9" w:rsidRDefault="006D0968">
            <w:pPr>
              <w:jc w:val="right"/>
            </w:pPr>
            <w:r>
              <w:rPr>
                <w:color w:val="000000"/>
                <w:kern w:val="0"/>
                <w:sz w:val="24"/>
              </w:rPr>
              <w:t>98.93</w:t>
            </w:r>
          </w:p>
        </w:tc>
        <w:tc>
          <w:tcPr>
            <w:tcW w:w="1434" w:type="dxa"/>
            <w:vAlign w:val="center"/>
          </w:tcPr>
          <w:p w14:paraId="7954C1D6" w14:textId="77777777" w:rsidR="00AD53F9" w:rsidRDefault="006D0968">
            <w:pPr>
              <w:jc w:val="right"/>
            </w:pPr>
            <w:r>
              <w:rPr>
                <w:color w:val="000000"/>
                <w:kern w:val="0"/>
                <w:sz w:val="24"/>
              </w:rPr>
              <w:t>200,000</w:t>
            </w:r>
          </w:p>
        </w:tc>
        <w:tc>
          <w:tcPr>
            <w:tcW w:w="1828" w:type="dxa"/>
            <w:vAlign w:val="center"/>
          </w:tcPr>
          <w:p w14:paraId="439D27FA" w14:textId="77777777" w:rsidR="00AD53F9" w:rsidRDefault="006D0968">
            <w:pPr>
              <w:jc w:val="right"/>
            </w:pPr>
            <w:r>
              <w:rPr>
                <w:color w:val="000000"/>
                <w:kern w:val="0"/>
                <w:sz w:val="24"/>
              </w:rPr>
              <w:t>19,786,000.00</w:t>
            </w:r>
          </w:p>
        </w:tc>
      </w:tr>
      <w:tr w:rsidR="00AD53F9" w14:paraId="00CFDF16" w14:textId="77777777">
        <w:tc>
          <w:tcPr>
            <w:tcW w:w="1493" w:type="dxa"/>
            <w:vAlign w:val="center"/>
          </w:tcPr>
          <w:p w14:paraId="28E65ACB" w14:textId="77777777" w:rsidR="00AD53F9" w:rsidRDefault="006D0968">
            <w:pPr>
              <w:jc w:val="center"/>
            </w:pPr>
            <w:r>
              <w:rPr>
                <w:color w:val="000000"/>
                <w:kern w:val="0"/>
                <w:sz w:val="24"/>
              </w:rPr>
              <w:t>111795401</w:t>
            </w:r>
          </w:p>
        </w:tc>
        <w:tc>
          <w:tcPr>
            <w:tcW w:w="1494" w:type="dxa"/>
            <w:vAlign w:val="center"/>
          </w:tcPr>
          <w:p w14:paraId="2835E767" w14:textId="77777777" w:rsidR="00AD53F9" w:rsidRDefault="006D0968">
            <w:pPr>
              <w:jc w:val="center"/>
            </w:pPr>
            <w:r>
              <w:rPr>
                <w:color w:val="000000"/>
                <w:kern w:val="0"/>
                <w:sz w:val="24"/>
              </w:rPr>
              <w:t>17</w:t>
            </w:r>
            <w:r>
              <w:rPr>
                <w:color w:val="000000"/>
                <w:kern w:val="0"/>
                <w:sz w:val="24"/>
              </w:rPr>
              <w:t>徽商银行</w:t>
            </w:r>
            <w:r>
              <w:rPr>
                <w:color w:val="000000"/>
                <w:kern w:val="0"/>
                <w:sz w:val="24"/>
              </w:rPr>
              <w:t>CD065</w:t>
            </w:r>
          </w:p>
        </w:tc>
        <w:tc>
          <w:tcPr>
            <w:tcW w:w="1494" w:type="dxa"/>
            <w:vAlign w:val="center"/>
          </w:tcPr>
          <w:p w14:paraId="36FB2319" w14:textId="77777777" w:rsidR="00AD53F9" w:rsidRDefault="006D0968">
            <w:pPr>
              <w:jc w:val="center"/>
            </w:pPr>
            <w:r>
              <w:rPr>
                <w:color w:val="000000"/>
                <w:kern w:val="0"/>
                <w:sz w:val="24"/>
              </w:rPr>
              <w:t>2017-07-03</w:t>
            </w:r>
          </w:p>
        </w:tc>
        <w:tc>
          <w:tcPr>
            <w:tcW w:w="1255" w:type="dxa"/>
            <w:vAlign w:val="center"/>
          </w:tcPr>
          <w:p w14:paraId="5B7E5743" w14:textId="77777777" w:rsidR="00AD53F9" w:rsidRDefault="006D0968">
            <w:pPr>
              <w:jc w:val="right"/>
            </w:pPr>
            <w:r>
              <w:rPr>
                <w:color w:val="000000"/>
                <w:kern w:val="0"/>
                <w:sz w:val="24"/>
              </w:rPr>
              <w:t>98.94</w:t>
            </w:r>
          </w:p>
        </w:tc>
        <w:tc>
          <w:tcPr>
            <w:tcW w:w="1434" w:type="dxa"/>
            <w:vAlign w:val="center"/>
          </w:tcPr>
          <w:p w14:paraId="18E695BC" w14:textId="77777777" w:rsidR="00AD53F9" w:rsidRDefault="006D0968">
            <w:pPr>
              <w:jc w:val="right"/>
            </w:pPr>
            <w:r>
              <w:rPr>
                <w:color w:val="000000"/>
                <w:kern w:val="0"/>
                <w:sz w:val="24"/>
              </w:rPr>
              <w:t>300,000</w:t>
            </w:r>
          </w:p>
        </w:tc>
        <w:tc>
          <w:tcPr>
            <w:tcW w:w="1828" w:type="dxa"/>
            <w:vAlign w:val="center"/>
          </w:tcPr>
          <w:p w14:paraId="610B1274" w14:textId="77777777" w:rsidR="00AD53F9" w:rsidRDefault="006D0968">
            <w:pPr>
              <w:jc w:val="right"/>
            </w:pPr>
            <w:r>
              <w:rPr>
                <w:color w:val="000000"/>
                <w:kern w:val="0"/>
                <w:sz w:val="24"/>
              </w:rPr>
              <w:t>29,682,000.00</w:t>
            </w:r>
          </w:p>
        </w:tc>
      </w:tr>
      <w:tr w:rsidR="00AD53F9" w14:paraId="577E4A95" w14:textId="77777777">
        <w:tc>
          <w:tcPr>
            <w:tcW w:w="1493" w:type="dxa"/>
            <w:vAlign w:val="center"/>
          </w:tcPr>
          <w:p w14:paraId="41ADF488" w14:textId="77777777" w:rsidR="00AD53F9" w:rsidRDefault="006D0968">
            <w:pPr>
              <w:jc w:val="center"/>
            </w:pPr>
            <w:r>
              <w:rPr>
                <w:color w:val="000000"/>
                <w:kern w:val="0"/>
                <w:sz w:val="24"/>
              </w:rPr>
              <w:t>111718037</w:t>
            </w:r>
          </w:p>
        </w:tc>
        <w:tc>
          <w:tcPr>
            <w:tcW w:w="1494" w:type="dxa"/>
            <w:vAlign w:val="center"/>
          </w:tcPr>
          <w:p w14:paraId="498ADF52" w14:textId="77777777" w:rsidR="00AD53F9" w:rsidRDefault="006D0968">
            <w:pPr>
              <w:jc w:val="center"/>
            </w:pPr>
            <w:r>
              <w:rPr>
                <w:color w:val="000000"/>
                <w:kern w:val="0"/>
                <w:sz w:val="24"/>
              </w:rPr>
              <w:t>17</w:t>
            </w:r>
            <w:r>
              <w:rPr>
                <w:color w:val="000000"/>
                <w:kern w:val="0"/>
                <w:sz w:val="24"/>
              </w:rPr>
              <w:t>华夏银行</w:t>
            </w:r>
            <w:r>
              <w:rPr>
                <w:color w:val="000000"/>
                <w:kern w:val="0"/>
                <w:sz w:val="24"/>
              </w:rPr>
              <w:t>CD037</w:t>
            </w:r>
          </w:p>
        </w:tc>
        <w:tc>
          <w:tcPr>
            <w:tcW w:w="1494" w:type="dxa"/>
            <w:vAlign w:val="center"/>
          </w:tcPr>
          <w:p w14:paraId="6FA630E4" w14:textId="77777777" w:rsidR="00AD53F9" w:rsidRDefault="006D0968">
            <w:pPr>
              <w:jc w:val="center"/>
            </w:pPr>
            <w:r>
              <w:rPr>
                <w:color w:val="000000"/>
                <w:kern w:val="0"/>
                <w:sz w:val="24"/>
              </w:rPr>
              <w:t>2017-07-03</w:t>
            </w:r>
          </w:p>
        </w:tc>
        <w:tc>
          <w:tcPr>
            <w:tcW w:w="1255" w:type="dxa"/>
            <w:vAlign w:val="center"/>
          </w:tcPr>
          <w:p w14:paraId="55AE8E71" w14:textId="77777777" w:rsidR="00AD53F9" w:rsidRDefault="006D0968">
            <w:pPr>
              <w:jc w:val="right"/>
            </w:pPr>
            <w:r>
              <w:rPr>
                <w:color w:val="000000"/>
                <w:kern w:val="0"/>
                <w:sz w:val="24"/>
              </w:rPr>
              <w:t>97.87</w:t>
            </w:r>
          </w:p>
        </w:tc>
        <w:tc>
          <w:tcPr>
            <w:tcW w:w="1434" w:type="dxa"/>
            <w:vAlign w:val="center"/>
          </w:tcPr>
          <w:p w14:paraId="249B6962" w14:textId="77777777" w:rsidR="00AD53F9" w:rsidRDefault="006D0968">
            <w:pPr>
              <w:jc w:val="right"/>
            </w:pPr>
            <w:r>
              <w:rPr>
                <w:color w:val="000000"/>
                <w:kern w:val="0"/>
                <w:sz w:val="24"/>
              </w:rPr>
              <w:t>500,000</w:t>
            </w:r>
          </w:p>
        </w:tc>
        <w:tc>
          <w:tcPr>
            <w:tcW w:w="1828" w:type="dxa"/>
            <w:vAlign w:val="center"/>
          </w:tcPr>
          <w:p w14:paraId="79269064" w14:textId="77777777" w:rsidR="00AD53F9" w:rsidRDefault="006D0968">
            <w:pPr>
              <w:jc w:val="right"/>
            </w:pPr>
            <w:r>
              <w:rPr>
                <w:color w:val="000000"/>
                <w:kern w:val="0"/>
                <w:sz w:val="24"/>
              </w:rPr>
              <w:t>48,935,000.00</w:t>
            </w:r>
          </w:p>
        </w:tc>
      </w:tr>
      <w:tr w:rsidR="001548F9" w:rsidRPr="00035D71" w14:paraId="68679CB7" w14:textId="77777777" w:rsidTr="001F4121">
        <w:tc>
          <w:tcPr>
            <w:tcW w:w="1500" w:type="dxa"/>
            <w:vAlign w:val="center"/>
          </w:tcPr>
          <w:p w14:paraId="23001285" w14:textId="77777777" w:rsidR="001548F9" w:rsidRPr="00035D71" w:rsidRDefault="001548F9" w:rsidP="0048308E">
            <w:pPr>
              <w:spacing w:before="29" w:line="288" w:lineRule="auto"/>
              <w:rPr>
                <w:color w:val="000000"/>
                <w:kern w:val="0"/>
                <w:sz w:val="24"/>
              </w:rPr>
            </w:pPr>
            <w:r w:rsidRPr="00035D71">
              <w:rPr>
                <w:sz w:val="24"/>
              </w:rPr>
              <w:t>合计</w:t>
            </w:r>
          </w:p>
        </w:tc>
        <w:tc>
          <w:tcPr>
            <w:tcW w:w="1500" w:type="dxa"/>
            <w:vAlign w:val="center"/>
          </w:tcPr>
          <w:p w14:paraId="54D32A5E"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p>
        </w:tc>
        <w:tc>
          <w:tcPr>
            <w:tcW w:w="1500" w:type="dxa"/>
            <w:vAlign w:val="center"/>
          </w:tcPr>
          <w:p w14:paraId="440D3EE0" w14:textId="77777777" w:rsidR="001548F9" w:rsidRPr="00035D71" w:rsidRDefault="001548F9" w:rsidP="0048308E">
            <w:pPr>
              <w:autoSpaceDE w:val="0"/>
              <w:autoSpaceDN w:val="0"/>
              <w:adjustRightInd w:val="0"/>
              <w:spacing w:before="29" w:line="288" w:lineRule="auto"/>
              <w:ind w:left="15"/>
              <w:jc w:val="center"/>
              <w:rPr>
                <w:color w:val="000000"/>
                <w:kern w:val="0"/>
                <w:sz w:val="24"/>
              </w:rPr>
            </w:pPr>
          </w:p>
        </w:tc>
        <w:tc>
          <w:tcPr>
            <w:tcW w:w="1260" w:type="dxa"/>
            <w:vAlign w:val="center"/>
          </w:tcPr>
          <w:p w14:paraId="4B31F256" w14:textId="77777777" w:rsidR="001548F9" w:rsidRPr="00035D71" w:rsidRDefault="001548F9" w:rsidP="0048308E">
            <w:pPr>
              <w:autoSpaceDE w:val="0"/>
              <w:autoSpaceDN w:val="0"/>
              <w:adjustRightInd w:val="0"/>
              <w:spacing w:before="29" w:line="288" w:lineRule="auto"/>
              <w:ind w:left="15"/>
              <w:jc w:val="right"/>
              <w:rPr>
                <w:color w:val="000000"/>
                <w:kern w:val="0"/>
                <w:sz w:val="24"/>
              </w:rPr>
            </w:pPr>
          </w:p>
        </w:tc>
        <w:tc>
          <w:tcPr>
            <w:tcW w:w="1440" w:type="dxa"/>
            <w:vAlign w:val="center"/>
          </w:tcPr>
          <w:p w14:paraId="562ABAB6" w14:textId="77777777" w:rsidR="001548F9" w:rsidRPr="00035D71" w:rsidRDefault="001548F9" w:rsidP="0048308E">
            <w:pPr>
              <w:spacing w:before="29" w:line="288" w:lineRule="auto"/>
              <w:jc w:val="right"/>
              <w:rPr>
                <w:sz w:val="24"/>
              </w:rPr>
            </w:pPr>
            <w:r w:rsidRPr="00035D71">
              <w:rPr>
                <w:sz w:val="24"/>
              </w:rPr>
              <w:t>1,560,000</w:t>
            </w:r>
          </w:p>
        </w:tc>
        <w:tc>
          <w:tcPr>
            <w:tcW w:w="1836" w:type="dxa"/>
            <w:vAlign w:val="center"/>
          </w:tcPr>
          <w:p w14:paraId="4049C06B" w14:textId="77777777" w:rsidR="001548F9" w:rsidRPr="00035D71" w:rsidRDefault="001548F9" w:rsidP="0048308E">
            <w:pPr>
              <w:spacing w:before="29" w:line="288" w:lineRule="auto"/>
              <w:jc w:val="right"/>
              <w:rPr>
                <w:sz w:val="24"/>
              </w:rPr>
            </w:pPr>
            <w:r w:rsidRPr="00035D71">
              <w:rPr>
                <w:sz w:val="24"/>
              </w:rPr>
              <w:t>153,246,100.00</w:t>
            </w:r>
          </w:p>
        </w:tc>
      </w:tr>
    </w:tbl>
    <w:p w14:paraId="69F3FC22" w14:textId="77777777" w:rsidR="001548F9" w:rsidRPr="00035D71" w:rsidRDefault="001548F9" w:rsidP="0048308E">
      <w:pPr>
        <w:spacing w:before="29" w:line="288" w:lineRule="auto"/>
        <w:rPr>
          <w:color w:val="000000"/>
          <w:sz w:val="24"/>
        </w:rPr>
      </w:pPr>
    </w:p>
    <w:p w14:paraId="501C9485" w14:textId="77777777" w:rsidR="001548F9" w:rsidRPr="00035D71" w:rsidRDefault="001548F9" w:rsidP="0048308E">
      <w:pPr>
        <w:spacing w:before="29" w:line="288" w:lineRule="auto"/>
        <w:rPr>
          <w:b/>
          <w:bCs/>
          <w:color w:val="000000"/>
          <w:sz w:val="24"/>
        </w:rPr>
      </w:pPr>
      <w:r w:rsidRPr="00035D71">
        <w:rPr>
          <w:b/>
          <w:bCs/>
          <w:color w:val="000000"/>
          <w:kern w:val="0"/>
          <w:sz w:val="24"/>
        </w:rPr>
        <w:t xml:space="preserve">6.4.12.3.2 </w:t>
      </w:r>
      <w:r w:rsidRPr="00035D71">
        <w:rPr>
          <w:b/>
          <w:bCs/>
          <w:color w:val="000000"/>
          <w:sz w:val="24"/>
        </w:rPr>
        <w:t>交易所市场债券正回购</w:t>
      </w:r>
    </w:p>
    <w:p w14:paraId="737A88EE" w14:textId="77777777" w:rsidR="001548F9" w:rsidRPr="00035D71" w:rsidRDefault="001548F9" w:rsidP="00035D71">
      <w:pPr>
        <w:spacing w:before="29" w:line="288" w:lineRule="auto"/>
        <w:ind w:firstLineChars="200" w:firstLine="480"/>
        <w:rPr>
          <w:color w:val="000000"/>
          <w:sz w:val="24"/>
        </w:rPr>
      </w:pPr>
      <w:r w:rsidRPr="00035D71">
        <w:rPr>
          <w:color w:val="000000"/>
          <w:sz w:val="24"/>
        </w:rPr>
        <w:t>截至本报告期末，本基金从事证券交易所债券正回购交易形成的卖出回购证券款余额</w:t>
      </w:r>
      <w:r w:rsidRPr="00035D71">
        <w:rPr>
          <w:color w:val="000000"/>
          <w:sz w:val="24"/>
        </w:rPr>
        <w:t xml:space="preserve">227,800,000.00 </w:t>
      </w:r>
      <w:r w:rsidRPr="00035D71">
        <w:rPr>
          <w:color w:val="000000"/>
          <w:sz w:val="24"/>
        </w:rPr>
        <w:t>元，于</w:t>
      </w:r>
      <w:r w:rsidRPr="00035D71">
        <w:rPr>
          <w:color w:val="000000"/>
          <w:sz w:val="24"/>
        </w:rPr>
        <w:t>2017</w:t>
      </w:r>
      <w:r w:rsidRPr="00035D71">
        <w:rPr>
          <w:color w:val="000000"/>
          <w:sz w:val="24"/>
        </w:rPr>
        <w:t>年</w:t>
      </w:r>
      <w:r w:rsidRPr="00035D71">
        <w:rPr>
          <w:color w:val="000000"/>
          <w:sz w:val="24"/>
        </w:rPr>
        <w:t>7</w:t>
      </w:r>
      <w:r w:rsidRPr="00035D71">
        <w:rPr>
          <w:color w:val="000000"/>
          <w:sz w:val="24"/>
        </w:rPr>
        <w:t>月</w:t>
      </w:r>
      <w:r w:rsidRPr="00035D71">
        <w:rPr>
          <w:color w:val="000000"/>
          <w:sz w:val="24"/>
        </w:rPr>
        <w:t>3</w:t>
      </w:r>
      <w:r w:rsidRPr="00035D71">
        <w:rPr>
          <w:color w:val="000000"/>
          <w:sz w:val="24"/>
        </w:rPr>
        <w:t>日到期。该类交易要求本基金转入质押库的债券，按证券交易所规定的比例折算为标准券后，不低于债券回购交易的余额。</w:t>
      </w:r>
    </w:p>
    <w:p w14:paraId="3EE411C4" w14:textId="77777777" w:rsidR="001548F9" w:rsidRPr="00035D71" w:rsidRDefault="001548F9" w:rsidP="00035D71">
      <w:pPr>
        <w:spacing w:before="29" w:line="288" w:lineRule="auto"/>
        <w:ind w:firstLineChars="200" w:firstLine="480"/>
        <w:rPr>
          <w:bCs/>
          <w:color w:val="000000"/>
          <w:sz w:val="24"/>
        </w:rPr>
      </w:pPr>
    </w:p>
    <w:p w14:paraId="4E8A570E"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 </w:t>
      </w:r>
      <w:r w:rsidRPr="00035D71">
        <w:rPr>
          <w:b/>
          <w:bCs/>
          <w:color w:val="000000"/>
          <w:sz w:val="24"/>
        </w:rPr>
        <w:t>金融工具风险及管理</w:t>
      </w:r>
    </w:p>
    <w:p w14:paraId="2C3A9F89"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6.4.13.1 </w:t>
      </w:r>
      <w:r w:rsidRPr="00035D71">
        <w:rPr>
          <w:b/>
          <w:bCs/>
          <w:color w:val="000000"/>
          <w:sz w:val="24"/>
        </w:rPr>
        <w:t>风险管理政策和组织架构</w:t>
      </w:r>
    </w:p>
    <w:p w14:paraId="60071060" w14:textId="77777777" w:rsidR="009513D8" w:rsidRDefault="009513D8" w:rsidP="009513D8">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14:paraId="0A0C2944" w14:textId="77777777" w:rsidR="009513D8" w:rsidRDefault="009513D8" w:rsidP="009513D8">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w:t>
      </w:r>
      <w:r>
        <w:rPr>
          <w:color w:val="000000"/>
          <w:sz w:val="24"/>
        </w:rPr>
        <w:lastRenderedPageBreak/>
        <w:t>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0F97C8E2" w14:textId="77777777" w:rsidR="009513D8" w:rsidRDefault="009513D8" w:rsidP="009513D8">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14:paraId="4D023BE6" w14:textId="77777777" w:rsidR="009513D8" w:rsidRPr="00035D71" w:rsidRDefault="009513D8" w:rsidP="009513D8">
      <w:pPr>
        <w:spacing w:before="29" w:line="288" w:lineRule="auto"/>
        <w:ind w:firstLineChars="200" w:firstLine="480"/>
        <w:rPr>
          <w:color w:val="000000"/>
          <w:sz w:val="24"/>
        </w:rPr>
      </w:pPr>
      <w:r w:rsidRPr="00035D71">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69C0D06D" w14:textId="77777777" w:rsidR="009513D8" w:rsidRPr="00035D71" w:rsidRDefault="009513D8" w:rsidP="009513D8">
      <w:pPr>
        <w:adjustRightInd w:val="0"/>
        <w:spacing w:before="29" w:line="288" w:lineRule="auto"/>
        <w:ind w:firstLineChars="200" w:firstLine="480"/>
        <w:jc w:val="left"/>
        <w:rPr>
          <w:color w:val="000000"/>
          <w:sz w:val="24"/>
        </w:rPr>
      </w:pPr>
    </w:p>
    <w:p w14:paraId="2508D8B1"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6.4.13.2 </w:t>
      </w:r>
      <w:r w:rsidRPr="00035D71">
        <w:rPr>
          <w:b/>
          <w:bCs/>
          <w:color w:val="000000"/>
          <w:sz w:val="24"/>
        </w:rPr>
        <w:t>信用风险</w:t>
      </w:r>
    </w:p>
    <w:p w14:paraId="5F6DB1C6" w14:textId="77777777" w:rsidR="009513D8" w:rsidRDefault="009513D8" w:rsidP="009513D8">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14:paraId="0E49F0F8" w14:textId="77777777" w:rsidR="009513D8" w:rsidRDefault="009513D8" w:rsidP="009513D8">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14:paraId="45AE0D1F" w14:textId="77777777" w:rsidR="009513D8" w:rsidRPr="00035D71" w:rsidRDefault="009513D8" w:rsidP="009513D8">
      <w:pPr>
        <w:spacing w:before="29" w:line="288" w:lineRule="auto"/>
        <w:ind w:firstLineChars="200" w:firstLine="480"/>
        <w:rPr>
          <w:color w:val="000000"/>
          <w:sz w:val="24"/>
        </w:rPr>
      </w:pPr>
      <w:r w:rsidRPr="00035D71">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同时列示短期和长期的信用评级。</w:t>
      </w:r>
    </w:p>
    <w:p w14:paraId="413A2C7D" w14:textId="77777777" w:rsidR="009513D8" w:rsidRPr="00035D71" w:rsidRDefault="009513D8" w:rsidP="009513D8">
      <w:pPr>
        <w:spacing w:before="29" w:line="288" w:lineRule="auto"/>
        <w:ind w:firstLineChars="200" w:firstLine="480"/>
        <w:jc w:val="left"/>
        <w:rPr>
          <w:color w:val="000000"/>
          <w:sz w:val="24"/>
        </w:rPr>
      </w:pPr>
    </w:p>
    <w:p w14:paraId="6FC98329"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6.4.13.2.1 </w:t>
      </w:r>
      <w:r w:rsidRPr="00035D71">
        <w:rPr>
          <w:b/>
          <w:color w:val="000000"/>
          <w:sz w:val="24"/>
        </w:rPr>
        <w:t>按短期信用评级列示的债券投资</w:t>
      </w:r>
    </w:p>
    <w:p w14:paraId="20B9AE3D" w14:textId="77777777" w:rsidR="009513D8" w:rsidRPr="00035D71" w:rsidRDefault="009513D8" w:rsidP="009513D8">
      <w:pPr>
        <w:tabs>
          <w:tab w:val="left" w:pos="7200"/>
          <w:tab w:val="left" w:pos="8280"/>
        </w:tabs>
        <w:spacing w:before="29" w:line="288" w:lineRule="auto"/>
        <w:ind w:rightChars="268" w:right="563"/>
        <w:jc w:val="right"/>
        <w:rPr>
          <w:bCs/>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6340"/>
      </w:tblGrid>
      <w:tr w:rsidR="009513D8" w:rsidRPr="00035D71" w14:paraId="36A1EB40" w14:textId="77777777" w:rsidTr="00620D37">
        <w:tc>
          <w:tcPr>
            <w:tcW w:w="2552" w:type="dxa"/>
            <w:vAlign w:val="center"/>
          </w:tcPr>
          <w:p w14:paraId="0E5E14D5" w14:textId="77777777" w:rsidR="009513D8" w:rsidRPr="00035D71" w:rsidRDefault="009513D8" w:rsidP="00620D37">
            <w:pPr>
              <w:spacing w:before="29" w:line="288" w:lineRule="auto"/>
              <w:jc w:val="center"/>
              <w:rPr>
                <w:sz w:val="24"/>
              </w:rPr>
            </w:pPr>
            <w:r w:rsidRPr="00035D71">
              <w:rPr>
                <w:sz w:val="24"/>
              </w:rPr>
              <w:t>短期信用评级</w:t>
            </w:r>
          </w:p>
        </w:tc>
        <w:tc>
          <w:tcPr>
            <w:tcW w:w="6088" w:type="dxa"/>
            <w:vAlign w:val="center"/>
          </w:tcPr>
          <w:p w14:paraId="4A51EB79" w14:textId="77777777" w:rsidR="009513D8" w:rsidRPr="00035D71" w:rsidRDefault="009513D8" w:rsidP="00620D37">
            <w:pPr>
              <w:widowControl/>
              <w:autoSpaceDE w:val="0"/>
              <w:autoSpaceDN w:val="0"/>
              <w:spacing w:before="29" w:line="288" w:lineRule="auto"/>
              <w:ind w:right="-15"/>
              <w:jc w:val="center"/>
              <w:textAlignment w:val="bottom"/>
              <w:rPr>
                <w:sz w:val="24"/>
              </w:rPr>
            </w:pPr>
            <w:r w:rsidRPr="00035D71">
              <w:rPr>
                <w:sz w:val="24"/>
              </w:rPr>
              <w:t>本期末</w:t>
            </w:r>
          </w:p>
          <w:p w14:paraId="43C34E5C" w14:textId="77777777" w:rsidR="009513D8" w:rsidRPr="00035D71" w:rsidRDefault="009513D8" w:rsidP="00620D37">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9513D8" w:rsidRPr="00035D71" w14:paraId="1F8DDC25" w14:textId="77777777" w:rsidTr="00620D37">
        <w:tc>
          <w:tcPr>
            <w:tcW w:w="2552" w:type="dxa"/>
            <w:vAlign w:val="center"/>
          </w:tcPr>
          <w:p w14:paraId="7CCAC931" w14:textId="77777777" w:rsidR="009513D8" w:rsidRPr="00035D71" w:rsidRDefault="009513D8" w:rsidP="00620D37">
            <w:pPr>
              <w:spacing w:before="29" w:line="288" w:lineRule="auto"/>
              <w:rPr>
                <w:sz w:val="24"/>
              </w:rPr>
            </w:pPr>
            <w:r w:rsidRPr="00035D71">
              <w:rPr>
                <w:sz w:val="24"/>
              </w:rPr>
              <w:t>A-1</w:t>
            </w:r>
          </w:p>
        </w:tc>
        <w:tc>
          <w:tcPr>
            <w:tcW w:w="6088" w:type="dxa"/>
            <w:vAlign w:val="center"/>
          </w:tcPr>
          <w:p w14:paraId="0A955FEE" w14:textId="77777777" w:rsidR="009513D8" w:rsidRPr="00035D71" w:rsidRDefault="009513D8" w:rsidP="00620D37">
            <w:pPr>
              <w:spacing w:before="29" w:line="288" w:lineRule="auto"/>
              <w:jc w:val="right"/>
              <w:rPr>
                <w:sz w:val="24"/>
              </w:rPr>
            </w:pPr>
            <w:r w:rsidRPr="00035D71">
              <w:rPr>
                <w:sz w:val="24"/>
              </w:rPr>
              <w:t>30,069,000.00</w:t>
            </w:r>
          </w:p>
        </w:tc>
      </w:tr>
      <w:tr w:rsidR="009513D8" w:rsidRPr="00035D71" w14:paraId="1E6A1350" w14:textId="77777777" w:rsidTr="00620D37">
        <w:tc>
          <w:tcPr>
            <w:tcW w:w="2552" w:type="dxa"/>
            <w:vAlign w:val="center"/>
          </w:tcPr>
          <w:p w14:paraId="20433123" w14:textId="77777777" w:rsidR="009513D8" w:rsidRPr="00035D71" w:rsidRDefault="009513D8" w:rsidP="00620D37">
            <w:pPr>
              <w:spacing w:before="29" w:line="288" w:lineRule="auto"/>
              <w:rPr>
                <w:sz w:val="24"/>
              </w:rPr>
            </w:pPr>
            <w:r w:rsidRPr="00035D71">
              <w:rPr>
                <w:sz w:val="24"/>
              </w:rPr>
              <w:t>A-1</w:t>
            </w:r>
            <w:r w:rsidRPr="00035D71">
              <w:rPr>
                <w:sz w:val="24"/>
              </w:rPr>
              <w:t>以下</w:t>
            </w:r>
          </w:p>
        </w:tc>
        <w:tc>
          <w:tcPr>
            <w:tcW w:w="6088" w:type="dxa"/>
            <w:vAlign w:val="center"/>
          </w:tcPr>
          <w:p w14:paraId="4CC0E04F" w14:textId="77777777" w:rsidR="009513D8" w:rsidRPr="00035D71" w:rsidRDefault="009513D8" w:rsidP="00620D37">
            <w:pPr>
              <w:spacing w:before="29" w:line="288" w:lineRule="auto"/>
              <w:jc w:val="right"/>
              <w:rPr>
                <w:sz w:val="24"/>
              </w:rPr>
            </w:pPr>
            <w:r w:rsidRPr="00035D71">
              <w:rPr>
                <w:sz w:val="24"/>
              </w:rPr>
              <w:t>-</w:t>
            </w:r>
          </w:p>
        </w:tc>
      </w:tr>
      <w:tr w:rsidR="009513D8" w:rsidRPr="00035D71" w14:paraId="5EF0F5CC" w14:textId="77777777" w:rsidTr="00620D37">
        <w:tc>
          <w:tcPr>
            <w:tcW w:w="2552" w:type="dxa"/>
            <w:vAlign w:val="center"/>
          </w:tcPr>
          <w:p w14:paraId="6673AB04" w14:textId="77777777" w:rsidR="009513D8" w:rsidRPr="00035D71" w:rsidRDefault="009513D8" w:rsidP="00620D37">
            <w:pPr>
              <w:spacing w:before="29" w:line="288" w:lineRule="auto"/>
              <w:rPr>
                <w:sz w:val="24"/>
              </w:rPr>
            </w:pPr>
            <w:r w:rsidRPr="00035D71">
              <w:rPr>
                <w:kern w:val="0"/>
                <w:sz w:val="24"/>
              </w:rPr>
              <w:t>未评级</w:t>
            </w:r>
          </w:p>
        </w:tc>
        <w:tc>
          <w:tcPr>
            <w:tcW w:w="6088" w:type="dxa"/>
            <w:vAlign w:val="center"/>
          </w:tcPr>
          <w:p w14:paraId="7E74B92D" w14:textId="77777777" w:rsidR="009513D8" w:rsidRPr="00035D71" w:rsidRDefault="009513D8" w:rsidP="00620D37">
            <w:pPr>
              <w:spacing w:before="29" w:line="288" w:lineRule="auto"/>
              <w:jc w:val="right"/>
              <w:rPr>
                <w:sz w:val="24"/>
              </w:rPr>
            </w:pPr>
            <w:r w:rsidRPr="00035D71">
              <w:rPr>
                <w:sz w:val="24"/>
              </w:rPr>
              <w:t>275,274,000.00</w:t>
            </w:r>
          </w:p>
        </w:tc>
      </w:tr>
      <w:tr w:rsidR="009513D8" w:rsidRPr="00035D71" w14:paraId="1996F555" w14:textId="77777777" w:rsidTr="00620D37">
        <w:tc>
          <w:tcPr>
            <w:tcW w:w="2552" w:type="dxa"/>
            <w:vAlign w:val="center"/>
          </w:tcPr>
          <w:p w14:paraId="5D127617" w14:textId="77777777" w:rsidR="009513D8" w:rsidRPr="00035D71" w:rsidRDefault="009513D8" w:rsidP="00620D37">
            <w:pPr>
              <w:spacing w:before="29" w:line="288" w:lineRule="auto"/>
              <w:rPr>
                <w:sz w:val="24"/>
              </w:rPr>
            </w:pPr>
            <w:r w:rsidRPr="00035D71">
              <w:rPr>
                <w:kern w:val="0"/>
                <w:sz w:val="24"/>
              </w:rPr>
              <w:t>合计</w:t>
            </w:r>
          </w:p>
        </w:tc>
        <w:tc>
          <w:tcPr>
            <w:tcW w:w="6088" w:type="dxa"/>
            <w:vAlign w:val="center"/>
          </w:tcPr>
          <w:p w14:paraId="2849282C" w14:textId="77777777" w:rsidR="009513D8" w:rsidRPr="00035D71" w:rsidRDefault="009513D8" w:rsidP="00620D37">
            <w:pPr>
              <w:spacing w:before="29" w:line="288" w:lineRule="auto"/>
              <w:jc w:val="right"/>
              <w:rPr>
                <w:sz w:val="24"/>
              </w:rPr>
            </w:pPr>
            <w:r w:rsidRPr="00035D71">
              <w:rPr>
                <w:sz w:val="24"/>
              </w:rPr>
              <w:t>305,343,000.00</w:t>
            </w:r>
          </w:p>
        </w:tc>
      </w:tr>
    </w:tbl>
    <w:p w14:paraId="4F4E6D15" w14:textId="77777777" w:rsidR="009513D8" w:rsidRDefault="009513D8" w:rsidP="009513D8">
      <w:pPr>
        <w:tabs>
          <w:tab w:val="left" w:pos="426"/>
        </w:tabs>
        <w:spacing w:before="29" w:line="288" w:lineRule="auto"/>
        <w:jc w:val="left"/>
        <w:rPr>
          <w:kern w:val="0"/>
          <w:sz w:val="24"/>
        </w:rPr>
      </w:pPr>
      <w:r w:rsidRPr="00035D71">
        <w:rPr>
          <w:kern w:val="0"/>
          <w:sz w:val="24"/>
        </w:rPr>
        <w:t>注：未评级部分为同业存单。</w:t>
      </w:r>
    </w:p>
    <w:p w14:paraId="0EBBA91B" w14:textId="77777777" w:rsidR="009513D8" w:rsidRPr="00035D71" w:rsidRDefault="009513D8" w:rsidP="009513D8">
      <w:pPr>
        <w:tabs>
          <w:tab w:val="left" w:pos="426"/>
        </w:tabs>
        <w:spacing w:before="29" w:line="288" w:lineRule="auto"/>
        <w:jc w:val="left"/>
        <w:rPr>
          <w:kern w:val="0"/>
          <w:sz w:val="24"/>
        </w:rPr>
      </w:pPr>
    </w:p>
    <w:p w14:paraId="5053288E"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6.4.13.2.2 </w:t>
      </w:r>
      <w:r w:rsidRPr="00035D71">
        <w:rPr>
          <w:b/>
          <w:color w:val="000000"/>
          <w:sz w:val="24"/>
        </w:rPr>
        <w:t>按长期信用评级列示的债券投资</w:t>
      </w:r>
    </w:p>
    <w:p w14:paraId="2147AED2" w14:textId="77777777" w:rsidR="009513D8" w:rsidRPr="00035D71" w:rsidRDefault="009513D8" w:rsidP="009513D8">
      <w:pPr>
        <w:tabs>
          <w:tab w:val="left" w:pos="7200"/>
          <w:tab w:val="left" w:pos="8280"/>
        </w:tabs>
        <w:spacing w:before="29" w:line="288" w:lineRule="auto"/>
        <w:ind w:rightChars="268" w:right="563"/>
        <w:jc w:val="right"/>
        <w:rPr>
          <w:bCs/>
          <w:sz w:val="24"/>
        </w:rPr>
      </w:pPr>
      <w:r w:rsidRPr="00035D71">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6340"/>
      </w:tblGrid>
      <w:tr w:rsidR="009513D8" w:rsidRPr="00035D71" w14:paraId="1A5D0E42" w14:textId="77777777" w:rsidTr="00620D37">
        <w:tc>
          <w:tcPr>
            <w:tcW w:w="2552" w:type="dxa"/>
            <w:vAlign w:val="center"/>
          </w:tcPr>
          <w:p w14:paraId="560A82F5" w14:textId="77777777" w:rsidR="009513D8" w:rsidRPr="00035D71" w:rsidRDefault="009513D8" w:rsidP="00620D37">
            <w:pPr>
              <w:spacing w:before="29" w:line="288" w:lineRule="auto"/>
              <w:jc w:val="center"/>
              <w:rPr>
                <w:sz w:val="24"/>
              </w:rPr>
            </w:pPr>
            <w:r w:rsidRPr="00035D71">
              <w:rPr>
                <w:sz w:val="24"/>
              </w:rPr>
              <w:t>长期信用评级</w:t>
            </w:r>
          </w:p>
        </w:tc>
        <w:tc>
          <w:tcPr>
            <w:tcW w:w="6088" w:type="dxa"/>
            <w:vAlign w:val="center"/>
          </w:tcPr>
          <w:p w14:paraId="6C4ED495" w14:textId="77777777" w:rsidR="009513D8" w:rsidRPr="00035D71" w:rsidRDefault="009513D8" w:rsidP="00620D37">
            <w:pPr>
              <w:widowControl/>
              <w:autoSpaceDE w:val="0"/>
              <w:autoSpaceDN w:val="0"/>
              <w:spacing w:before="29" w:line="288" w:lineRule="auto"/>
              <w:ind w:right="-15"/>
              <w:jc w:val="center"/>
              <w:textAlignment w:val="bottom"/>
              <w:rPr>
                <w:sz w:val="24"/>
              </w:rPr>
            </w:pPr>
            <w:r w:rsidRPr="00035D71">
              <w:rPr>
                <w:sz w:val="24"/>
              </w:rPr>
              <w:t>本期末</w:t>
            </w:r>
          </w:p>
          <w:p w14:paraId="273E4154" w14:textId="77777777" w:rsidR="009513D8" w:rsidRPr="00035D71" w:rsidRDefault="009513D8" w:rsidP="00620D37">
            <w:pPr>
              <w:widowControl/>
              <w:autoSpaceDE w:val="0"/>
              <w:autoSpaceDN w:val="0"/>
              <w:spacing w:before="29" w:line="288" w:lineRule="auto"/>
              <w:ind w:right="-15"/>
              <w:jc w:val="center"/>
              <w:textAlignment w:val="bottom"/>
              <w:rPr>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9513D8" w:rsidRPr="00035D71" w14:paraId="7A0258E2" w14:textId="77777777" w:rsidTr="00620D37">
        <w:tc>
          <w:tcPr>
            <w:tcW w:w="2552" w:type="dxa"/>
            <w:vAlign w:val="center"/>
          </w:tcPr>
          <w:p w14:paraId="7EF8AC2D" w14:textId="77777777" w:rsidR="009513D8" w:rsidRPr="00035D71" w:rsidRDefault="009513D8" w:rsidP="00620D37">
            <w:pPr>
              <w:spacing w:before="29" w:line="288" w:lineRule="auto"/>
              <w:rPr>
                <w:sz w:val="24"/>
              </w:rPr>
            </w:pPr>
            <w:r w:rsidRPr="00035D71">
              <w:rPr>
                <w:sz w:val="24"/>
              </w:rPr>
              <w:t>AAA</w:t>
            </w:r>
          </w:p>
        </w:tc>
        <w:tc>
          <w:tcPr>
            <w:tcW w:w="6088" w:type="dxa"/>
            <w:vAlign w:val="center"/>
          </w:tcPr>
          <w:p w14:paraId="24F22F03" w14:textId="77777777" w:rsidR="009513D8" w:rsidRPr="00035D71" w:rsidRDefault="009513D8" w:rsidP="00620D37">
            <w:pPr>
              <w:spacing w:before="29" w:line="288" w:lineRule="auto"/>
              <w:jc w:val="right"/>
              <w:rPr>
                <w:sz w:val="24"/>
              </w:rPr>
            </w:pPr>
            <w:r w:rsidRPr="00035D71">
              <w:rPr>
                <w:sz w:val="24"/>
              </w:rPr>
              <w:t>174,460,500.00</w:t>
            </w:r>
          </w:p>
        </w:tc>
      </w:tr>
      <w:tr w:rsidR="009513D8" w:rsidRPr="00035D71" w14:paraId="164F9831" w14:textId="77777777" w:rsidTr="00620D37">
        <w:tc>
          <w:tcPr>
            <w:tcW w:w="2552" w:type="dxa"/>
            <w:vAlign w:val="center"/>
          </w:tcPr>
          <w:p w14:paraId="4718CB4A" w14:textId="77777777" w:rsidR="009513D8" w:rsidRPr="00035D71" w:rsidRDefault="009513D8" w:rsidP="00620D37">
            <w:pPr>
              <w:spacing w:before="29" w:line="288" w:lineRule="auto"/>
              <w:rPr>
                <w:sz w:val="24"/>
              </w:rPr>
            </w:pPr>
            <w:r w:rsidRPr="00035D71">
              <w:rPr>
                <w:sz w:val="24"/>
              </w:rPr>
              <w:t>AAA</w:t>
            </w:r>
            <w:r w:rsidRPr="00035D71">
              <w:rPr>
                <w:sz w:val="24"/>
              </w:rPr>
              <w:t>以下</w:t>
            </w:r>
          </w:p>
        </w:tc>
        <w:tc>
          <w:tcPr>
            <w:tcW w:w="6088" w:type="dxa"/>
            <w:vAlign w:val="center"/>
          </w:tcPr>
          <w:p w14:paraId="1D3BB305" w14:textId="77777777" w:rsidR="009513D8" w:rsidRPr="00035D71" w:rsidRDefault="009513D8" w:rsidP="00620D37">
            <w:pPr>
              <w:spacing w:before="29" w:line="288" w:lineRule="auto"/>
              <w:jc w:val="right"/>
              <w:rPr>
                <w:sz w:val="24"/>
              </w:rPr>
            </w:pPr>
            <w:r w:rsidRPr="00035D71">
              <w:rPr>
                <w:sz w:val="24"/>
              </w:rPr>
              <w:t>-</w:t>
            </w:r>
          </w:p>
        </w:tc>
      </w:tr>
      <w:tr w:rsidR="009513D8" w:rsidRPr="00035D71" w14:paraId="510737F8" w14:textId="77777777" w:rsidTr="00620D37">
        <w:tc>
          <w:tcPr>
            <w:tcW w:w="2552" w:type="dxa"/>
            <w:vAlign w:val="center"/>
          </w:tcPr>
          <w:p w14:paraId="068E4D52" w14:textId="77777777" w:rsidR="009513D8" w:rsidRPr="00035D71" w:rsidRDefault="009513D8" w:rsidP="00620D37">
            <w:pPr>
              <w:spacing w:before="29" w:line="288" w:lineRule="auto"/>
              <w:rPr>
                <w:sz w:val="24"/>
              </w:rPr>
            </w:pPr>
            <w:r w:rsidRPr="00035D71">
              <w:rPr>
                <w:kern w:val="0"/>
                <w:sz w:val="24"/>
              </w:rPr>
              <w:t>未评级</w:t>
            </w:r>
          </w:p>
        </w:tc>
        <w:tc>
          <w:tcPr>
            <w:tcW w:w="6088" w:type="dxa"/>
            <w:vAlign w:val="center"/>
          </w:tcPr>
          <w:p w14:paraId="1C38FB23" w14:textId="77777777" w:rsidR="009513D8" w:rsidRPr="00035D71" w:rsidRDefault="009513D8" w:rsidP="00620D37">
            <w:pPr>
              <w:spacing w:before="29" w:line="288" w:lineRule="auto"/>
              <w:jc w:val="right"/>
              <w:rPr>
                <w:sz w:val="24"/>
              </w:rPr>
            </w:pPr>
            <w:r w:rsidRPr="00035D71">
              <w:rPr>
                <w:sz w:val="24"/>
              </w:rPr>
              <w:t>-</w:t>
            </w:r>
          </w:p>
        </w:tc>
      </w:tr>
      <w:tr w:rsidR="009513D8" w:rsidRPr="00035D71" w14:paraId="0F416734" w14:textId="77777777" w:rsidTr="00620D37">
        <w:tc>
          <w:tcPr>
            <w:tcW w:w="2552" w:type="dxa"/>
            <w:vAlign w:val="center"/>
          </w:tcPr>
          <w:p w14:paraId="1CFAFF29" w14:textId="77777777" w:rsidR="009513D8" w:rsidRPr="00035D71" w:rsidRDefault="009513D8" w:rsidP="00620D37">
            <w:pPr>
              <w:spacing w:before="29" w:line="288" w:lineRule="auto"/>
              <w:rPr>
                <w:kern w:val="0"/>
                <w:sz w:val="24"/>
              </w:rPr>
            </w:pPr>
            <w:r w:rsidRPr="00035D71">
              <w:rPr>
                <w:kern w:val="0"/>
                <w:sz w:val="24"/>
              </w:rPr>
              <w:t>合计</w:t>
            </w:r>
          </w:p>
        </w:tc>
        <w:tc>
          <w:tcPr>
            <w:tcW w:w="6088" w:type="dxa"/>
            <w:vAlign w:val="center"/>
          </w:tcPr>
          <w:p w14:paraId="641B881B" w14:textId="77777777" w:rsidR="009513D8" w:rsidRPr="00035D71" w:rsidRDefault="009513D8" w:rsidP="00620D37">
            <w:pPr>
              <w:spacing w:before="29" w:line="288" w:lineRule="auto"/>
              <w:jc w:val="right"/>
              <w:rPr>
                <w:sz w:val="24"/>
              </w:rPr>
            </w:pPr>
            <w:r w:rsidRPr="00035D71">
              <w:rPr>
                <w:sz w:val="24"/>
              </w:rPr>
              <w:t>174,460,500.00</w:t>
            </w:r>
          </w:p>
        </w:tc>
      </w:tr>
    </w:tbl>
    <w:p w14:paraId="5B20DEE0" w14:textId="77777777" w:rsidR="009513D8" w:rsidRPr="00035D71" w:rsidRDefault="009513D8" w:rsidP="009513D8">
      <w:pPr>
        <w:spacing w:before="29" w:line="288" w:lineRule="auto"/>
        <w:ind w:firstLineChars="200" w:firstLine="480"/>
        <w:jc w:val="left"/>
        <w:rPr>
          <w:color w:val="000000"/>
          <w:sz w:val="24"/>
        </w:rPr>
      </w:pPr>
    </w:p>
    <w:p w14:paraId="17131EEE"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6.4.13.3 </w:t>
      </w:r>
      <w:r w:rsidRPr="00035D71">
        <w:rPr>
          <w:b/>
          <w:bCs/>
          <w:color w:val="000000"/>
          <w:sz w:val="24"/>
        </w:rPr>
        <w:t>流动性风险</w:t>
      </w:r>
    </w:p>
    <w:p w14:paraId="539644FC" w14:textId="77777777" w:rsidR="00F71A16" w:rsidRDefault="00F71A16" w:rsidP="00F71A16">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w:t>
      </w:r>
      <w:r>
        <w:rPr>
          <w:rFonts w:hint="eastAsia"/>
          <w:color w:val="000000"/>
          <w:sz w:val="24"/>
        </w:rPr>
        <w:t>于</w:t>
      </w:r>
      <w:r>
        <w:rPr>
          <w:color w:val="000000"/>
          <w:sz w:val="24"/>
        </w:rPr>
        <w:t>开放期内基金份额持有人可随时要求赎回其持有的基金份额，另一方面来自于投资品种所处的交易市场不活跃而带来的变现困难或因投资集中而无法在市场出现剧烈波动的情况下以合理的价格变现。</w:t>
      </w:r>
    </w:p>
    <w:p w14:paraId="46E15E0C" w14:textId="77777777" w:rsidR="009513D8" w:rsidRPr="00F71A16" w:rsidRDefault="00F71A16" w:rsidP="00F71A16">
      <w:pPr>
        <w:spacing w:before="29" w:line="288" w:lineRule="auto"/>
        <w:ind w:firstLineChars="200" w:firstLine="480"/>
        <w:rPr>
          <w:color w:val="000000"/>
          <w:sz w:val="24"/>
        </w:rPr>
      </w:pPr>
      <w:r>
        <w:rPr>
          <w:color w:val="000000"/>
          <w:sz w:val="24"/>
        </w:rPr>
        <w:t>针对</w:t>
      </w:r>
      <w:r>
        <w:rPr>
          <w:rFonts w:hint="eastAsia"/>
          <w:color w:val="000000"/>
          <w:sz w:val="24"/>
        </w:rPr>
        <w:t>开放期内</w:t>
      </w:r>
      <w:r>
        <w:rPr>
          <w:color w:val="000000"/>
          <w:sz w:val="24"/>
        </w:rPr>
        <w:t>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4EE1DEC8" w14:textId="77777777" w:rsidR="009513D8" w:rsidRDefault="009513D8" w:rsidP="009513D8">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color w:val="000000"/>
          <w:sz w:val="24"/>
        </w:rPr>
        <w:t>10%</w:t>
      </w:r>
      <w:r>
        <w:rPr>
          <w:color w:val="000000"/>
          <w:sz w:val="24"/>
        </w:rPr>
        <w:t>，且本基金与由本基金的基金管理人管理的其他基金共同持有一家公司发行的证券不得超过该证券的</w:t>
      </w:r>
      <w:r>
        <w:rPr>
          <w:color w:val="000000"/>
          <w:sz w:val="24"/>
        </w:rPr>
        <w:t>10%</w:t>
      </w:r>
      <w:r>
        <w:rPr>
          <w:color w:val="000000"/>
          <w:sz w:val="24"/>
        </w:rPr>
        <w:t>。本基金所持证券部分在证券交易所上市，其余亦可在银行间同业市场交易，因此除附注</w:t>
      </w:r>
      <w:r>
        <w:rPr>
          <w:color w:val="000000"/>
          <w:sz w:val="24"/>
        </w:rPr>
        <w:t>6.4.12</w:t>
      </w:r>
      <w:r>
        <w:rPr>
          <w:color w:val="00000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14:paraId="4A2C7220" w14:textId="77777777" w:rsidR="009513D8" w:rsidRPr="00035D71" w:rsidRDefault="009513D8" w:rsidP="009513D8">
      <w:pPr>
        <w:spacing w:before="29" w:line="288" w:lineRule="auto"/>
        <w:ind w:firstLineChars="200" w:firstLine="480"/>
        <w:rPr>
          <w:color w:val="000000"/>
          <w:sz w:val="24"/>
        </w:rPr>
      </w:pPr>
      <w:r w:rsidRPr="00035D71">
        <w:rPr>
          <w:color w:val="000000"/>
          <w:sz w:val="24"/>
        </w:rPr>
        <w:t>于</w:t>
      </w: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日，除卖出回购金融资产款余额中有</w:t>
      </w:r>
      <w:r w:rsidRPr="00035D71">
        <w:rPr>
          <w:color w:val="000000"/>
          <w:sz w:val="24"/>
        </w:rPr>
        <w:t>378,209,524.79</w:t>
      </w:r>
      <w:r w:rsidRPr="00035D71">
        <w:rPr>
          <w:color w:val="000000"/>
          <w:sz w:val="24"/>
        </w:rPr>
        <w:t>元将在一个月以内到期且计息</w:t>
      </w:r>
      <w:r w:rsidRPr="00035D71">
        <w:rPr>
          <w:color w:val="000000"/>
          <w:sz w:val="24"/>
        </w:rPr>
        <w:t>(</w:t>
      </w:r>
      <w:r w:rsidRPr="00035D71">
        <w:rPr>
          <w:color w:val="000000"/>
          <w:sz w:val="24"/>
        </w:rPr>
        <w:t>该利息金额不重大</w:t>
      </w:r>
      <w:r w:rsidRPr="00035D71">
        <w:rPr>
          <w:color w:val="000000"/>
          <w:sz w:val="24"/>
        </w:rPr>
        <w:t>)</w:t>
      </w:r>
      <w:r w:rsidRPr="00035D71">
        <w:rPr>
          <w:color w:val="000000"/>
          <w:sz w:val="24"/>
        </w:rPr>
        <w:t>外，本基金所承担的其他金融负债的合约约定到期日均为一个月以内且不计息，可赎回基金份额净值</w:t>
      </w:r>
      <w:r w:rsidRPr="00035D71">
        <w:rPr>
          <w:color w:val="000000"/>
          <w:sz w:val="24"/>
        </w:rPr>
        <w:t>(</w:t>
      </w:r>
      <w:r w:rsidRPr="00035D71">
        <w:rPr>
          <w:color w:val="000000"/>
          <w:sz w:val="24"/>
        </w:rPr>
        <w:t>所有者权益</w:t>
      </w:r>
      <w:r w:rsidRPr="00035D71">
        <w:rPr>
          <w:color w:val="000000"/>
          <w:sz w:val="24"/>
        </w:rPr>
        <w:t>)</w:t>
      </w:r>
      <w:r w:rsidRPr="00035D71">
        <w:rPr>
          <w:color w:val="000000"/>
          <w:sz w:val="24"/>
        </w:rPr>
        <w:t>无固定到期日且不计息，因此账面余额约为未折现的合约到期现金流量。</w:t>
      </w:r>
    </w:p>
    <w:p w14:paraId="26231CCE" w14:textId="77777777" w:rsidR="009513D8" w:rsidRPr="00035D71" w:rsidRDefault="009513D8" w:rsidP="009513D8">
      <w:pPr>
        <w:spacing w:before="29" w:line="288" w:lineRule="auto"/>
        <w:ind w:firstLineChars="200" w:firstLine="480"/>
        <w:rPr>
          <w:color w:val="000000"/>
          <w:sz w:val="24"/>
        </w:rPr>
      </w:pPr>
    </w:p>
    <w:p w14:paraId="2C14C2E2"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6.4.13.4 </w:t>
      </w:r>
      <w:r w:rsidRPr="00035D71">
        <w:rPr>
          <w:b/>
          <w:bCs/>
          <w:color w:val="000000"/>
          <w:sz w:val="24"/>
        </w:rPr>
        <w:t>市场风险</w:t>
      </w:r>
    </w:p>
    <w:p w14:paraId="33852CD9" w14:textId="77777777" w:rsidR="009513D8" w:rsidRPr="00035D71" w:rsidRDefault="009513D8" w:rsidP="009513D8">
      <w:pPr>
        <w:spacing w:before="29" w:line="288" w:lineRule="auto"/>
        <w:ind w:firstLineChars="200" w:firstLine="480"/>
        <w:rPr>
          <w:color w:val="000000"/>
          <w:sz w:val="24"/>
        </w:rPr>
      </w:pPr>
      <w:r w:rsidRPr="00035D71">
        <w:rPr>
          <w:color w:val="000000"/>
          <w:sz w:val="24"/>
        </w:rPr>
        <w:t>市场风险是指基金所持金融工具的公允价值或未来现金流量因所处市场各类价格因素的变动而发生波动的风险，包括利率风险、外汇风险和其他价格风险。</w:t>
      </w:r>
    </w:p>
    <w:p w14:paraId="17164505" w14:textId="77777777" w:rsidR="009513D8" w:rsidRPr="00035D71" w:rsidRDefault="009513D8" w:rsidP="009513D8">
      <w:pPr>
        <w:spacing w:before="29" w:line="288" w:lineRule="auto"/>
        <w:ind w:firstLineChars="200" w:firstLine="480"/>
        <w:jc w:val="left"/>
        <w:rPr>
          <w:color w:val="000000"/>
          <w:sz w:val="24"/>
        </w:rPr>
      </w:pPr>
    </w:p>
    <w:p w14:paraId="4C628F88" w14:textId="77777777" w:rsidR="009513D8" w:rsidRPr="00035D71" w:rsidRDefault="009513D8" w:rsidP="009513D8">
      <w:pPr>
        <w:spacing w:before="29" w:line="288" w:lineRule="auto"/>
        <w:rPr>
          <w:b/>
          <w:bCs/>
          <w:color w:val="000000"/>
          <w:sz w:val="24"/>
        </w:rPr>
      </w:pPr>
      <w:r w:rsidRPr="00035D71">
        <w:rPr>
          <w:b/>
          <w:bCs/>
          <w:color w:val="000000"/>
          <w:kern w:val="0"/>
          <w:sz w:val="24"/>
        </w:rPr>
        <w:lastRenderedPageBreak/>
        <w:t xml:space="preserve">6.4.13.4.1 </w:t>
      </w:r>
      <w:r w:rsidRPr="00035D71">
        <w:rPr>
          <w:b/>
          <w:bCs/>
          <w:color w:val="000000"/>
          <w:sz w:val="24"/>
        </w:rPr>
        <w:t>利率风险</w:t>
      </w:r>
    </w:p>
    <w:p w14:paraId="7C292F84" w14:textId="77777777" w:rsidR="009513D8" w:rsidRDefault="009513D8" w:rsidP="009513D8">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14:paraId="5310D65C" w14:textId="77777777" w:rsidR="009513D8" w:rsidRDefault="009513D8" w:rsidP="009513D8">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14:paraId="47FC678E" w14:textId="77777777" w:rsidR="009513D8" w:rsidRPr="00035D71" w:rsidRDefault="009513D8" w:rsidP="009513D8">
      <w:pPr>
        <w:spacing w:before="29" w:line="288" w:lineRule="auto"/>
        <w:ind w:firstLine="420"/>
        <w:rPr>
          <w:color w:val="000000"/>
          <w:sz w:val="24"/>
        </w:rPr>
      </w:pPr>
      <w:r w:rsidRPr="00035D71">
        <w:rPr>
          <w:color w:val="000000"/>
          <w:sz w:val="24"/>
        </w:rPr>
        <w:t>本基金投资于交易所及银行间市场交易的固定收益品种比重较大，此外还持有银行存款、结算备付金、存出保证金等利率敏感性资产，因此存在相应的利率风险。</w:t>
      </w:r>
    </w:p>
    <w:p w14:paraId="391D8E26" w14:textId="77777777" w:rsidR="009513D8" w:rsidRPr="00035D71" w:rsidRDefault="009513D8" w:rsidP="009513D8">
      <w:pPr>
        <w:spacing w:before="29" w:line="288" w:lineRule="auto"/>
        <w:ind w:firstLineChars="200" w:firstLine="480"/>
        <w:jc w:val="left"/>
        <w:rPr>
          <w:color w:val="000000"/>
          <w:sz w:val="24"/>
        </w:rPr>
      </w:pPr>
      <w:r w:rsidRPr="00035D71">
        <w:rPr>
          <w:color w:val="000000"/>
          <w:sz w:val="24"/>
        </w:rPr>
        <w:tab/>
      </w:r>
    </w:p>
    <w:p w14:paraId="3DE3204C"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6.4.13.4.1.1 </w:t>
      </w:r>
      <w:r w:rsidRPr="00035D71">
        <w:rPr>
          <w:b/>
          <w:bCs/>
          <w:color w:val="000000"/>
          <w:sz w:val="24"/>
        </w:rPr>
        <w:t>利率风险敞口</w:t>
      </w:r>
    </w:p>
    <w:p w14:paraId="4D5ACAF1" w14:textId="77777777" w:rsidR="009513D8" w:rsidRPr="00035D71" w:rsidRDefault="009513D8" w:rsidP="009513D8">
      <w:pPr>
        <w:autoSpaceDE w:val="0"/>
        <w:autoSpaceDN w:val="0"/>
        <w:adjustRightInd w:val="0"/>
        <w:spacing w:before="29" w:line="288" w:lineRule="auto"/>
        <w:ind w:left="15"/>
        <w:jc w:val="right"/>
        <w:rPr>
          <w:color w:val="000000"/>
          <w:sz w:val="24"/>
        </w:rPr>
      </w:pPr>
      <w:r w:rsidRPr="00035D71">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513D8" w:rsidRPr="008D7748" w14:paraId="276259C3" w14:textId="77777777" w:rsidTr="00620D37">
        <w:trPr>
          <w:trHeight w:val="280"/>
        </w:trPr>
        <w:tc>
          <w:tcPr>
            <w:tcW w:w="1740" w:type="dxa"/>
            <w:vAlign w:val="center"/>
          </w:tcPr>
          <w:p w14:paraId="2F285665" w14:textId="77777777" w:rsidR="009513D8" w:rsidRPr="008D7748" w:rsidRDefault="009513D8" w:rsidP="00620D37">
            <w:pPr>
              <w:spacing w:before="29" w:line="288" w:lineRule="auto"/>
              <w:jc w:val="left"/>
              <w:rPr>
                <w:b/>
                <w:sz w:val="18"/>
                <w:szCs w:val="18"/>
              </w:rPr>
            </w:pPr>
            <w:r w:rsidRPr="008D7748">
              <w:rPr>
                <w:b/>
                <w:sz w:val="18"/>
                <w:szCs w:val="18"/>
              </w:rPr>
              <w:t>本期末</w:t>
            </w:r>
          </w:p>
          <w:p w14:paraId="3987282C" w14:textId="77777777" w:rsidR="009513D8" w:rsidRPr="008D7748" w:rsidRDefault="009513D8" w:rsidP="00620D37">
            <w:pPr>
              <w:spacing w:before="29" w:line="288" w:lineRule="auto"/>
              <w:jc w:val="left"/>
              <w:rPr>
                <w:b/>
                <w:sz w:val="18"/>
                <w:szCs w:val="18"/>
              </w:rPr>
            </w:pPr>
            <w:r w:rsidRPr="008D7748">
              <w:rPr>
                <w:b/>
                <w:color w:val="000000"/>
                <w:sz w:val="18"/>
                <w:szCs w:val="18"/>
              </w:rPr>
              <w:t>2017</w:t>
            </w:r>
            <w:r w:rsidRPr="008D7748">
              <w:rPr>
                <w:b/>
                <w:color w:val="000000"/>
                <w:sz w:val="18"/>
                <w:szCs w:val="18"/>
              </w:rPr>
              <w:t>年</w:t>
            </w:r>
            <w:r w:rsidRPr="008D7748">
              <w:rPr>
                <w:b/>
                <w:color w:val="000000"/>
                <w:sz w:val="18"/>
                <w:szCs w:val="18"/>
              </w:rPr>
              <w:t>6</w:t>
            </w:r>
            <w:r w:rsidRPr="008D7748">
              <w:rPr>
                <w:b/>
                <w:color w:val="000000"/>
                <w:sz w:val="18"/>
                <w:szCs w:val="18"/>
              </w:rPr>
              <w:t>月</w:t>
            </w:r>
            <w:r w:rsidRPr="008D7748">
              <w:rPr>
                <w:b/>
                <w:color w:val="000000"/>
                <w:sz w:val="18"/>
                <w:szCs w:val="18"/>
              </w:rPr>
              <w:t>30</w:t>
            </w:r>
            <w:r w:rsidRPr="008D7748">
              <w:rPr>
                <w:b/>
                <w:color w:val="000000"/>
                <w:sz w:val="18"/>
                <w:szCs w:val="18"/>
              </w:rPr>
              <w:t>日</w:t>
            </w:r>
          </w:p>
        </w:tc>
        <w:tc>
          <w:tcPr>
            <w:tcW w:w="1559" w:type="dxa"/>
            <w:vAlign w:val="center"/>
          </w:tcPr>
          <w:p w14:paraId="111D04C4" w14:textId="77777777" w:rsidR="009513D8" w:rsidRPr="008D7748" w:rsidRDefault="009513D8" w:rsidP="00620D37">
            <w:pPr>
              <w:spacing w:before="29" w:line="288" w:lineRule="auto"/>
              <w:jc w:val="center"/>
              <w:rPr>
                <w:b/>
                <w:color w:val="000000"/>
                <w:sz w:val="18"/>
                <w:szCs w:val="18"/>
              </w:rPr>
            </w:pPr>
            <w:r w:rsidRPr="008D7748">
              <w:rPr>
                <w:b/>
                <w:color w:val="000000"/>
                <w:sz w:val="18"/>
                <w:szCs w:val="18"/>
              </w:rPr>
              <w:t>1</w:t>
            </w:r>
            <w:r w:rsidRPr="008D7748">
              <w:rPr>
                <w:b/>
                <w:color w:val="000000"/>
                <w:sz w:val="18"/>
                <w:szCs w:val="18"/>
              </w:rPr>
              <w:t>年以内</w:t>
            </w:r>
          </w:p>
        </w:tc>
        <w:tc>
          <w:tcPr>
            <w:tcW w:w="1473" w:type="dxa"/>
            <w:vAlign w:val="center"/>
          </w:tcPr>
          <w:p w14:paraId="214C9272" w14:textId="77777777" w:rsidR="009513D8" w:rsidRPr="008D7748" w:rsidRDefault="009513D8" w:rsidP="00620D37">
            <w:pPr>
              <w:spacing w:before="29" w:line="288" w:lineRule="auto"/>
              <w:jc w:val="center"/>
              <w:rPr>
                <w:b/>
                <w:color w:val="000000"/>
                <w:sz w:val="18"/>
                <w:szCs w:val="18"/>
              </w:rPr>
            </w:pPr>
            <w:r w:rsidRPr="008D7748">
              <w:rPr>
                <w:b/>
                <w:color w:val="000000"/>
                <w:sz w:val="18"/>
                <w:szCs w:val="18"/>
              </w:rPr>
              <w:t>1</w:t>
            </w:r>
            <w:r w:rsidRPr="008D7748">
              <w:rPr>
                <w:b/>
                <w:bCs/>
                <w:color w:val="000000"/>
                <w:kern w:val="0"/>
                <w:sz w:val="18"/>
                <w:szCs w:val="18"/>
              </w:rPr>
              <w:t>至</w:t>
            </w:r>
            <w:r w:rsidRPr="008D7748">
              <w:rPr>
                <w:b/>
                <w:color w:val="000000"/>
                <w:sz w:val="18"/>
                <w:szCs w:val="18"/>
              </w:rPr>
              <w:t>5</w:t>
            </w:r>
            <w:r w:rsidRPr="008D7748">
              <w:rPr>
                <w:b/>
                <w:color w:val="000000"/>
                <w:sz w:val="18"/>
                <w:szCs w:val="18"/>
              </w:rPr>
              <w:t>年</w:t>
            </w:r>
          </w:p>
        </w:tc>
        <w:tc>
          <w:tcPr>
            <w:tcW w:w="1221" w:type="dxa"/>
            <w:vAlign w:val="center"/>
          </w:tcPr>
          <w:p w14:paraId="119ADE95" w14:textId="77777777" w:rsidR="009513D8" w:rsidRPr="008D7748" w:rsidRDefault="009513D8" w:rsidP="00620D37">
            <w:pPr>
              <w:spacing w:before="29" w:line="288" w:lineRule="auto"/>
              <w:jc w:val="center"/>
              <w:rPr>
                <w:b/>
                <w:color w:val="000000"/>
                <w:sz w:val="18"/>
                <w:szCs w:val="18"/>
              </w:rPr>
            </w:pPr>
            <w:r w:rsidRPr="008D7748">
              <w:rPr>
                <w:b/>
                <w:color w:val="000000"/>
                <w:sz w:val="18"/>
                <w:szCs w:val="18"/>
              </w:rPr>
              <w:t>5</w:t>
            </w:r>
            <w:r w:rsidRPr="008D7748">
              <w:rPr>
                <w:b/>
                <w:color w:val="000000"/>
                <w:sz w:val="18"/>
                <w:szCs w:val="18"/>
              </w:rPr>
              <w:t>年以上</w:t>
            </w:r>
          </w:p>
        </w:tc>
        <w:tc>
          <w:tcPr>
            <w:tcW w:w="1559" w:type="dxa"/>
            <w:vAlign w:val="center"/>
          </w:tcPr>
          <w:p w14:paraId="7D59B252" w14:textId="77777777" w:rsidR="009513D8" w:rsidRPr="008D7748" w:rsidRDefault="009513D8" w:rsidP="00620D37">
            <w:pPr>
              <w:spacing w:before="29" w:line="288" w:lineRule="auto"/>
              <w:jc w:val="center"/>
              <w:rPr>
                <w:b/>
                <w:color w:val="000000"/>
                <w:sz w:val="18"/>
                <w:szCs w:val="18"/>
              </w:rPr>
            </w:pPr>
            <w:r w:rsidRPr="008D7748">
              <w:rPr>
                <w:b/>
                <w:color w:val="000000"/>
                <w:sz w:val="18"/>
                <w:szCs w:val="18"/>
              </w:rPr>
              <w:t>不计息</w:t>
            </w:r>
          </w:p>
        </w:tc>
        <w:tc>
          <w:tcPr>
            <w:tcW w:w="1446" w:type="dxa"/>
            <w:vAlign w:val="center"/>
          </w:tcPr>
          <w:p w14:paraId="751AFCD4" w14:textId="77777777" w:rsidR="009513D8" w:rsidRPr="008D7748" w:rsidRDefault="009513D8" w:rsidP="00620D37">
            <w:pPr>
              <w:spacing w:before="29" w:line="288" w:lineRule="auto"/>
              <w:jc w:val="center"/>
              <w:rPr>
                <w:b/>
                <w:color w:val="000000"/>
                <w:sz w:val="18"/>
                <w:szCs w:val="18"/>
              </w:rPr>
            </w:pPr>
            <w:r w:rsidRPr="008D7748">
              <w:rPr>
                <w:b/>
                <w:color w:val="000000"/>
                <w:sz w:val="18"/>
                <w:szCs w:val="18"/>
              </w:rPr>
              <w:t>合计</w:t>
            </w:r>
          </w:p>
        </w:tc>
      </w:tr>
      <w:tr w:rsidR="009513D8" w:rsidRPr="008D7748" w14:paraId="5CA50EA3" w14:textId="77777777" w:rsidTr="00620D37">
        <w:trPr>
          <w:trHeight w:val="280"/>
        </w:trPr>
        <w:tc>
          <w:tcPr>
            <w:tcW w:w="1740" w:type="dxa"/>
            <w:vAlign w:val="center"/>
          </w:tcPr>
          <w:p w14:paraId="031A545A" w14:textId="77777777" w:rsidR="009513D8" w:rsidRPr="00AB5521" w:rsidRDefault="009513D8" w:rsidP="00620D37">
            <w:pPr>
              <w:spacing w:before="29" w:line="288" w:lineRule="auto"/>
              <w:rPr>
                <w:b/>
                <w:color w:val="000000"/>
                <w:sz w:val="18"/>
                <w:szCs w:val="18"/>
              </w:rPr>
            </w:pPr>
            <w:r w:rsidRPr="00AB5521">
              <w:rPr>
                <w:b/>
                <w:color w:val="000000"/>
                <w:sz w:val="18"/>
                <w:szCs w:val="18"/>
              </w:rPr>
              <w:t>资产</w:t>
            </w:r>
          </w:p>
        </w:tc>
        <w:tc>
          <w:tcPr>
            <w:tcW w:w="1559" w:type="dxa"/>
            <w:vAlign w:val="center"/>
          </w:tcPr>
          <w:p w14:paraId="2422B140" w14:textId="77777777" w:rsidR="009513D8" w:rsidRPr="008D7748" w:rsidRDefault="009513D8" w:rsidP="00620D37">
            <w:pPr>
              <w:spacing w:before="29" w:line="288" w:lineRule="auto"/>
              <w:jc w:val="right"/>
              <w:rPr>
                <w:color w:val="000000"/>
                <w:sz w:val="18"/>
                <w:szCs w:val="18"/>
              </w:rPr>
            </w:pPr>
          </w:p>
        </w:tc>
        <w:tc>
          <w:tcPr>
            <w:tcW w:w="1473" w:type="dxa"/>
            <w:vAlign w:val="center"/>
          </w:tcPr>
          <w:p w14:paraId="61F6B2B3" w14:textId="77777777" w:rsidR="009513D8" w:rsidRPr="008D7748" w:rsidRDefault="009513D8" w:rsidP="00620D37">
            <w:pPr>
              <w:spacing w:before="29" w:line="288" w:lineRule="auto"/>
              <w:jc w:val="right"/>
              <w:rPr>
                <w:color w:val="000000"/>
                <w:sz w:val="18"/>
                <w:szCs w:val="18"/>
              </w:rPr>
            </w:pPr>
          </w:p>
        </w:tc>
        <w:tc>
          <w:tcPr>
            <w:tcW w:w="1221" w:type="dxa"/>
            <w:vAlign w:val="center"/>
          </w:tcPr>
          <w:p w14:paraId="503274B0" w14:textId="77777777" w:rsidR="009513D8" w:rsidRPr="008D7748" w:rsidRDefault="009513D8" w:rsidP="00620D37">
            <w:pPr>
              <w:spacing w:before="29" w:line="288" w:lineRule="auto"/>
              <w:jc w:val="right"/>
              <w:rPr>
                <w:color w:val="000000"/>
                <w:sz w:val="18"/>
                <w:szCs w:val="18"/>
              </w:rPr>
            </w:pPr>
          </w:p>
        </w:tc>
        <w:tc>
          <w:tcPr>
            <w:tcW w:w="1559" w:type="dxa"/>
            <w:vAlign w:val="center"/>
          </w:tcPr>
          <w:p w14:paraId="3AB360D9" w14:textId="77777777" w:rsidR="009513D8" w:rsidRPr="008D7748" w:rsidRDefault="009513D8" w:rsidP="00620D37">
            <w:pPr>
              <w:spacing w:before="29" w:line="288" w:lineRule="auto"/>
              <w:jc w:val="right"/>
              <w:rPr>
                <w:color w:val="000000"/>
                <w:sz w:val="18"/>
                <w:szCs w:val="18"/>
              </w:rPr>
            </w:pPr>
          </w:p>
        </w:tc>
        <w:tc>
          <w:tcPr>
            <w:tcW w:w="1446" w:type="dxa"/>
            <w:vAlign w:val="center"/>
          </w:tcPr>
          <w:p w14:paraId="0E9747AA" w14:textId="77777777" w:rsidR="009513D8" w:rsidRPr="008D7748" w:rsidRDefault="009513D8" w:rsidP="00620D37">
            <w:pPr>
              <w:spacing w:before="29" w:line="288" w:lineRule="auto"/>
              <w:jc w:val="right"/>
              <w:rPr>
                <w:b/>
                <w:color w:val="000000"/>
                <w:sz w:val="18"/>
                <w:szCs w:val="18"/>
              </w:rPr>
            </w:pPr>
          </w:p>
        </w:tc>
      </w:tr>
      <w:tr w:rsidR="009513D8" w14:paraId="41620656" w14:textId="77777777" w:rsidTr="00620D37">
        <w:tc>
          <w:tcPr>
            <w:tcW w:w="1740" w:type="dxa"/>
            <w:vAlign w:val="center"/>
          </w:tcPr>
          <w:p w14:paraId="432F60CD" w14:textId="77777777" w:rsidR="009513D8" w:rsidRDefault="009513D8" w:rsidP="00620D37">
            <w:pPr>
              <w:jc w:val="left"/>
            </w:pPr>
            <w:r>
              <w:rPr>
                <w:color w:val="000000"/>
                <w:sz w:val="18"/>
                <w:szCs w:val="18"/>
              </w:rPr>
              <w:t>银行存款</w:t>
            </w:r>
          </w:p>
        </w:tc>
        <w:tc>
          <w:tcPr>
            <w:tcW w:w="1559" w:type="dxa"/>
            <w:vAlign w:val="center"/>
          </w:tcPr>
          <w:p w14:paraId="0BA16D4C" w14:textId="77777777" w:rsidR="009513D8" w:rsidRDefault="009513D8" w:rsidP="00620D37">
            <w:pPr>
              <w:jc w:val="left"/>
            </w:pPr>
            <w:r>
              <w:rPr>
                <w:color w:val="000000"/>
                <w:sz w:val="18"/>
                <w:szCs w:val="18"/>
              </w:rPr>
              <w:t>1,046,964.83</w:t>
            </w:r>
          </w:p>
        </w:tc>
        <w:tc>
          <w:tcPr>
            <w:tcW w:w="1473" w:type="dxa"/>
            <w:vAlign w:val="center"/>
          </w:tcPr>
          <w:p w14:paraId="4AEAA166" w14:textId="77777777" w:rsidR="009513D8" w:rsidRDefault="009513D8" w:rsidP="00620D37">
            <w:pPr>
              <w:jc w:val="left"/>
            </w:pPr>
            <w:r>
              <w:rPr>
                <w:color w:val="000000"/>
                <w:sz w:val="18"/>
                <w:szCs w:val="18"/>
              </w:rPr>
              <w:t>-</w:t>
            </w:r>
          </w:p>
        </w:tc>
        <w:tc>
          <w:tcPr>
            <w:tcW w:w="1221" w:type="dxa"/>
            <w:vAlign w:val="center"/>
          </w:tcPr>
          <w:p w14:paraId="263EA704" w14:textId="77777777" w:rsidR="009513D8" w:rsidRDefault="009513D8" w:rsidP="00620D37">
            <w:pPr>
              <w:jc w:val="left"/>
            </w:pPr>
            <w:r>
              <w:rPr>
                <w:color w:val="000000"/>
                <w:sz w:val="18"/>
                <w:szCs w:val="18"/>
              </w:rPr>
              <w:t>-</w:t>
            </w:r>
          </w:p>
        </w:tc>
        <w:tc>
          <w:tcPr>
            <w:tcW w:w="1559" w:type="dxa"/>
            <w:vAlign w:val="center"/>
          </w:tcPr>
          <w:p w14:paraId="4C99F994" w14:textId="77777777" w:rsidR="009513D8" w:rsidRDefault="009513D8" w:rsidP="00620D37">
            <w:pPr>
              <w:jc w:val="left"/>
            </w:pPr>
            <w:r>
              <w:rPr>
                <w:color w:val="000000"/>
                <w:sz w:val="18"/>
                <w:szCs w:val="18"/>
              </w:rPr>
              <w:t>-</w:t>
            </w:r>
          </w:p>
        </w:tc>
        <w:tc>
          <w:tcPr>
            <w:tcW w:w="1446" w:type="dxa"/>
            <w:vAlign w:val="center"/>
          </w:tcPr>
          <w:p w14:paraId="4A08744A" w14:textId="77777777" w:rsidR="009513D8" w:rsidRDefault="009513D8" w:rsidP="00620D37">
            <w:pPr>
              <w:jc w:val="left"/>
            </w:pPr>
            <w:r>
              <w:rPr>
                <w:color w:val="000000"/>
                <w:sz w:val="18"/>
                <w:szCs w:val="18"/>
              </w:rPr>
              <w:t>1,046,964.83</w:t>
            </w:r>
          </w:p>
        </w:tc>
      </w:tr>
      <w:tr w:rsidR="009513D8" w14:paraId="2D1F4659" w14:textId="77777777" w:rsidTr="00620D37">
        <w:tc>
          <w:tcPr>
            <w:tcW w:w="1740" w:type="dxa"/>
            <w:vAlign w:val="center"/>
          </w:tcPr>
          <w:p w14:paraId="6899E7B5" w14:textId="77777777" w:rsidR="009513D8" w:rsidRDefault="009513D8" w:rsidP="00620D37">
            <w:pPr>
              <w:jc w:val="left"/>
            </w:pPr>
            <w:r>
              <w:rPr>
                <w:color w:val="000000"/>
                <w:sz w:val="18"/>
                <w:szCs w:val="18"/>
              </w:rPr>
              <w:t>结算备付金</w:t>
            </w:r>
          </w:p>
        </w:tc>
        <w:tc>
          <w:tcPr>
            <w:tcW w:w="1559" w:type="dxa"/>
            <w:vAlign w:val="center"/>
          </w:tcPr>
          <w:p w14:paraId="735AFC1E" w14:textId="77777777" w:rsidR="009513D8" w:rsidRDefault="009513D8" w:rsidP="00620D37">
            <w:pPr>
              <w:jc w:val="left"/>
            </w:pPr>
            <w:r>
              <w:rPr>
                <w:color w:val="000000"/>
                <w:sz w:val="18"/>
                <w:szCs w:val="18"/>
              </w:rPr>
              <w:t>26,352,807.19</w:t>
            </w:r>
          </w:p>
        </w:tc>
        <w:tc>
          <w:tcPr>
            <w:tcW w:w="1473" w:type="dxa"/>
            <w:vAlign w:val="center"/>
          </w:tcPr>
          <w:p w14:paraId="04870449" w14:textId="77777777" w:rsidR="009513D8" w:rsidRDefault="009513D8" w:rsidP="00620D37">
            <w:pPr>
              <w:jc w:val="left"/>
            </w:pPr>
            <w:r>
              <w:rPr>
                <w:color w:val="000000"/>
                <w:sz w:val="18"/>
                <w:szCs w:val="18"/>
              </w:rPr>
              <w:t>-</w:t>
            </w:r>
          </w:p>
        </w:tc>
        <w:tc>
          <w:tcPr>
            <w:tcW w:w="1221" w:type="dxa"/>
            <w:vAlign w:val="center"/>
          </w:tcPr>
          <w:p w14:paraId="4ABC21E3" w14:textId="77777777" w:rsidR="009513D8" w:rsidRDefault="009513D8" w:rsidP="00620D37">
            <w:pPr>
              <w:jc w:val="left"/>
            </w:pPr>
            <w:r>
              <w:rPr>
                <w:color w:val="000000"/>
                <w:sz w:val="18"/>
                <w:szCs w:val="18"/>
              </w:rPr>
              <w:t>-</w:t>
            </w:r>
          </w:p>
        </w:tc>
        <w:tc>
          <w:tcPr>
            <w:tcW w:w="1559" w:type="dxa"/>
            <w:vAlign w:val="center"/>
          </w:tcPr>
          <w:p w14:paraId="2E6CD23D" w14:textId="77777777" w:rsidR="009513D8" w:rsidRDefault="009513D8" w:rsidP="00620D37">
            <w:pPr>
              <w:jc w:val="left"/>
            </w:pPr>
            <w:r>
              <w:rPr>
                <w:color w:val="000000"/>
                <w:sz w:val="18"/>
                <w:szCs w:val="18"/>
              </w:rPr>
              <w:t>-</w:t>
            </w:r>
          </w:p>
        </w:tc>
        <w:tc>
          <w:tcPr>
            <w:tcW w:w="1446" w:type="dxa"/>
            <w:vAlign w:val="center"/>
          </w:tcPr>
          <w:p w14:paraId="1FCA40A9" w14:textId="77777777" w:rsidR="009513D8" w:rsidRDefault="009513D8" w:rsidP="00620D37">
            <w:pPr>
              <w:jc w:val="left"/>
            </w:pPr>
            <w:r>
              <w:rPr>
                <w:color w:val="000000"/>
                <w:sz w:val="18"/>
                <w:szCs w:val="18"/>
              </w:rPr>
              <w:t>26,352,807.19</w:t>
            </w:r>
          </w:p>
        </w:tc>
      </w:tr>
      <w:tr w:rsidR="009513D8" w14:paraId="4D721463" w14:textId="77777777" w:rsidTr="00620D37">
        <w:tc>
          <w:tcPr>
            <w:tcW w:w="1740" w:type="dxa"/>
            <w:vAlign w:val="center"/>
          </w:tcPr>
          <w:p w14:paraId="23DA8B97" w14:textId="77777777" w:rsidR="009513D8" w:rsidRDefault="009513D8" w:rsidP="00620D37">
            <w:pPr>
              <w:jc w:val="left"/>
            </w:pPr>
            <w:r>
              <w:rPr>
                <w:color w:val="000000"/>
                <w:sz w:val="18"/>
                <w:szCs w:val="18"/>
              </w:rPr>
              <w:t>存出保证金</w:t>
            </w:r>
          </w:p>
        </w:tc>
        <w:tc>
          <w:tcPr>
            <w:tcW w:w="1559" w:type="dxa"/>
            <w:vAlign w:val="center"/>
          </w:tcPr>
          <w:p w14:paraId="1229EFBB" w14:textId="77777777" w:rsidR="009513D8" w:rsidRDefault="009513D8" w:rsidP="00620D37">
            <w:pPr>
              <w:jc w:val="left"/>
            </w:pPr>
            <w:r>
              <w:rPr>
                <w:color w:val="000000"/>
                <w:sz w:val="18"/>
                <w:szCs w:val="18"/>
              </w:rPr>
              <w:t>89,355.28</w:t>
            </w:r>
          </w:p>
        </w:tc>
        <w:tc>
          <w:tcPr>
            <w:tcW w:w="1473" w:type="dxa"/>
            <w:vAlign w:val="center"/>
          </w:tcPr>
          <w:p w14:paraId="6DDEA489" w14:textId="77777777" w:rsidR="009513D8" w:rsidRDefault="009513D8" w:rsidP="00620D37">
            <w:pPr>
              <w:jc w:val="left"/>
            </w:pPr>
            <w:r>
              <w:rPr>
                <w:color w:val="000000"/>
                <w:sz w:val="18"/>
                <w:szCs w:val="18"/>
              </w:rPr>
              <w:t>-</w:t>
            </w:r>
          </w:p>
        </w:tc>
        <w:tc>
          <w:tcPr>
            <w:tcW w:w="1221" w:type="dxa"/>
            <w:vAlign w:val="center"/>
          </w:tcPr>
          <w:p w14:paraId="115B002D" w14:textId="77777777" w:rsidR="009513D8" w:rsidRDefault="009513D8" w:rsidP="00620D37">
            <w:pPr>
              <w:jc w:val="left"/>
            </w:pPr>
            <w:r>
              <w:rPr>
                <w:color w:val="000000"/>
                <w:sz w:val="18"/>
                <w:szCs w:val="18"/>
              </w:rPr>
              <w:t>-</w:t>
            </w:r>
          </w:p>
        </w:tc>
        <w:tc>
          <w:tcPr>
            <w:tcW w:w="1559" w:type="dxa"/>
            <w:vAlign w:val="center"/>
          </w:tcPr>
          <w:p w14:paraId="6B22811B" w14:textId="77777777" w:rsidR="009513D8" w:rsidRDefault="009513D8" w:rsidP="00620D37">
            <w:pPr>
              <w:jc w:val="left"/>
            </w:pPr>
            <w:r>
              <w:rPr>
                <w:color w:val="000000"/>
                <w:sz w:val="18"/>
                <w:szCs w:val="18"/>
              </w:rPr>
              <w:t>-</w:t>
            </w:r>
          </w:p>
        </w:tc>
        <w:tc>
          <w:tcPr>
            <w:tcW w:w="1446" w:type="dxa"/>
            <w:vAlign w:val="center"/>
          </w:tcPr>
          <w:p w14:paraId="25BFE2F2" w14:textId="77777777" w:rsidR="009513D8" w:rsidRDefault="009513D8" w:rsidP="00620D37">
            <w:pPr>
              <w:jc w:val="left"/>
            </w:pPr>
            <w:r>
              <w:rPr>
                <w:color w:val="000000"/>
                <w:sz w:val="18"/>
                <w:szCs w:val="18"/>
              </w:rPr>
              <w:t>89,355.28</w:t>
            </w:r>
          </w:p>
        </w:tc>
      </w:tr>
      <w:tr w:rsidR="009513D8" w14:paraId="5A4406B0" w14:textId="77777777" w:rsidTr="00620D37">
        <w:tc>
          <w:tcPr>
            <w:tcW w:w="1740" w:type="dxa"/>
            <w:vAlign w:val="center"/>
          </w:tcPr>
          <w:p w14:paraId="2C84F5D4" w14:textId="77777777" w:rsidR="009513D8" w:rsidRDefault="009513D8" w:rsidP="00620D37">
            <w:pPr>
              <w:jc w:val="left"/>
            </w:pPr>
            <w:r>
              <w:rPr>
                <w:color w:val="000000"/>
                <w:sz w:val="18"/>
                <w:szCs w:val="18"/>
              </w:rPr>
              <w:t>交易性金融资产</w:t>
            </w:r>
          </w:p>
        </w:tc>
        <w:tc>
          <w:tcPr>
            <w:tcW w:w="1559" w:type="dxa"/>
            <w:vAlign w:val="center"/>
          </w:tcPr>
          <w:p w14:paraId="03D79405" w14:textId="77777777" w:rsidR="009513D8" w:rsidRDefault="009513D8" w:rsidP="00620D37">
            <w:pPr>
              <w:jc w:val="left"/>
            </w:pPr>
            <w:r>
              <w:rPr>
                <w:color w:val="000000"/>
                <w:sz w:val="18"/>
                <w:szCs w:val="18"/>
              </w:rPr>
              <w:t>305,343,000.00</w:t>
            </w:r>
          </w:p>
        </w:tc>
        <w:tc>
          <w:tcPr>
            <w:tcW w:w="1473" w:type="dxa"/>
            <w:vAlign w:val="center"/>
          </w:tcPr>
          <w:p w14:paraId="00563AAB" w14:textId="77777777" w:rsidR="009513D8" w:rsidRDefault="009513D8" w:rsidP="00620D37">
            <w:pPr>
              <w:jc w:val="left"/>
            </w:pPr>
            <w:r>
              <w:rPr>
                <w:color w:val="000000"/>
                <w:sz w:val="18"/>
                <w:szCs w:val="18"/>
              </w:rPr>
              <w:t>515,684,000.00</w:t>
            </w:r>
          </w:p>
        </w:tc>
        <w:tc>
          <w:tcPr>
            <w:tcW w:w="1221" w:type="dxa"/>
            <w:vAlign w:val="center"/>
          </w:tcPr>
          <w:p w14:paraId="0715641A" w14:textId="77777777" w:rsidR="009513D8" w:rsidRDefault="009513D8" w:rsidP="00620D37">
            <w:pPr>
              <w:jc w:val="left"/>
            </w:pPr>
            <w:r>
              <w:rPr>
                <w:color w:val="000000"/>
                <w:sz w:val="18"/>
                <w:szCs w:val="18"/>
              </w:rPr>
              <w:t>-</w:t>
            </w:r>
          </w:p>
        </w:tc>
        <w:tc>
          <w:tcPr>
            <w:tcW w:w="1559" w:type="dxa"/>
            <w:vAlign w:val="center"/>
          </w:tcPr>
          <w:p w14:paraId="5AADF2D7" w14:textId="77777777" w:rsidR="009513D8" w:rsidRDefault="009513D8" w:rsidP="00620D37">
            <w:pPr>
              <w:jc w:val="left"/>
            </w:pPr>
            <w:r>
              <w:rPr>
                <w:color w:val="000000"/>
                <w:sz w:val="18"/>
                <w:szCs w:val="18"/>
              </w:rPr>
              <w:t>126,123,972.71</w:t>
            </w:r>
          </w:p>
        </w:tc>
        <w:tc>
          <w:tcPr>
            <w:tcW w:w="1446" w:type="dxa"/>
            <w:vAlign w:val="center"/>
          </w:tcPr>
          <w:p w14:paraId="5E4A0F91" w14:textId="77777777" w:rsidR="009513D8" w:rsidRDefault="009513D8" w:rsidP="00620D37">
            <w:pPr>
              <w:jc w:val="left"/>
            </w:pPr>
            <w:r>
              <w:rPr>
                <w:color w:val="000000"/>
                <w:sz w:val="18"/>
                <w:szCs w:val="18"/>
              </w:rPr>
              <w:t>947,150,972.71</w:t>
            </w:r>
          </w:p>
        </w:tc>
      </w:tr>
      <w:tr w:rsidR="009513D8" w14:paraId="55FB7B78" w14:textId="77777777" w:rsidTr="00620D37">
        <w:tc>
          <w:tcPr>
            <w:tcW w:w="1740" w:type="dxa"/>
            <w:vAlign w:val="center"/>
          </w:tcPr>
          <w:p w14:paraId="7EC1860B" w14:textId="77777777" w:rsidR="009513D8" w:rsidRDefault="009513D8" w:rsidP="00620D37">
            <w:pPr>
              <w:jc w:val="left"/>
            </w:pPr>
            <w:r>
              <w:rPr>
                <w:color w:val="000000"/>
                <w:sz w:val="18"/>
                <w:szCs w:val="18"/>
              </w:rPr>
              <w:t>应收证券清算款</w:t>
            </w:r>
          </w:p>
        </w:tc>
        <w:tc>
          <w:tcPr>
            <w:tcW w:w="1559" w:type="dxa"/>
            <w:vAlign w:val="center"/>
          </w:tcPr>
          <w:p w14:paraId="61405AB7" w14:textId="77777777" w:rsidR="009513D8" w:rsidRDefault="009513D8" w:rsidP="00620D37">
            <w:pPr>
              <w:jc w:val="left"/>
            </w:pPr>
            <w:r>
              <w:rPr>
                <w:color w:val="000000"/>
                <w:sz w:val="18"/>
                <w:szCs w:val="18"/>
              </w:rPr>
              <w:t>-</w:t>
            </w:r>
          </w:p>
        </w:tc>
        <w:tc>
          <w:tcPr>
            <w:tcW w:w="1473" w:type="dxa"/>
            <w:vAlign w:val="center"/>
          </w:tcPr>
          <w:p w14:paraId="7CE50F18" w14:textId="77777777" w:rsidR="009513D8" w:rsidRDefault="009513D8" w:rsidP="00620D37">
            <w:pPr>
              <w:jc w:val="left"/>
            </w:pPr>
            <w:r>
              <w:rPr>
                <w:color w:val="000000"/>
                <w:sz w:val="18"/>
                <w:szCs w:val="18"/>
              </w:rPr>
              <w:t>-</w:t>
            </w:r>
          </w:p>
        </w:tc>
        <w:tc>
          <w:tcPr>
            <w:tcW w:w="1221" w:type="dxa"/>
            <w:vAlign w:val="center"/>
          </w:tcPr>
          <w:p w14:paraId="7A810C25" w14:textId="77777777" w:rsidR="009513D8" w:rsidRDefault="009513D8" w:rsidP="00620D37">
            <w:pPr>
              <w:jc w:val="left"/>
            </w:pPr>
            <w:r>
              <w:rPr>
                <w:color w:val="000000"/>
                <w:sz w:val="18"/>
                <w:szCs w:val="18"/>
              </w:rPr>
              <w:t>-</w:t>
            </w:r>
          </w:p>
        </w:tc>
        <w:tc>
          <w:tcPr>
            <w:tcW w:w="1559" w:type="dxa"/>
            <w:vAlign w:val="center"/>
          </w:tcPr>
          <w:p w14:paraId="43BBCE2B" w14:textId="77777777" w:rsidR="009513D8" w:rsidRDefault="009513D8" w:rsidP="00620D37">
            <w:pPr>
              <w:jc w:val="left"/>
            </w:pPr>
            <w:r>
              <w:rPr>
                <w:color w:val="000000"/>
                <w:sz w:val="18"/>
                <w:szCs w:val="18"/>
              </w:rPr>
              <w:t>4,684,886.10</w:t>
            </w:r>
          </w:p>
        </w:tc>
        <w:tc>
          <w:tcPr>
            <w:tcW w:w="1446" w:type="dxa"/>
            <w:vAlign w:val="center"/>
          </w:tcPr>
          <w:p w14:paraId="16E122A9" w14:textId="77777777" w:rsidR="009513D8" w:rsidRDefault="009513D8" w:rsidP="00620D37">
            <w:pPr>
              <w:jc w:val="left"/>
            </w:pPr>
            <w:r>
              <w:rPr>
                <w:color w:val="000000"/>
                <w:sz w:val="18"/>
                <w:szCs w:val="18"/>
              </w:rPr>
              <w:t>4,684,886.10</w:t>
            </w:r>
          </w:p>
        </w:tc>
      </w:tr>
      <w:tr w:rsidR="009513D8" w14:paraId="3AFD0CAE" w14:textId="77777777" w:rsidTr="00620D37">
        <w:tc>
          <w:tcPr>
            <w:tcW w:w="1740" w:type="dxa"/>
            <w:vAlign w:val="center"/>
          </w:tcPr>
          <w:p w14:paraId="2BBC8EC6" w14:textId="77777777" w:rsidR="009513D8" w:rsidRDefault="009513D8" w:rsidP="00620D37">
            <w:pPr>
              <w:jc w:val="left"/>
            </w:pPr>
            <w:r>
              <w:rPr>
                <w:color w:val="000000"/>
                <w:sz w:val="18"/>
                <w:szCs w:val="18"/>
              </w:rPr>
              <w:t>应收利息</w:t>
            </w:r>
          </w:p>
        </w:tc>
        <w:tc>
          <w:tcPr>
            <w:tcW w:w="1559" w:type="dxa"/>
            <w:vAlign w:val="center"/>
          </w:tcPr>
          <w:p w14:paraId="7BBE1625" w14:textId="77777777" w:rsidR="009513D8" w:rsidRDefault="009513D8" w:rsidP="00620D37">
            <w:pPr>
              <w:jc w:val="left"/>
            </w:pPr>
            <w:r>
              <w:rPr>
                <w:color w:val="000000"/>
                <w:sz w:val="18"/>
                <w:szCs w:val="18"/>
              </w:rPr>
              <w:t>-</w:t>
            </w:r>
          </w:p>
        </w:tc>
        <w:tc>
          <w:tcPr>
            <w:tcW w:w="1473" w:type="dxa"/>
            <w:vAlign w:val="center"/>
          </w:tcPr>
          <w:p w14:paraId="46648FF0" w14:textId="77777777" w:rsidR="009513D8" w:rsidRDefault="009513D8" w:rsidP="00620D37">
            <w:pPr>
              <w:jc w:val="left"/>
            </w:pPr>
            <w:r>
              <w:rPr>
                <w:color w:val="000000"/>
                <w:sz w:val="18"/>
                <w:szCs w:val="18"/>
              </w:rPr>
              <w:t>-</w:t>
            </w:r>
          </w:p>
        </w:tc>
        <w:tc>
          <w:tcPr>
            <w:tcW w:w="1221" w:type="dxa"/>
            <w:vAlign w:val="center"/>
          </w:tcPr>
          <w:p w14:paraId="1AF2C5D4" w14:textId="77777777" w:rsidR="009513D8" w:rsidRDefault="009513D8" w:rsidP="00620D37">
            <w:pPr>
              <w:jc w:val="left"/>
            </w:pPr>
            <w:r>
              <w:rPr>
                <w:color w:val="000000"/>
                <w:sz w:val="18"/>
                <w:szCs w:val="18"/>
              </w:rPr>
              <w:t>-</w:t>
            </w:r>
          </w:p>
        </w:tc>
        <w:tc>
          <w:tcPr>
            <w:tcW w:w="1559" w:type="dxa"/>
            <w:vAlign w:val="center"/>
          </w:tcPr>
          <w:p w14:paraId="6E9C0F1C" w14:textId="77777777" w:rsidR="009513D8" w:rsidRDefault="009513D8" w:rsidP="00620D37">
            <w:pPr>
              <w:jc w:val="left"/>
            </w:pPr>
            <w:r>
              <w:rPr>
                <w:color w:val="000000"/>
                <w:sz w:val="18"/>
                <w:szCs w:val="18"/>
              </w:rPr>
              <w:t>12,324,533.20</w:t>
            </w:r>
          </w:p>
        </w:tc>
        <w:tc>
          <w:tcPr>
            <w:tcW w:w="1446" w:type="dxa"/>
            <w:vAlign w:val="center"/>
          </w:tcPr>
          <w:p w14:paraId="73FC8EBE" w14:textId="77777777" w:rsidR="009513D8" w:rsidRDefault="009513D8" w:rsidP="00620D37">
            <w:pPr>
              <w:jc w:val="left"/>
            </w:pPr>
            <w:r>
              <w:rPr>
                <w:color w:val="000000"/>
                <w:sz w:val="18"/>
                <w:szCs w:val="18"/>
              </w:rPr>
              <w:t>12,324,533.20</w:t>
            </w:r>
          </w:p>
        </w:tc>
      </w:tr>
      <w:tr w:rsidR="009513D8" w:rsidRPr="008D7748" w14:paraId="563DE825" w14:textId="77777777" w:rsidTr="00620D37">
        <w:trPr>
          <w:trHeight w:val="280"/>
        </w:trPr>
        <w:tc>
          <w:tcPr>
            <w:tcW w:w="1740" w:type="dxa"/>
            <w:vAlign w:val="center"/>
          </w:tcPr>
          <w:p w14:paraId="18DC3A38" w14:textId="77777777" w:rsidR="009513D8" w:rsidRPr="00AB5521" w:rsidRDefault="009513D8" w:rsidP="00620D37">
            <w:pPr>
              <w:spacing w:before="29" w:line="288" w:lineRule="auto"/>
              <w:jc w:val="center"/>
              <w:rPr>
                <w:b/>
                <w:color w:val="000000"/>
                <w:sz w:val="18"/>
                <w:szCs w:val="18"/>
              </w:rPr>
            </w:pPr>
            <w:r w:rsidRPr="00AB5521">
              <w:rPr>
                <w:b/>
                <w:color w:val="000000"/>
                <w:sz w:val="18"/>
                <w:szCs w:val="18"/>
              </w:rPr>
              <w:t>资产总计</w:t>
            </w:r>
          </w:p>
        </w:tc>
        <w:tc>
          <w:tcPr>
            <w:tcW w:w="1559" w:type="dxa"/>
            <w:vAlign w:val="center"/>
          </w:tcPr>
          <w:p w14:paraId="53B22300" w14:textId="77777777" w:rsidR="009513D8" w:rsidRPr="008D7748" w:rsidRDefault="009513D8" w:rsidP="00620D37">
            <w:pPr>
              <w:spacing w:before="29" w:line="288" w:lineRule="auto"/>
              <w:jc w:val="right"/>
              <w:rPr>
                <w:sz w:val="18"/>
                <w:szCs w:val="18"/>
              </w:rPr>
            </w:pPr>
            <w:r w:rsidRPr="008D7748">
              <w:rPr>
                <w:sz w:val="18"/>
                <w:szCs w:val="18"/>
              </w:rPr>
              <w:t>332,832,127.30</w:t>
            </w:r>
          </w:p>
          <w:p w14:paraId="73F59ABA" w14:textId="77777777" w:rsidR="009513D8" w:rsidRPr="008D7748" w:rsidRDefault="009513D8" w:rsidP="00620D37">
            <w:pPr>
              <w:spacing w:before="29" w:line="288" w:lineRule="auto"/>
              <w:jc w:val="right"/>
              <w:rPr>
                <w:sz w:val="18"/>
                <w:szCs w:val="18"/>
              </w:rPr>
            </w:pPr>
          </w:p>
        </w:tc>
        <w:tc>
          <w:tcPr>
            <w:tcW w:w="1473" w:type="dxa"/>
            <w:vAlign w:val="center"/>
          </w:tcPr>
          <w:p w14:paraId="303DC8B5" w14:textId="77777777" w:rsidR="009513D8" w:rsidRPr="008D7748" w:rsidRDefault="009513D8" w:rsidP="00620D37">
            <w:pPr>
              <w:spacing w:before="29" w:line="288" w:lineRule="auto"/>
              <w:jc w:val="right"/>
              <w:rPr>
                <w:sz w:val="18"/>
                <w:szCs w:val="18"/>
              </w:rPr>
            </w:pPr>
            <w:r w:rsidRPr="008D7748">
              <w:rPr>
                <w:sz w:val="18"/>
                <w:szCs w:val="18"/>
              </w:rPr>
              <w:t>515,684,000.00</w:t>
            </w:r>
          </w:p>
          <w:p w14:paraId="4D499A66" w14:textId="77777777" w:rsidR="009513D8" w:rsidRPr="008D7748" w:rsidRDefault="009513D8" w:rsidP="00620D37">
            <w:pPr>
              <w:spacing w:before="29" w:line="288" w:lineRule="auto"/>
              <w:jc w:val="right"/>
              <w:rPr>
                <w:sz w:val="18"/>
                <w:szCs w:val="18"/>
              </w:rPr>
            </w:pPr>
          </w:p>
        </w:tc>
        <w:tc>
          <w:tcPr>
            <w:tcW w:w="1221" w:type="dxa"/>
            <w:vAlign w:val="center"/>
          </w:tcPr>
          <w:p w14:paraId="1BB5224F" w14:textId="77777777" w:rsidR="009513D8" w:rsidRPr="008D7748" w:rsidRDefault="009513D8" w:rsidP="00620D37">
            <w:pPr>
              <w:spacing w:before="29" w:line="288" w:lineRule="auto"/>
              <w:jc w:val="right"/>
              <w:rPr>
                <w:sz w:val="18"/>
                <w:szCs w:val="18"/>
              </w:rPr>
            </w:pPr>
            <w:r w:rsidRPr="008D7748">
              <w:rPr>
                <w:sz w:val="18"/>
                <w:szCs w:val="18"/>
              </w:rPr>
              <w:t>-</w:t>
            </w:r>
          </w:p>
          <w:p w14:paraId="0EF1EFB8" w14:textId="77777777" w:rsidR="009513D8" w:rsidRPr="008D7748" w:rsidRDefault="009513D8" w:rsidP="00620D37">
            <w:pPr>
              <w:spacing w:before="29" w:line="288" w:lineRule="auto"/>
              <w:jc w:val="right"/>
              <w:rPr>
                <w:sz w:val="18"/>
                <w:szCs w:val="18"/>
              </w:rPr>
            </w:pPr>
          </w:p>
        </w:tc>
        <w:tc>
          <w:tcPr>
            <w:tcW w:w="1559" w:type="dxa"/>
            <w:vAlign w:val="center"/>
          </w:tcPr>
          <w:p w14:paraId="7286101A" w14:textId="77777777" w:rsidR="009513D8" w:rsidRPr="008D7748" w:rsidRDefault="009513D8" w:rsidP="00620D37">
            <w:pPr>
              <w:spacing w:before="29" w:line="288" w:lineRule="auto"/>
              <w:jc w:val="right"/>
              <w:rPr>
                <w:sz w:val="18"/>
                <w:szCs w:val="18"/>
              </w:rPr>
            </w:pPr>
            <w:r w:rsidRPr="008D7748">
              <w:rPr>
                <w:sz w:val="18"/>
                <w:szCs w:val="18"/>
              </w:rPr>
              <w:t>143,133,392.01</w:t>
            </w:r>
          </w:p>
          <w:p w14:paraId="1C24A05F" w14:textId="77777777" w:rsidR="009513D8" w:rsidRPr="008D7748" w:rsidRDefault="009513D8" w:rsidP="00620D37">
            <w:pPr>
              <w:spacing w:before="29" w:line="288" w:lineRule="auto"/>
              <w:jc w:val="right"/>
              <w:rPr>
                <w:sz w:val="18"/>
                <w:szCs w:val="18"/>
              </w:rPr>
            </w:pPr>
          </w:p>
        </w:tc>
        <w:tc>
          <w:tcPr>
            <w:tcW w:w="1446" w:type="dxa"/>
            <w:vAlign w:val="center"/>
          </w:tcPr>
          <w:p w14:paraId="442917C8" w14:textId="77777777" w:rsidR="009513D8" w:rsidRPr="008D7748" w:rsidRDefault="009513D8" w:rsidP="00620D37">
            <w:pPr>
              <w:spacing w:before="29" w:line="288" w:lineRule="auto"/>
              <w:ind w:right="210"/>
              <w:jc w:val="right"/>
              <w:rPr>
                <w:sz w:val="18"/>
                <w:szCs w:val="18"/>
              </w:rPr>
            </w:pPr>
            <w:r w:rsidRPr="008D7748">
              <w:rPr>
                <w:sz w:val="18"/>
                <w:szCs w:val="18"/>
              </w:rPr>
              <w:t>991,649,519.31</w:t>
            </w:r>
          </w:p>
          <w:p w14:paraId="77822121" w14:textId="77777777" w:rsidR="009513D8" w:rsidRPr="008D7748" w:rsidRDefault="009513D8" w:rsidP="00620D37">
            <w:pPr>
              <w:spacing w:before="29" w:line="288" w:lineRule="auto"/>
              <w:jc w:val="right"/>
              <w:rPr>
                <w:sz w:val="18"/>
                <w:szCs w:val="18"/>
              </w:rPr>
            </w:pPr>
          </w:p>
        </w:tc>
      </w:tr>
      <w:tr w:rsidR="009513D8" w:rsidRPr="008D7748" w14:paraId="66A82CCE" w14:textId="77777777" w:rsidTr="00620D37">
        <w:trPr>
          <w:trHeight w:val="280"/>
        </w:trPr>
        <w:tc>
          <w:tcPr>
            <w:tcW w:w="1740" w:type="dxa"/>
            <w:vAlign w:val="center"/>
          </w:tcPr>
          <w:p w14:paraId="1FFFC8B5" w14:textId="77777777" w:rsidR="009513D8" w:rsidRPr="008D7748" w:rsidRDefault="009513D8" w:rsidP="00620D37">
            <w:pPr>
              <w:spacing w:before="29" w:line="288" w:lineRule="auto"/>
              <w:rPr>
                <w:color w:val="000000"/>
                <w:sz w:val="18"/>
                <w:szCs w:val="18"/>
              </w:rPr>
            </w:pPr>
            <w:r w:rsidRPr="008D7748">
              <w:rPr>
                <w:color w:val="000000"/>
                <w:sz w:val="18"/>
                <w:szCs w:val="18"/>
              </w:rPr>
              <w:t>负债</w:t>
            </w:r>
          </w:p>
        </w:tc>
        <w:tc>
          <w:tcPr>
            <w:tcW w:w="1559" w:type="dxa"/>
            <w:vAlign w:val="center"/>
          </w:tcPr>
          <w:p w14:paraId="32C3857F" w14:textId="77777777" w:rsidR="009513D8" w:rsidRPr="008D7748" w:rsidRDefault="009513D8" w:rsidP="00620D37">
            <w:pPr>
              <w:spacing w:before="29" w:line="288" w:lineRule="auto"/>
              <w:jc w:val="right"/>
              <w:rPr>
                <w:color w:val="0000FF"/>
                <w:kern w:val="0"/>
                <w:sz w:val="18"/>
                <w:szCs w:val="18"/>
              </w:rPr>
            </w:pPr>
          </w:p>
        </w:tc>
        <w:tc>
          <w:tcPr>
            <w:tcW w:w="1473" w:type="dxa"/>
            <w:vAlign w:val="center"/>
          </w:tcPr>
          <w:p w14:paraId="11E52664" w14:textId="77777777" w:rsidR="009513D8" w:rsidRPr="008D7748" w:rsidRDefault="009513D8" w:rsidP="00620D37">
            <w:pPr>
              <w:spacing w:before="29" w:line="288" w:lineRule="auto"/>
              <w:jc w:val="right"/>
              <w:rPr>
                <w:color w:val="000000"/>
                <w:sz w:val="18"/>
                <w:szCs w:val="18"/>
              </w:rPr>
            </w:pPr>
          </w:p>
        </w:tc>
        <w:tc>
          <w:tcPr>
            <w:tcW w:w="1221" w:type="dxa"/>
            <w:vAlign w:val="center"/>
          </w:tcPr>
          <w:p w14:paraId="1EFE8839" w14:textId="77777777" w:rsidR="009513D8" w:rsidRPr="008D7748" w:rsidRDefault="009513D8" w:rsidP="00620D37">
            <w:pPr>
              <w:spacing w:before="29" w:line="288" w:lineRule="auto"/>
              <w:jc w:val="right"/>
              <w:rPr>
                <w:color w:val="000000"/>
                <w:sz w:val="18"/>
                <w:szCs w:val="18"/>
              </w:rPr>
            </w:pPr>
          </w:p>
        </w:tc>
        <w:tc>
          <w:tcPr>
            <w:tcW w:w="1559" w:type="dxa"/>
            <w:vAlign w:val="center"/>
          </w:tcPr>
          <w:p w14:paraId="25BCA789" w14:textId="77777777" w:rsidR="009513D8" w:rsidRPr="008D7748" w:rsidRDefault="009513D8" w:rsidP="00620D37">
            <w:pPr>
              <w:spacing w:before="29" w:line="288" w:lineRule="auto"/>
              <w:jc w:val="right"/>
              <w:rPr>
                <w:color w:val="000000"/>
                <w:sz w:val="18"/>
                <w:szCs w:val="18"/>
              </w:rPr>
            </w:pPr>
          </w:p>
        </w:tc>
        <w:tc>
          <w:tcPr>
            <w:tcW w:w="1446" w:type="dxa"/>
            <w:vAlign w:val="center"/>
          </w:tcPr>
          <w:p w14:paraId="5173E86B" w14:textId="77777777" w:rsidR="009513D8" w:rsidRPr="008D7748" w:rsidRDefault="009513D8" w:rsidP="00620D37">
            <w:pPr>
              <w:spacing w:before="29" w:line="288" w:lineRule="auto"/>
              <w:jc w:val="right"/>
              <w:rPr>
                <w:color w:val="000000"/>
                <w:sz w:val="18"/>
                <w:szCs w:val="18"/>
              </w:rPr>
            </w:pPr>
          </w:p>
        </w:tc>
      </w:tr>
      <w:tr w:rsidR="009513D8" w14:paraId="61A0C22E" w14:textId="77777777" w:rsidTr="00620D37">
        <w:tc>
          <w:tcPr>
            <w:tcW w:w="1740" w:type="dxa"/>
            <w:vAlign w:val="center"/>
          </w:tcPr>
          <w:p w14:paraId="5CCBD62B" w14:textId="77777777" w:rsidR="009513D8" w:rsidRDefault="009513D8" w:rsidP="00620D37">
            <w:pPr>
              <w:jc w:val="left"/>
            </w:pPr>
            <w:r>
              <w:rPr>
                <w:color w:val="000000"/>
                <w:sz w:val="18"/>
                <w:szCs w:val="18"/>
              </w:rPr>
              <w:t>卖出回购金融资产款</w:t>
            </w:r>
          </w:p>
        </w:tc>
        <w:tc>
          <w:tcPr>
            <w:tcW w:w="1559" w:type="dxa"/>
            <w:vAlign w:val="center"/>
          </w:tcPr>
          <w:p w14:paraId="12E408B7" w14:textId="77777777" w:rsidR="009513D8" w:rsidRDefault="009513D8" w:rsidP="00620D37">
            <w:pPr>
              <w:jc w:val="left"/>
            </w:pPr>
            <w:r>
              <w:rPr>
                <w:color w:val="000000"/>
                <w:sz w:val="18"/>
                <w:szCs w:val="18"/>
              </w:rPr>
              <w:t>378,209,524.79</w:t>
            </w:r>
          </w:p>
        </w:tc>
        <w:tc>
          <w:tcPr>
            <w:tcW w:w="1473" w:type="dxa"/>
            <w:vAlign w:val="center"/>
          </w:tcPr>
          <w:p w14:paraId="512F06D5" w14:textId="77777777" w:rsidR="009513D8" w:rsidRDefault="009513D8" w:rsidP="00620D37">
            <w:pPr>
              <w:jc w:val="left"/>
            </w:pPr>
            <w:r>
              <w:rPr>
                <w:color w:val="000000"/>
                <w:sz w:val="18"/>
                <w:szCs w:val="18"/>
              </w:rPr>
              <w:t>-</w:t>
            </w:r>
          </w:p>
        </w:tc>
        <w:tc>
          <w:tcPr>
            <w:tcW w:w="1221" w:type="dxa"/>
            <w:vAlign w:val="center"/>
          </w:tcPr>
          <w:p w14:paraId="1425F59E" w14:textId="77777777" w:rsidR="009513D8" w:rsidRDefault="009513D8" w:rsidP="00620D37">
            <w:pPr>
              <w:jc w:val="left"/>
            </w:pPr>
            <w:r>
              <w:rPr>
                <w:color w:val="000000"/>
                <w:sz w:val="18"/>
                <w:szCs w:val="18"/>
              </w:rPr>
              <w:t>-</w:t>
            </w:r>
          </w:p>
        </w:tc>
        <w:tc>
          <w:tcPr>
            <w:tcW w:w="1559" w:type="dxa"/>
            <w:vAlign w:val="center"/>
          </w:tcPr>
          <w:p w14:paraId="0F4C78E1" w14:textId="77777777" w:rsidR="009513D8" w:rsidRDefault="009513D8" w:rsidP="00620D37">
            <w:pPr>
              <w:jc w:val="left"/>
            </w:pPr>
            <w:r>
              <w:rPr>
                <w:color w:val="000000"/>
                <w:sz w:val="18"/>
                <w:szCs w:val="18"/>
              </w:rPr>
              <w:t>-</w:t>
            </w:r>
          </w:p>
        </w:tc>
        <w:tc>
          <w:tcPr>
            <w:tcW w:w="1446" w:type="dxa"/>
            <w:vAlign w:val="center"/>
          </w:tcPr>
          <w:p w14:paraId="03C61859" w14:textId="77777777" w:rsidR="009513D8" w:rsidRDefault="009513D8" w:rsidP="00620D37">
            <w:pPr>
              <w:jc w:val="left"/>
            </w:pPr>
            <w:r>
              <w:rPr>
                <w:color w:val="000000"/>
                <w:sz w:val="18"/>
                <w:szCs w:val="18"/>
              </w:rPr>
              <w:t>378,209,524.79</w:t>
            </w:r>
          </w:p>
        </w:tc>
      </w:tr>
      <w:tr w:rsidR="009513D8" w14:paraId="0E4B53F2" w14:textId="77777777" w:rsidTr="00620D37">
        <w:tc>
          <w:tcPr>
            <w:tcW w:w="1740" w:type="dxa"/>
            <w:vAlign w:val="center"/>
          </w:tcPr>
          <w:p w14:paraId="6F465339" w14:textId="77777777" w:rsidR="009513D8" w:rsidRDefault="009513D8" w:rsidP="00620D37">
            <w:pPr>
              <w:jc w:val="left"/>
            </w:pPr>
            <w:r>
              <w:rPr>
                <w:color w:val="000000"/>
                <w:sz w:val="18"/>
                <w:szCs w:val="18"/>
              </w:rPr>
              <w:t>应付证券清算款</w:t>
            </w:r>
          </w:p>
        </w:tc>
        <w:tc>
          <w:tcPr>
            <w:tcW w:w="1559" w:type="dxa"/>
            <w:vAlign w:val="center"/>
          </w:tcPr>
          <w:p w14:paraId="77F39CDA" w14:textId="77777777" w:rsidR="009513D8" w:rsidRDefault="009513D8" w:rsidP="00620D37">
            <w:pPr>
              <w:jc w:val="left"/>
            </w:pPr>
            <w:r>
              <w:rPr>
                <w:color w:val="000000"/>
                <w:sz w:val="18"/>
                <w:szCs w:val="18"/>
              </w:rPr>
              <w:t>-</w:t>
            </w:r>
          </w:p>
        </w:tc>
        <w:tc>
          <w:tcPr>
            <w:tcW w:w="1473" w:type="dxa"/>
            <w:vAlign w:val="center"/>
          </w:tcPr>
          <w:p w14:paraId="57D54DCE" w14:textId="77777777" w:rsidR="009513D8" w:rsidRDefault="009513D8" w:rsidP="00620D37">
            <w:pPr>
              <w:jc w:val="left"/>
            </w:pPr>
            <w:r>
              <w:rPr>
                <w:color w:val="000000"/>
                <w:sz w:val="18"/>
                <w:szCs w:val="18"/>
              </w:rPr>
              <w:t>-</w:t>
            </w:r>
          </w:p>
        </w:tc>
        <w:tc>
          <w:tcPr>
            <w:tcW w:w="1221" w:type="dxa"/>
            <w:vAlign w:val="center"/>
          </w:tcPr>
          <w:p w14:paraId="2D16C65B" w14:textId="77777777" w:rsidR="009513D8" w:rsidRDefault="009513D8" w:rsidP="00620D37">
            <w:pPr>
              <w:jc w:val="left"/>
            </w:pPr>
            <w:r>
              <w:rPr>
                <w:color w:val="000000"/>
                <w:sz w:val="18"/>
                <w:szCs w:val="18"/>
              </w:rPr>
              <w:t>-</w:t>
            </w:r>
          </w:p>
        </w:tc>
        <w:tc>
          <w:tcPr>
            <w:tcW w:w="1559" w:type="dxa"/>
            <w:vAlign w:val="center"/>
          </w:tcPr>
          <w:p w14:paraId="5DC467D3" w14:textId="77777777" w:rsidR="009513D8" w:rsidRDefault="009513D8" w:rsidP="00620D37">
            <w:pPr>
              <w:jc w:val="left"/>
            </w:pPr>
            <w:r>
              <w:rPr>
                <w:color w:val="000000"/>
                <w:sz w:val="18"/>
                <w:szCs w:val="18"/>
              </w:rPr>
              <w:t>4,383,052.72</w:t>
            </w:r>
          </w:p>
        </w:tc>
        <w:tc>
          <w:tcPr>
            <w:tcW w:w="1446" w:type="dxa"/>
            <w:vAlign w:val="center"/>
          </w:tcPr>
          <w:p w14:paraId="52CFF087" w14:textId="77777777" w:rsidR="009513D8" w:rsidRDefault="009513D8" w:rsidP="00620D37">
            <w:pPr>
              <w:jc w:val="left"/>
            </w:pPr>
            <w:r>
              <w:rPr>
                <w:color w:val="000000"/>
                <w:sz w:val="18"/>
                <w:szCs w:val="18"/>
              </w:rPr>
              <w:t>4,383,052.72</w:t>
            </w:r>
          </w:p>
        </w:tc>
      </w:tr>
      <w:tr w:rsidR="009513D8" w14:paraId="5FEF063A" w14:textId="77777777" w:rsidTr="00620D37">
        <w:tc>
          <w:tcPr>
            <w:tcW w:w="1740" w:type="dxa"/>
            <w:vAlign w:val="center"/>
          </w:tcPr>
          <w:p w14:paraId="7AE029C7" w14:textId="77777777" w:rsidR="009513D8" w:rsidRDefault="009513D8" w:rsidP="00620D37">
            <w:pPr>
              <w:jc w:val="left"/>
            </w:pPr>
            <w:r>
              <w:rPr>
                <w:color w:val="000000"/>
                <w:sz w:val="18"/>
                <w:szCs w:val="18"/>
              </w:rPr>
              <w:t>应付管理人报酬</w:t>
            </w:r>
          </w:p>
        </w:tc>
        <w:tc>
          <w:tcPr>
            <w:tcW w:w="1559" w:type="dxa"/>
            <w:vAlign w:val="center"/>
          </w:tcPr>
          <w:p w14:paraId="04AFA059" w14:textId="77777777" w:rsidR="009513D8" w:rsidRDefault="009513D8" w:rsidP="00620D37">
            <w:pPr>
              <w:jc w:val="left"/>
            </w:pPr>
            <w:r>
              <w:rPr>
                <w:color w:val="000000"/>
                <w:sz w:val="18"/>
                <w:szCs w:val="18"/>
              </w:rPr>
              <w:t>-</w:t>
            </w:r>
          </w:p>
        </w:tc>
        <w:tc>
          <w:tcPr>
            <w:tcW w:w="1473" w:type="dxa"/>
            <w:vAlign w:val="center"/>
          </w:tcPr>
          <w:p w14:paraId="60A71CEB" w14:textId="77777777" w:rsidR="009513D8" w:rsidRDefault="009513D8" w:rsidP="00620D37">
            <w:pPr>
              <w:jc w:val="left"/>
            </w:pPr>
            <w:r>
              <w:rPr>
                <w:color w:val="000000"/>
                <w:sz w:val="18"/>
                <w:szCs w:val="18"/>
              </w:rPr>
              <w:t>-</w:t>
            </w:r>
          </w:p>
        </w:tc>
        <w:tc>
          <w:tcPr>
            <w:tcW w:w="1221" w:type="dxa"/>
            <w:vAlign w:val="center"/>
          </w:tcPr>
          <w:p w14:paraId="060D521E" w14:textId="77777777" w:rsidR="009513D8" w:rsidRDefault="009513D8" w:rsidP="00620D37">
            <w:pPr>
              <w:jc w:val="left"/>
            </w:pPr>
            <w:r>
              <w:rPr>
                <w:color w:val="000000"/>
                <w:sz w:val="18"/>
                <w:szCs w:val="18"/>
              </w:rPr>
              <w:t>-</w:t>
            </w:r>
          </w:p>
        </w:tc>
        <w:tc>
          <w:tcPr>
            <w:tcW w:w="1559" w:type="dxa"/>
            <w:vAlign w:val="center"/>
          </w:tcPr>
          <w:p w14:paraId="48140E35" w14:textId="77777777" w:rsidR="009513D8" w:rsidRDefault="009513D8" w:rsidP="00620D37">
            <w:pPr>
              <w:jc w:val="left"/>
            </w:pPr>
            <w:r>
              <w:rPr>
                <w:color w:val="000000"/>
                <w:sz w:val="18"/>
                <w:szCs w:val="18"/>
              </w:rPr>
              <w:t>295,473.86</w:t>
            </w:r>
          </w:p>
        </w:tc>
        <w:tc>
          <w:tcPr>
            <w:tcW w:w="1446" w:type="dxa"/>
            <w:vAlign w:val="center"/>
          </w:tcPr>
          <w:p w14:paraId="4471E1C4" w14:textId="77777777" w:rsidR="009513D8" w:rsidRDefault="009513D8" w:rsidP="00620D37">
            <w:pPr>
              <w:jc w:val="left"/>
            </w:pPr>
            <w:r>
              <w:rPr>
                <w:color w:val="000000"/>
                <w:sz w:val="18"/>
                <w:szCs w:val="18"/>
              </w:rPr>
              <w:t>295,473.86</w:t>
            </w:r>
          </w:p>
        </w:tc>
      </w:tr>
      <w:tr w:rsidR="009513D8" w14:paraId="1AD55FF1" w14:textId="77777777" w:rsidTr="00620D37">
        <w:tc>
          <w:tcPr>
            <w:tcW w:w="1740" w:type="dxa"/>
            <w:vAlign w:val="center"/>
          </w:tcPr>
          <w:p w14:paraId="6FCEB9BB" w14:textId="77777777" w:rsidR="009513D8" w:rsidRDefault="009513D8" w:rsidP="00620D37">
            <w:pPr>
              <w:jc w:val="left"/>
            </w:pPr>
            <w:r>
              <w:rPr>
                <w:color w:val="000000"/>
                <w:sz w:val="18"/>
                <w:szCs w:val="18"/>
              </w:rPr>
              <w:t>应付托管费</w:t>
            </w:r>
          </w:p>
        </w:tc>
        <w:tc>
          <w:tcPr>
            <w:tcW w:w="1559" w:type="dxa"/>
            <w:vAlign w:val="center"/>
          </w:tcPr>
          <w:p w14:paraId="68B832E4" w14:textId="77777777" w:rsidR="009513D8" w:rsidRDefault="009513D8" w:rsidP="00620D37">
            <w:pPr>
              <w:jc w:val="left"/>
            </w:pPr>
            <w:r>
              <w:rPr>
                <w:color w:val="000000"/>
                <w:sz w:val="18"/>
                <w:szCs w:val="18"/>
              </w:rPr>
              <w:t>-</w:t>
            </w:r>
          </w:p>
        </w:tc>
        <w:tc>
          <w:tcPr>
            <w:tcW w:w="1473" w:type="dxa"/>
            <w:vAlign w:val="center"/>
          </w:tcPr>
          <w:p w14:paraId="7D854DAF" w14:textId="77777777" w:rsidR="009513D8" w:rsidRDefault="009513D8" w:rsidP="00620D37">
            <w:pPr>
              <w:jc w:val="left"/>
            </w:pPr>
            <w:r>
              <w:rPr>
                <w:color w:val="000000"/>
                <w:sz w:val="18"/>
                <w:szCs w:val="18"/>
              </w:rPr>
              <w:t>-</w:t>
            </w:r>
          </w:p>
        </w:tc>
        <w:tc>
          <w:tcPr>
            <w:tcW w:w="1221" w:type="dxa"/>
            <w:vAlign w:val="center"/>
          </w:tcPr>
          <w:p w14:paraId="7E023240" w14:textId="77777777" w:rsidR="009513D8" w:rsidRDefault="009513D8" w:rsidP="00620D37">
            <w:pPr>
              <w:jc w:val="left"/>
            </w:pPr>
            <w:r>
              <w:rPr>
                <w:color w:val="000000"/>
                <w:sz w:val="18"/>
                <w:szCs w:val="18"/>
              </w:rPr>
              <w:t>-</w:t>
            </w:r>
          </w:p>
        </w:tc>
        <w:tc>
          <w:tcPr>
            <w:tcW w:w="1559" w:type="dxa"/>
            <w:vAlign w:val="center"/>
          </w:tcPr>
          <w:p w14:paraId="354EAEDF" w14:textId="77777777" w:rsidR="009513D8" w:rsidRDefault="009513D8" w:rsidP="00620D37">
            <w:pPr>
              <w:jc w:val="left"/>
            </w:pPr>
            <w:r>
              <w:rPr>
                <w:color w:val="000000"/>
                <w:sz w:val="18"/>
                <w:szCs w:val="18"/>
              </w:rPr>
              <w:t>49,245.63</w:t>
            </w:r>
          </w:p>
        </w:tc>
        <w:tc>
          <w:tcPr>
            <w:tcW w:w="1446" w:type="dxa"/>
            <w:vAlign w:val="center"/>
          </w:tcPr>
          <w:p w14:paraId="269770F6" w14:textId="77777777" w:rsidR="009513D8" w:rsidRDefault="009513D8" w:rsidP="00620D37">
            <w:pPr>
              <w:jc w:val="left"/>
            </w:pPr>
            <w:r>
              <w:rPr>
                <w:color w:val="000000"/>
                <w:sz w:val="18"/>
                <w:szCs w:val="18"/>
              </w:rPr>
              <w:t>49,245.63</w:t>
            </w:r>
          </w:p>
        </w:tc>
      </w:tr>
      <w:tr w:rsidR="009513D8" w14:paraId="0EDA7A37" w14:textId="77777777" w:rsidTr="00620D37">
        <w:tc>
          <w:tcPr>
            <w:tcW w:w="1740" w:type="dxa"/>
            <w:vAlign w:val="center"/>
          </w:tcPr>
          <w:p w14:paraId="06CE5A79" w14:textId="77777777" w:rsidR="009513D8" w:rsidRDefault="009513D8" w:rsidP="00620D37">
            <w:pPr>
              <w:jc w:val="left"/>
            </w:pPr>
            <w:r>
              <w:rPr>
                <w:color w:val="000000"/>
                <w:sz w:val="18"/>
                <w:szCs w:val="18"/>
              </w:rPr>
              <w:t>应付交易费用</w:t>
            </w:r>
          </w:p>
        </w:tc>
        <w:tc>
          <w:tcPr>
            <w:tcW w:w="1559" w:type="dxa"/>
            <w:vAlign w:val="center"/>
          </w:tcPr>
          <w:p w14:paraId="35719718" w14:textId="77777777" w:rsidR="009513D8" w:rsidRDefault="009513D8" w:rsidP="00620D37">
            <w:pPr>
              <w:jc w:val="left"/>
            </w:pPr>
            <w:r>
              <w:rPr>
                <w:color w:val="000000"/>
                <w:sz w:val="18"/>
                <w:szCs w:val="18"/>
              </w:rPr>
              <w:t>-</w:t>
            </w:r>
          </w:p>
        </w:tc>
        <w:tc>
          <w:tcPr>
            <w:tcW w:w="1473" w:type="dxa"/>
            <w:vAlign w:val="center"/>
          </w:tcPr>
          <w:p w14:paraId="61BE43F7" w14:textId="77777777" w:rsidR="009513D8" w:rsidRDefault="009513D8" w:rsidP="00620D37">
            <w:pPr>
              <w:jc w:val="left"/>
            </w:pPr>
            <w:r>
              <w:rPr>
                <w:color w:val="000000"/>
                <w:sz w:val="18"/>
                <w:szCs w:val="18"/>
              </w:rPr>
              <w:t>-</w:t>
            </w:r>
          </w:p>
        </w:tc>
        <w:tc>
          <w:tcPr>
            <w:tcW w:w="1221" w:type="dxa"/>
            <w:vAlign w:val="center"/>
          </w:tcPr>
          <w:p w14:paraId="5B42492C" w14:textId="77777777" w:rsidR="009513D8" w:rsidRDefault="009513D8" w:rsidP="00620D37">
            <w:pPr>
              <w:jc w:val="left"/>
            </w:pPr>
            <w:r>
              <w:rPr>
                <w:color w:val="000000"/>
                <w:sz w:val="18"/>
                <w:szCs w:val="18"/>
              </w:rPr>
              <w:t>-</w:t>
            </w:r>
          </w:p>
        </w:tc>
        <w:tc>
          <w:tcPr>
            <w:tcW w:w="1559" w:type="dxa"/>
            <w:vAlign w:val="center"/>
          </w:tcPr>
          <w:p w14:paraId="18FE1326" w14:textId="77777777" w:rsidR="009513D8" w:rsidRDefault="009513D8" w:rsidP="00620D37">
            <w:pPr>
              <w:jc w:val="left"/>
            </w:pPr>
            <w:r>
              <w:rPr>
                <w:color w:val="000000"/>
                <w:sz w:val="18"/>
                <w:szCs w:val="18"/>
              </w:rPr>
              <w:t>131,012.00</w:t>
            </w:r>
          </w:p>
        </w:tc>
        <w:tc>
          <w:tcPr>
            <w:tcW w:w="1446" w:type="dxa"/>
            <w:vAlign w:val="center"/>
          </w:tcPr>
          <w:p w14:paraId="66315D70" w14:textId="77777777" w:rsidR="009513D8" w:rsidRDefault="009513D8" w:rsidP="00620D37">
            <w:pPr>
              <w:jc w:val="left"/>
            </w:pPr>
            <w:r>
              <w:rPr>
                <w:color w:val="000000"/>
                <w:sz w:val="18"/>
                <w:szCs w:val="18"/>
              </w:rPr>
              <w:t>131,012.00</w:t>
            </w:r>
          </w:p>
        </w:tc>
      </w:tr>
      <w:tr w:rsidR="009513D8" w14:paraId="5A2AE4C7" w14:textId="77777777" w:rsidTr="00620D37">
        <w:tc>
          <w:tcPr>
            <w:tcW w:w="1740" w:type="dxa"/>
            <w:vAlign w:val="center"/>
          </w:tcPr>
          <w:p w14:paraId="6E8F525D" w14:textId="77777777" w:rsidR="009513D8" w:rsidRDefault="009513D8" w:rsidP="00620D37">
            <w:pPr>
              <w:jc w:val="left"/>
            </w:pPr>
            <w:r>
              <w:rPr>
                <w:color w:val="000000"/>
                <w:sz w:val="18"/>
                <w:szCs w:val="18"/>
              </w:rPr>
              <w:t>应付利息</w:t>
            </w:r>
          </w:p>
        </w:tc>
        <w:tc>
          <w:tcPr>
            <w:tcW w:w="1559" w:type="dxa"/>
            <w:vAlign w:val="center"/>
          </w:tcPr>
          <w:p w14:paraId="0B57B772" w14:textId="77777777" w:rsidR="009513D8" w:rsidRDefault="009513D8" w:rsidP="00620D37">
            <w:pPr>
              <w:jc w:val="left"/>
            </w:pPr>
            <w:r>
              <w:rPr>
                <w:color w:val="000000"/>
                <w:sz w:val="18"/>
                <w:szCs w:val="18"/>
              </w:rPr>
              <w:t>-</w:t>
            </w:r>
          </w:p>
        </w:tc>
        <w:tc>
          <w:tcPr>
            <w:tcW w:w="1473" w:type="dxa"/>
            <w:vAlign w:val="center"/>
          </w:tcPr>
          <w:p w14:paraId="3F25350E" w14:textId="77777777" w:rsidR="009513D8" w:rsidRDefault="009513D8" w:rsidP="00620D37">
            <w:pPr>
              <w:jc w:val="left"/>
            </w:pPr>
            <w:r>
              <w:rPr>
                <w:color w:val="000000"/>
                <w:sz w:val="18"/>
                <w:szCs w:val="18"/>
              </w:rPr>
              <w:t>-</w:t>
            </w:r>
          </w:p>
        </w:tc>
        <w:tc>
          <w:tcPr>
            <w:tcW w:w="1221" w:type="dxa"/>
            <w:vAlign w:val="center"/>
          </w:tcPr>
          <w:p w14:paraId="11712D1C" w14:textId="77777777" w:rsidR="009513D8" w:rsidRDefault="009513D8" w:rsidP="00620D37">
            <w:pPr>
              <w:jc w:val="left"/>
            </w:pPr>
            <w:r>
              <w:rPr>
                <w:color w:val="000000"/>
                <w:sz w:val="18"/>
                <w:szCs w:val="18"/>
              </w:rPr>
              <w:t>-</w:t>
            </w:r>
          </w:p>
        </w:tc>
        <w:tc>
          <w:tcPr>
            <w:tcW w:w="1559" w:type="dxa"/>
            <w:vAlign w:val="center"/>
          </w:tcPr>
          <w:p w14:paraId="3DDC488A" w14:textId="77777777" w:rsidR="009513D8" w:rsidRDefault="009513D8" w:rsidP="00620D37">
            <w:pPr>
              <w:jc w:val="left"/>
            </w:pPr>
            <w:r>
              <w:rPr>
                <w:color w:val="000000"/>
                <w:sz w:val="18"/>
                <w:szCs w:val="18"/>
              </w:rPr>
              <w:t>-77,278.86</w:t>
            </w:r>
          </w:p>
        </w:tc>
        <w:tc>
          <w:tcPr>
            <w:tcW w:w="1446" w:type="dxa"/>
            <w:vAlign w:val="center"/>
          </w:tcPr>
          <w:p w14:paraId="46D7A6E8" w14:textId="77777777" w:rsidR="009513D8" w:rsidRDefault="009513D8" w:rsidP="00620D37">
            <w:pPr>
              <w:jc w:val="left"/>
            </w:pPr>
            <w:r>
              <w:rPr>
                <w:color w:val="000000"/>
                <w:sz w:val="18"/>
                <w:szCs w:val="18"/>
              </w:rPr>
              <w:t>-77,278.86</w:t>
            </w:r>
          </w:p>
        </w:tc>
      </w:tr>
      <w:tr w:rsidR="009513D8" w14:paraId="371C3440" w14:textId="77777777" w:rsidTr="00620D37">
        <w:tc>
          <w:tcPr>
            <w:tcW w:w="1740" w:type="dxa"/>
            <w:vAlign w:val="center"/>
          </w:tcPr>
          <w:p w14:paraId="3A977F9C" w14:textId="77777777" w:rsidR="009513D8" w:rsidRDefault="009513D8" w:rsidP="00620D37">
            <w:pPr>
              <w:jc w:val="left"/>
            </w:pPr>
            <w:r>
              <w:rPr>
                <w:color w:val="000000"/>
                <w:sz w:val="18"/>
                <w:szCs w:val="18"/>
              </w:rPr>
              <w:t>其他负债</w:t>
            </w:r>
          </w:p>
        </w:tc>
        <w:tc>
          <w:tcPr>
            <w:tcW w:w="1559" w:type="dxa"/>
            <w:vAlign w:val="center"/>
          </w:tcPr>
          <w:p w14:paraId="61074AED" w14:textId="77777777" w:rsidR="009513D8" w:rsidRDefault="009513D8" w:rsidP="00620D37">
            <w:pPr>
              <w:jc w:val="left"/>
            </w:pPr>
            <w:r>
              <w:rPr>
                <w:color w:val="000000"/>
                <w:sz w:val="18"/>
                <w:szCs w:val="18"/>
              </w:rPr>
              <w:t>-</w:t>
            </w:r>
          </w:p>
        </w:tc>
        <w:tc>
          <w:tcPr>
            <w:tcW w:w="1473" w:type="dxa"/>
            <w:vAlign w:val="center"/>
          </w:tcPr>
          <w:p w14:paraId="6FD25C55" w14:textId="77777777" w:rsidR="009513D8" w:rsidRDefault="009513D8" w:rsidP="00620D37">
            <w:pPr>
              <w:jc w:val="left"/>
            </w:pPr>
            <w:r>
              <w:rPr>
                <w:color w:val="000000"/>
                <w:sz w:val="18"/>
                <w:szCs w:val="18"/>
              </w:rPr>
              <w:t>-</w:t>
            </w:r>
          </w:p>
        </w:tc>
        <w:tc>
          <w:tcPr>
            <w:tcW w:w="1221" w:type="dxa"/>
            <w:vAlign w:val="center"/>
          </w:tcPr>
          <w:p w14:paraId="742D1AD8" w14:textId="77777777" w:rsidR="009513D8" w:rsidRDefault="009513D8" w:rsidP="00620D37">
            <w:pPr>
              <w:jc w:val="left"/>
            </w:pPr>
            <w:r>
              <w:rPr>
                <w:color w:val="000000"/>
                <w:sz w:val="18"/>
                <w:szCs w:val="18"/>
              </w:rPr>
              <w:t>-</w:t>
            </w:r>
          </w:p>
        </w:tc>
        <w:tc>
          <w:tcPr>
            <w:tcW w:w="1559" w:type="dxa"/>
            <w:vAlign w:val="center"/>
          </w:tcPr>
          <w:p w14:paraId="016BB4F4" w14:textId="77777777" w:rsidR="009513D8" w:rsidRDefault="009513D8" w:rsidP="00620D37">
            <w:pPr>
              <w:jc w:val="left"/>
            </w:pPr>
            <w:r>
              <w:rPr>
                <w:color w:val="000000"/>
                <w:sz w:val="18"/>
                <w:szCs w:val="18"/>
              </w:rPr>
              <w:t>119,018.02</w:t>
            </w:r>
          </w:p>
        </w:tc>
        <w:tc>
          <w:tcPr>
            <w:tcW w:w="1446" w:type="dxa"/>
            <w:vAlign w:val="center"/>
          </w:tcPr>
          <w:p w14:paraId="1C099816" w14:textId="77777777" w:rsidR="009513D8" w:rsidRDefault="009513D8" w:rsidP="00620D37">
            <w:pPr>
              <w:jc w:val="left"/>
            </w:pPr>
            <w:r>
              <w:rPr>
                <w:color w:val="000000"/>
                <w:sz w:val="18"/>
                <w:szCs w:val="18"/>
              </w:rPr>
              <w:t>119,018.02</w:t>
            </w:r>
          </w:p>
        </w:tc>
      </w:tr>
      <w:tr w:rsidR="009513D8" w:rsidRPr="008D7748" w14:paraId="7A544120" w14:textId="77777777" w:rsidTr="00620D37">
        <w:trPr>
          <w:trHeight w:val="280"/>
        </w:trPr>
        <w:tc>
          <w:tcPr>
            <w:tcW w:w="1740" w:type="dxa"/>
            <w:vAlign w:val="center"/>
          </w:tcPr>
          <w:p w14:paraId="500D3954" w14:textId="77777777" w:rsidR="009513D8" w:rsidRPr="008D7748" w:rsidRDefault="009513D8" w:rsidP="00620D37">
            <w:pPr>
              <w:spacing w:before="29" w:line="288" w:lineRule="auto"/>
              <w:jc w:val="center"/>
              <w:rPr>
                <w:color w:val="000000"/>
                <w:sz w:val="18"/>
                <w:szCs w:val="18"/>
              </w:rPr>
            </w:pPr>
            <w:r w:rsidRPr="008D7748">
              <w:rPr>
                <w:color w:val="000000"/>
                <w:sz w:val="18"/>
                <w:szCs w:val="18"/>
              </w:rPr>
              <w:t>负债总计</w:t>
            </w:r>
          </w:p>
        </w:tc>
        <w:tc>
          <w:tcPr>
            <w:tcW w:w="1559" w:type="dxa"/>
            <w:vAlign w:val="center"/>
          </w:tcPr>
          <w:p w14:paraId="265D24FB" w14:textId="77777777" w:rsidR="009513D8" w:rsidRPr="008D7748" w:rsidRDefault="009513D8" w:rsidP="00620D37">
            <w:pPr>
              <w:spacing w:before="29" w:line="288" w:lineRule="auto"/>
              <w:jc w:val="right"/>
              <w:rPr>
                <w:sz w:val="18"/>
                <w:szCs w:val="18"/>
              </w:rPr>
            </w:pPr>
            <w:r w:rsidRPr="008D7748">
              <w:rPr>
                <w:sz w:val="18"/>
                <w:szCs w:val="18"/>
              </w:rPr>
              <w:t>378,209,524.79</w:t>
            </w:r>
          </w:p>
          <w:p w14:paraId="5E608660" w14:textId="77777777" w:rsidR="009513D8" w:rsidRPr="008D7748" w:rsidRDefault="009513D8" w:rsidP="00620D37">
            <w:pPr>
              <w:spacing w:before="29" w:line="288" w:lineRule="auto"/>
              <w:jc w:val="right"/>
              <w:rPr>
                <w:sz w:val="18"/>
                <w:szCs w:val="18"/>
              </w:rPr>
            </w:pPr>
          </w:p>
        </w:tc>
        <w:tc>
          <w:tcPr>
            <w:tcW w:w="1473" w:type="dxa"/>
            <w:vAlign w:val="center"/>
          </w:tcPr>
          <w:p w14:paraId="380FFEDF" w14:textId="77777777" w:rsidR="009513D8" w:rsidRPr="008D7748" w:rsidRDefault="009513D8" w:rsidP="00620D37">
            <w:pPr>
              <w:spacing w:before="29" w:line="288" w:lineRule="auto"/>
              <w:jc w:val="right"/>
              <w:rPr>
                <w:sz w:val="18"/>
                <w:szCs w:val="18"/>
              </w:rPr>
            </w:pPr>
            <w:r w:rsidRPr="008D7748">
              <w:rPr>
                <w:sz w:val="18"/>
                <w:szCs w:val="18"/>
              </w:rPr>
              <w:t>-</w:t>
            </w:r>
          </w:p>
          <w:p w14:paraId="58B17D5D" w14:textId="77777777" w:rsidR="009513D8" w:rsidRPr="008D7748" w:rsidRDefault="009513D8" w:rsidP="00620D37">
            <w:pPr>
              <w:spacing w:before="29" w:line="288" w:lineRule="auto"/>
              <w:jc w:val="right"/>
              <w:rPr>
                <w:sz w:val="18"/>
                <w:szCs w:val="18"/>
              </w:rPr>
            </w:pPr>
          </w:p>
        </w:tc>
        <w:tc>
          <w:tcPr>
            <w:tcW w:w="1221" w:type="dxa"/>
            <w:vAlign w:val="center"/>
          </w:tcPr>
          <w:p w14:paraId="2C233626" w14:textId="77777777" w:rsidR="009513D8" w:rsidRPr="008D7748" w:rsidRDefault="009513D8" w:rsidP="00620D37">
            <w:pPr>
              <w:spacing w:before="29" w:line="288" w:lineRule="auto"/>
              <w:jc w:val="right"/>
              <w:rPr>
                <w:sz w:val="18"/>
                <w:szCs w:val="18"/>
              </w:rPr>
            </w:pPr>
            <w:r w:rsidRPr="008D7748">
              <w:rPr>
                <w:sz w:val="18"/>
                <w:szCs w:val="18"/>
              </w:rPr>
              <w:t>-</w:t>
            </w:r>
          </w:p>
          <w:p w14:paraId="5DE10FB8" w14:textId="77777777" w:rsidR="009513D8" w:rsidRPr="008D7748" w:rsidRDefault="009513D8" w:rsidP="00620D37">
            <w:pPr>
              <w:spacing w:before="29" w:line="288" w:lineRule="auto"/>
              <w:jc w:val="right"/>
              <w:rPr>
                <w:sz w:val="18"/>
                <w:szCs w:val="18"/>
              </w:rPr>
            </w:pPr>
          </w:p>
        </w:tc>
        <w:tc>
          <w:tcPr>
            <w:tcW w:w="1559" w:type="dxa"/>
            <w:vAlign w:val="center"/>
          </w:tcPr>
          <w:p w14:paraId="1E24DD5D" w14:textId="77777777" w:rsidR="009513D8" w:rsidRPr="008D7748" w:rsidRDefault="009513D8" w:rsidP="00620D37">
            <w:pPr>
              <w:spacing w:before="29" w:line="288" w:lineRule="auto"/>
              <w:jc w:val="right"/>
              <w:rPr>
                <w:sz w:val="18"/>
                <w:szCs w:val="18"/>
              </w:rPr>
            </w:pPr>
            <w:r w:rsidRPr="008D7748">
              <w:rPr>
                <w:sz w:val="18"/>
                <w:szCs w:val="18"/>
              </w:rPr>
              <w:t>4,900,523.37</w:t>
            </w:r>
          </w:p>
          <w:p w14:paraId="074CF242" w14:textId="77777777" w:rsidR="009513D8" w:rsidRPr="008D7748" w:rsidRDefault="009513D8" w:rsidP="00620D37">
            <w:pPr>
              <w:spacing w:before="29" w:line="288" w:lineRule="auto"/>
              <w:jc w:val="right"/>
              <w:rPr>
                <w:sz w:val="18"/>
                <w:szCs w:val="18"/>
              </w:rPr>
            </w:pPr>
          </w:p>
        </w:tc>
        <w:tc>
          <w:tcPr>
            <w:tcW w:w="1446" w:type="dxa"/>
            <w:vAlign w:val="center"/>
          </w:tcPr>
          <w:p w14:paraId="2DF68DAB" w14:textId="77777777" w:rsidR="009513D8" w:rsidRPr="008D7748" w:rsidRDefault="009513D8" w:rsidP="00620D37">
            <w:pPr>
              <w:spacing w:before="29" w:line="288" w:lineRule="auto"/>
              <w:ind w:right="210"/>
              <w:jc w:val="right"/>
              <w:rPr>
                <w:sz w:val="18"/>
                <w:szCs w:val="18"/>
              </w:rPr>
            </w:pPr>
            <w:r w:rsidRPr="008D7748">
              <w:rPr>
                <w:sz w:val="18"/>
                <w:szCs w:val="18"/>
              </w:rPr>
              <w:t>383,110,048.16</w:t>
            </w:r>
          </w:p>
          <w:p w14:paraId="66A59BBB" w14:textId="77777777" w:rsidR="009513D8" w:rsidRPr="008D7748" w:rsidRDefault="009513D8" w:rsidP="00620D37">
            <w:pPr>
              <w:spacing w:before="29" w:line="288" w:lineRule="auto"/>
              <w:jc w:val="right"/>
              <w:rPr>
                <w:sz w:val="18"/>
                <w:szCs w:val="18"/>
              </w:rPr>
            </w:pPr>
          </w:p>
        </w:tc>
      </w:tr>
      <w:tr w:rsidR="009513D8" w:rsidRPr="008D7748" w14:paraId="565218D3" w14:textId="77777777" w:rsidTr="00620D37">
        <w:trPr>
          <w:trHeight w:val="280"/>
        </w:trPr>
        <w:tc>
          <w:tcPr>
            <w:tcW w:w="1740" w:type="dxa"/>
            <w:vAlign w:val="center"/>
          </w:tcPr>
          <w:p w14:paraId="0D5373EC" w14:textId="77777777" w:rsidR="009513D8" w:rsidRPr="008D7748" w:rsidRDefault="009513D8" w:rsidP="00620D37">
            <w:pPr>
              <w:spacing w:before="29" w:line="288" w:lineRule="auto"/>
              <w:jc w:val="center"/>
              <w:rPr>
                <w:color w:val="000000"/>
                <w:sz w:val="18"/>
                <w:szCs w:val="18"/>
              </w:rPr>
            </w:pPr>
            <w:r w:rsidRPr="008D7748">
              <w:rPr>
                <w:color w:val="000000"/>
                <w:sz w:val="18"/>
                <w:szCs w:val="18"/>
              </w:rPr>
              <w:t>利率敏感度缺口</w:t>
            </w:r>
          </w:p>
        </w:tc>
        <w:tc>
          <w:tcPr>
            <w:tcW w:w="1559" w:type="dxa"/>
            <w:vAlign w:val="center"/>
          </w:tcPr>
          <w:p w14:paraId="5592CB9F" w14:textId="77777777" w:rsidR="009513D8" w:rsidRPr="008D7748" w:rsidRDefault="009513D8" w:rsidP="00620D37">
            <w:pPr>
              <w:spacing w:before="29" w:line="288" w:lineRule="auto"/>
              <w:jc w:val="right"/>
              <w:rPr>
                <w:sz w:val="18"/>
                <w:szCs w:val="18"/>
              </w:rPr>
            </w:pPr>
            <w:r w:rsidRPr="008D7748">
              <w:rPr>
                <w:sz w:val="18"/>
                <w:szCs w:val="18"/>
              </w:rPr>
              <w:t>-45,377,397.49</w:t>
            </w:r>
          </w:p>
          <w:p w14:paraId="7B9A7703" w14:textId="77777777" w:rsidR="009513D8" w:rsidRPr="008D7748" w:rsidRDefault="009513D8" w:rsidP="00620D37">
            <w:pPr>
              <w:spacing w:before="29" w:line="288" w:lineRule="auto"/>
              <w:jc w:val="right"/>
              <w:rPr>
                <w:sz w:val="18"/>
                <w:szCs w:val="18"/>
              </w:rPr>
            </w:pPr>
          </w:p>
        </w:tc>
        <w:tc>
          <w:tcPr>
            <w:tcW w:w="1473" w:type="dxa"/>
            <w:vAlign w:val="center"/>
          </w:tcPr>
          <w:p w14:paraId="6FD4AFA3" w14:textId="77777777" w:rsidR="009513D8" w:rsidRPr="008D7748" w:rsidRDefault="009513D8" w:rsidP="00620D37">
            <w:pPr>
              <w:spacing w:before="29" w:line="288" w:lineRule="auto"/>
              <w:jc w:val="right"/>
              <w:rPr>
                <w:sz w:val="18"/>
                <w:szCs w:val="18"/>
              </w:rPr>
            </w:pPr>
            <w:r w:rsidRPr="008D7748">
              <w:rPr>
                <w:sz w:val="18"/>
                <w:szCs w:val="18"/>
              </w:rPr>
              <w:t>515,684,000.00</w:t>
            </w:r>
          </w:p>
          <w:p w14:paraId="4D6302AA" w14:textId="77777777" w:rsidR="009513D8" w:rsidRPr="008D7748" w:rsidRDefault="009513D8" w:rsidP="00620D37">
            <w:pPr>
              <w:spacing w:before="29" w:line="288" w:lineRule="auto"/>
              <w:jc w:val="right"/>
              <w:rPr>
                <w:sz w:val="18"/>
                <w:szCs w:val="18"/>
              </w:rPr>
            </w:pPr>
          </w:p>
        </w:tc>
        <w:tc>
          <w:tcPr>
            <w:tcW w:w="1221" w:type="dxa"/>
            <w:vAlign w:val="center"/>
          </w:tcPr>
          <w:p w14:paraId="6A6A16BC" w14:textId="77777777" w:rsidR="009513D8" w:rsidRPr="008D7748" w:rsidRDefault="009513D8" w:rsidP="00620D37">
            <w:pPr>
              <w:spacing w:before="29" w:line="288" w:lineRule="auto"/>
              <w:jc w:val="right"/>
              <w:rPr>
                <w:sz w:val="18"/>
                <w:szCs w:val="18"/>
              </w:rPr>
            </w:pPr>
          </w:p>
          <w:p w14:paraId="02F7287B" w14:textId="77777777" w:rsidR="009513D8" w:rsidRPr="008D7748" w:rsidRDefault="009513D8" w:rsidP="00620D37">
            <w:pPr>
              <w:spacing w:before="29" w:line="288" w:lineRule="auto"/>
              <w:jc w:val="right"/>
              <w:rPr>
                <w:sz w:val="18"/>
                <w:szCs w:val="18"/>
              </w:rPr>
            </w:pPr>
            <w:r w:rsidRPr="008D7748">
              <w:rPr>
                <w:sz w:val="18"/>
                <w:szCs w:val="18"/>
              </w:rPr>
              <w:t>-</w:t>
            </w:r>
          </w:p>
          <w:p w14:paraId="5ED8A5A9" w14:textId="77777777" w:rsidR="009513D8" w:rsidRPr="008D7748" w:rsidRDefault="009513D8" w:rsidP="00620D37">
            <w:pPr>
              <w:spacing w:before="29" w:line="288" w:lineRule="auto"/>
              <w:jc w:val="right"/>
              <w:rPr>
                <w:sz w:val="18"/>
                <w:szCs w:val="18"/>
              </w:rPr>
            </w:pPr>
          </w:p>
        </w:tc>
        <w:tc>
          <w:tcPr>
            <w:tcW w:w="1559" w:type="dxa"/>
            <w:vAlign w:val="center"/>
          </w:tcPr>
          <w:p w14:paraId="38584054" w14:textId="77777777" w:rsidR="009513D8" w:rsidRPr="008D7748" w:rsidRDefault="009513D8" w:rsidP="00620D37">
            <w:pPr>
              <w:spacing w:before="29" w:line="288" w:lineRule="auto"/>
              <w:jc w:val="right"/>
              <w:rPr>
                <w:sz w:val="18"/>
                <w:szCs w:val="18"/>
              </w:rPr>
            </w:pPr>
            <w:r w:rsidRPr="008D7748">
              <w:rPr>
                <w:sz w:val="18"/>
                <w:szCs w:val="18"/>
              </w:rPr>
              <w:t>138,232,868.64</w:t>
            </w:r>
          </w:p>
          <w:p w14:paraId="2CA8B1A1" w14:textId="77777777" w:rsidR="009513D8" w:rsidRPr="008D7748" w:rsidRDefault="009513D8" w:rsidP="00620D37">
            <w:pPr>
              <w:spacing w:before="29" w:line="288" w:lineRule="auto"/>
              <w:jc w:val="right"/>
              <w:rPr>
                <w:sz w:val="18"/>
                <w:szCs w:val="18"/>
              </w:rPr>
            </w:pPr>
          </w:p>
        </w:tc>
        <w:tc>
          <w:tcPr>
            <w:tcW w:w="1446" w:type="dxa"/>
            <w:vAlign w:val="center"/>
          </w:tcPr>
          <w:p w14:paraId="5EB34288" w14:textId="77777777" w:rsidR="009513D8" w:rsidRPr="008D7748" w:rsidRDefault="009513D8" w:rsidP="00620D37">
            <w:pPr>
              <w:spacing w:before="29" w:line="288" w:lineRule="auto"/>
              <w:jc w:val="right"/>
              <w:rPr>
                <w:sz w:val="18"/>
                <w:szCs w:val="18"/>
              </w:rPr>
            </w:pPr>
            <w:r w:rsidRPr="008D7748">
              <w:rPr>
                <w:sz w:val="18"/>
                <w:szCs w:val="18"/>
              </w:rPr>
              <w:t>608,539,471.15</w:t>
            </w:r>
          </w:p>
          <w:p w14:paraId="1E0C3B77" w14:textId="77777777" w:rsidR="009513D8" w:rsidRPr="008D7748" w:rsidRDefault="009513D8" w:rsidP="00620D37">
            <w:pPr>
              <w:spacing w:before="29" w:line="288" w:lineRule="auto"/>
              <w:jc w:val="right"/>
              <w:rPr>
                <w:sz w:val="18"/>
                <w:szCs w:val="18"/>
              </w:rPr>
            </w:pPr>
          </w:p>
        </w:tc>
      </w:tr>
    </w:tbl>
    <w:p w14:paraId="268F3344" w14:textId="77777777" w:rsidR="009513D8" w:rsidRPr="00035D71" w:rsidRDefault="009513D8" w:rsidP="009513D8">
      <w:pPr>
        <w:tabs>
          <w:tab w:val="left" w:pos="426"/>
        </w:tabs>
        <w:spacing w:before="29" w:line="288" w:lineRule="auto"/>
        <w:jc w:val="left"/>
        <w:rPr>
          <w:kern w:val="0"/>
          <w:sz w:val="24"/>
        </w:rPr>
      </w:pPr>
      <w:r w:rsidRPr="00035D71">
        <w:rPr>
          <w:kern w:val="0"/>
          <w:sz w:val="24"/>
        </w:rPr>
        <w:t>注：表中所示为本基金资产及负债的账面价值，并按照合约规定的利率重新定价日或到期日孰早予以分类。</w:t>
      </w:r>
    </w:p>
    <w:p w14:paraId="5EAE7EA9" w14:textId="77777777" w:rsidR="009513D8" w:rsidRPr="00035D71" w:rsidRDefault="009513D8" w:rsidP="009513D8">
      <w:pPr>
        <w:spacing w:before="29" w:line="288" w:lineRule="auto"/>
        <w:rPr>
          <w:color w:val="000000"/>
          <w:sz w:val="24"/>
        </w:rPr>
      </w:pPr>
    </w:p>
    <w:p w14:paraId="673DF3C2"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6.4.13.4.1.2 </w:t>
      </w:r>
      <w:r w:rsidRPr="00035D71">
        <w:rPr>
          <w:b/>
          <w:bCs/>
          <w:color w:val="000000"/>
          <w:sz w:val="24"/>
        </w:rPr>
        <w:t>利率风险的敏感性分析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692"/>
        <w:gridCol w:w="5387"/>
      </w:tblGrid>
      <w:tr w:rsidR="009513D8" w14:paraId="21F40D32" w14:textId="77777777" w:rsidTr="009513D8">
        <w:tc>
          <w:tcPr>
            <w:tcW w:w="852" w:type="dxa"/>
            <w:vAlign w:val="center"/>
          </w:tcPr>
          <w:p w14:paraId="4EBD3590" w14:textId="77777777" w:rsidR="009513D8" w:rsidRDefault="009513D8" w:rsidP="00620D37">
            <w:pPr>
              <w:jc w:val="left"/>
            </w:pPr>
            <w:r>
              <w:rPr>
                <w:color w:val="000000"/>
                <w:sz w:val="24"/>
              </w:rPr>
              <w:t>假设</w:t>
            </w:r>
          </w:p>
        </w:tc>
        <w:tc>
          <w:tcPr>
            <w:tcW w:w="8079" w:type="dxa"/>
            <w:gridSpan w:val="2"/>
            <w:vAlign w:val="center"/>
          </w:tcPr>
          <w:p w14:paraId="4BBCB838" w14:textId="77777777" w:rsidR="009513D8" w:rsidRDefault="009513D8" w:rsidP="00620D37">
            <w:pPr>
              <w:jc w:val="left"/>
            </w:pPr>
            <w:r>
              <w:rPr>
                <w:color w:val="000000"/>
                <w:sz w:val="24"/>
              </w:rPr>
              <w:t>除市场利率以外的其他市场变量保持不变</w:t>
            </w:r>
          </w:p>
        </w:tc>
      </w:tr>
      <w:tr w:rsidR="009513D8" w:rsidRPr="00035D71" w14:paraId="1FA1A5BF" w14:textId="77777777" w:rsidTr="009513D8">
        <w:tc>
          <w:tcPr>
            <w:tcW w:w="852" w:type="dxa"/>
            <w:vMerge w:val="restart"/>
            <w:vAlign w:val="center"/>
          </w:tcPr>
          <w:p w14:paraId="2AAAEA44" w14:textId="77777777" w:rsidR="009513D8" w:rsidRPr="00035D71" w:rsidRDefault="009513D8" w:rsidP="00620D37">
            <w:pPr>
              <w:pStyle w:val="ad"/>
              <w:spacing w:before="29" w:line="288" w:lineRule="auto"/>
              <w:jc w:val="center"/>
              <w:rPr>
                <w:color w:val="000000"/>
                <w:szCs w:val="24"/>
              </w:rPr>
            </w:pPr>
            <w:r w:rsidRPr="00035D71">
              <w:rPr>
                <w:bCs/>
                <w:color w:val="000000"/>
                <w:szCs w:val="24"/>
              </w:rPr>
              <w:t>分析</w:t>
            </w:r>
          </w:p>
        </w:tc>
        <w:tc>
          <w:tcPr>
            <w:tcW w:w="2692" w:type="dxa"/>
            <w:vMerge w:val="restart"/>
            <w:vAlign w:val="center"/>
          </w:tcPr>
          <w:p w14:paraId="79EA07E5" w14:textId="77777777" w:rsidR="009513D8" w:rsidRPr="00035D71" w:rsidRDefault="009513D8" w:rsidP="00620D37">
            <w:pPr>
              <w:widowControl/>
              <w:autoSpaceDE w:val="0"/>
              <w:autoSpaceDN w:val="0"/>
              <w:spacing w:before="29" w:line="288" w:lineRule="auto"/>
              <w:ind w:right="-15"/>
              <w:jc w:val="center"/>
              <w:textAlignment w:val="bottom"/>
              <w:rPr>
                <w:color w:val="000000"/>
                <w:kern w:val="0"/>
                <w:sz w:val="24"/>
              </w:rPr>
            </w:pPr>
            <w:r w:rsidRPr="00035D71">
              <w:rPr>
                <w:bCs/>
                <w:color w:val="000000"/>
                <w:sz w:val="24"/>
              </w:rPr>
              <w:t>相关风险变量的变动</w:t>
            </w:r>
          </w:p>
        </w:tc>
        <w:tc>
          <w:tcPr>
            <w:tcW w:w="5387" w:type="dxa"/>
            <w:vAlign w:val="center"/>
          </w:tcPr>
          <w:p w14:paraId="223DCA30" w14:textId="77777777" w:rsidR="009513D8" w:rsidRPr="00035D71" w:rsidRDefault="009513D8" w:rsidP="00620D37">
            <w:pPr>
              <w:spacing w:before="29" w:line="288" w:lineRule="auto"/>
              <w:jc w:val="center"/>
              <w:rPr>
                <w:color w:val="000000"/>
                <w:sz w:val="24"/>
              </w:rPr>
            </w:pPr>
            <w:r w:rsidRPr="00035D71">
              <w:rPr>
                <w:color w:val="000000"/>
                <w:sz w:val="24"/>
              </w:rPr>
              <w:t>对资产负债表日基金资产净值的</w:t>
            </w:r>
          </w:p>
          <w:p w14:paraId="37825FCA" w14:textId="77777777" w:rsidR="009513D8" w:rsidRPr="00035D71" w:rsidRDefault="009513D8" w:rsidP="00620D37">
            <w:pPr>
              <w:widowControl/>
              <w:autoSpaceDE w:val="0"/>
              <w:autoSpaceDN w:val="0"/>
              <w:spacing w:before="29" w:line="288" w:lineRule="auto"/>
              <w:ind w:right="-15"/>
              <w:jc w:val="center"/>
              <w:textAlignment w:val="bottom"/>
              <w:rPr>
                <w:color w:val="000000"/>
                <w:kern w:val="0"/>
                <w:sz w:val="24"/>
              </w:rPr>
            </w:pPr>
            <w:r w:rsidRPr="00035D71">
              <w:rPr>
                <w:color w:val="000000"/>
                <w:sz w:val="24"/>
              </w:rPr>
              <w:t>影响金额（单位：人民币万元）</w:t>
            </w:r>
          </w:p>
        </w:tc>
      </w:tr>
      <w:tr w:rsidR="009513D8" w:rsidRPr="00035D71" w14:paraId="5FA54860" w14:textId="77777777" w:rsidTr="009513D8">
        <w:tc>
          <w:tcPr>
            <w:tcW w:w="852" w:type="dxa"/>
            <w:vMerge/>
            <w:vAlign w:val="center"/>
          </w:tcPr>
          <w:p w14:paraId="1760504E" w14:textId="77777777" w:rsidR="009513D8" w:rsidRPr="00035D71" w:rsidRDefault="009513D8" w:rsidP="00620D37">
            <w:pPr>
              <w:widowControl/>
              <w:spacing w:before="29" w:line="288" w:lineRule="auto"/>
              <w:jc w:val="left"/>
              <w:rPr>
                <w:color w:val="000000"/>
                <w:sz w:val="24"/>
              </w:rPr>
            </w:pPr>
          </w:p>
        </w:tc>
        <w:tc>
          <w:tcPr>
            <w:tcW w:w="2692" w:type="dxa"/>
            <w:vMerge/>
            <w:vAlign w:val="center"/>
          </w:tcPr>
          <w:p w14:paraId="64F5717D" w14:textId="77777777" w:rsidR="009513D8" w:rsidRPr="00035D71" w:rsidRDefault="009513D8" w:rsidP="00620D37">
            <w:pPr>
              <w:widowControl/>
              <w:spacing w:before="29" w:line="288" w:lineRule="auto"/>
              <w:jc w:val="left"/>
              <w:rPr>
                <w:color w:val="000000"/>
                <w:kern w:val="0"/>
                <w:sz w:val="24"/>
              </w:rPr>
            </w:pPr>
          </w:p>
        </w:tc>
        <w:tc>
          <w:tcPr>
            <w:tcW w:w="5387" w:type="dxa"/>
            <w:vAlign w:val="center"/>
          </w:tcPr>
          <w:p w14:paraId="370FA83F" w14:textId="77777777" w:rsidR="009513D8" w:rsidRPr="00035D71" w:rsidRDefault="009513D8" w:rsidP="009513D8">
            <w:pPr>
              <w:spacing w:before="29" w:line="288" w:lineRule="auto"/>
              <w:ind w:firstLineChars="950" w:firstLine="2280"/>
              <w:rPr>
                <w:color w:val="000000"/>
                <w:sz w:val="24"/>
              </w:rPr>
            </w:pPr>
            <w:r w:rsidRPr="00035D71">
              <w:rPr>
                <w:color w:val="000000"/>
                <w:sz w:val="24"/>
              </w:rPr>
              <w:t>本期末</w:t>
            </w:r>
          </w:p>
          <w:p w14:paraId="6EB63893" w14:textId="77777777" w:rsidR="009513D8" w:rsidRPr="00035D71" w:rsidRDefault="009513D8" w:rsidP="00620D37">
            <w:pPr>
              <w:spacing w:before="29" w:line="288" w:lineRule="auto"/>
              <w:jc w:val="center"/>
              <w:rPr>
                <w:bCs/>
                <w:color w:val="000000"/>
                <w:sz w:val="24"/>
              </w:rPr>
            </w:pPr>
            <w:r w:rsidRPr="00035D71">
              <w:rPr>
                <w:sz w:val="24"/>
              </w:rPr>
              <w:t>2017</w:t>
            </w:r>
            <w:r w:rsidRPr="00035D71">
              <w:rPr>
                <w:sz w:val="24"/>
              </w:rPr>
              <w:t>年</w:t>
            </w:r>
            <w:r w:rsidRPr="00035D71">
              <w:rPr>
                <w:sz w:val="24"/>
              </w:rPr>
              <w:t>6</w:t>
            </w:r>
            <w:r w:rsidRPr="00035D71">
              <w:rPr>
                <w:sz w:val="24"/>
              </w:rPr>
              <w:t>月</w:t>
            </w:r>
            <w:r w:rsidRPr="00035D71">
              <w:rPr>
                <w:sz w:val="24"/>
              </w:rPr>
              <w:t>30</w:t>
            </w:r>
            <w:r w:rsidRPr="00035D71">
              <w:rPr>
                <w:sz w:val="24"/>
              </w:rPr>
              <w:t>日</w:t>
            </w:r>
          </w:p>
        </w:tc>
      </w:tr>
      <w:tr w:rsidR="009513D8" w14:paraId="05363D0F" w14:textId="77777777" w:rsidTr="009513D8">
        <w:tc>
          <w:tcPr>
            <w:tcW w:w="852" w:type="dxa"/>
            <w:vMerge/>
          </w:tcPr>
          <w:p w14:paraId="62D67725" w14:textId="77777777" w:rsidR="009513D8" w:rsidRDefault="009513D8" w:rsidP="00620D37"/>
        </w:tc>
        <w:tc>
          <w:tcPr>
            <w:tcW w:w="2692" w:type="dxa"/>
            <w:vAlign w:val="center"/>
          </w:tcPr>
          <w:p w14:paraId="58A5B256" w14:textId="77777777" w:rsidR="009513D8" w:rsidRDefault="009513D8" w:rsidP="00620D37">
            <w:pPr>
              <w:jc w:val="left"/>
            </w:pPr>
            <w:r>
              <w:rPr>
                <w:color w:val="000000"/>
                <w:sz w:val="24"/>
              </w:rPr>
              <w:t>市场利率下降</w:t>
            </w:r>
            <w:r>
              <w:rPr>
                <w:color w:val="000000"/>
                <w:sz w:val="24"/>
              </w:rPr>
              <w:t>25</w:t>
            </w:r>
            <w:r>
              <w:rPr>
                <w:color w:val="000000"/>
                <w:sz w:val="24"/>
              </w:rPr>
              <w:t>个基点</w:t>
            </w:r>
          </w:p>
        </w:tc>
        <w:tc>
          <w:tcPr>
            <w:tcW w:w="5387" w:type="dxa"/>
            <w:vAlign w:val="center"/>
          </w:tcPr>
          <w:p w14:paraId="67B77CA9" w14:textId="77777777" w:rsidR="009513D8" w:rsidRDefault="009513D8" w:rsidP="00620D37">
            <w:pPr>
              <w:jc w:val="right"/>
            </w:pPr>
            <w:r>
              <w:rPr>
                <w:color w:val="000000"/>
                <w:sz w:val="24"/>
              </w:rPr>
              <w:t>增加约</w:t>
            </w:r>
            <w:r>
              <w:rPr>
                <w:color w:val="000000"/>
                <w:sz w:val="24"/>
              </w:rPr>
              <w:t>319</w:t>
            </w:r>
          </w:p>
        </w:tc>
      </w:tr>
      <w:tr w:rsidR="009513D8" w14:paraId="6A2B1480" w14:textId="77777777" w:rsidTr="009513D8">
        <w:tc>
          <w:tcPr>
            <w:tcW w:w="852" w:type="dxa"/>
            <w:vMerge/>
          </w:tcPr>
          <w:p w14:paraId="0CD11DE0" w14:textId="77777777" w:rsidR="009513D8" w:rsidRDefault="009513D8" w:rsidP="00620D37"/>
        </w:tc>
        <w:tc>
          <w:tcPr>
            <w:tcW w:w="2692" w:type="dxa"/>
            <w:vAlign w:val="center"/>
          </w:tcPr>
          <w:p w14:paraId="4D73E168" w14:textId="77777777" w:rsidR="009513D8" w:rsidRDefault="009513D8" w:rsidP="00620D37">
            <w:pPr>
              <w:jc w:val="left"/>
            </w:pPr>
            <w:r>
              <w:rPr>
                <w:color w:val="000000"/>
                <w:sz w:val="24"/>
              </w:rPr>
              <w:t>市场利率上升</w:t>
            </w:r>
            <w:r>
              <w:rPr>
                <w:color w:val="000000"/>
                <w:sz w:val="24"/>
              </w:rPr>
              <w:t>25</w:t>
            </w:r>
            <w:r>
              <w:rPr>
                <w:color w:val="000000"/>
                <w:sz w:val="24"/>
              </w:rPr>
              <w:t>个基点</w:t>
            </w:r>
          </w:p>
        </w:tc>
        <w:tc>
          <w:tcPr>
            <w:tcW w:w="5387" w:type="dxa"/>
            <w:vAlign w:val="center"/>
          </w:tcPr>
          <w:p w14:paraId="719B341C" w14:textId="77777777" w:rsidR="009513D8" w:rsidRDefault="009513D8" w:rsidP="00620D37">
            <w:pPr>
              <w:jc w:val="right"/>
            </w:pPr>
            <w:r>
              <w:rPr>
                <w:color w:val="000000"/>
                <w:sz w:val="24"/>
              </w:rPr>
              <w:t>减少约</w:t>
            </w:r>
            <w:r>
              <w:rPr>
                <w:color w:val="000000"/>
                <w:sz w:val="24"/>
              </w:rPr>
              <w:t>316</w:t>
            </w:r>
          </w:p>
        </w:tc>
      </w:tr>
    </w:tbl>
    <w:p w14:paraId="11BE55EF" w14:textId="77777777" w:rsidR="009513D8" w:rsidRPr="00035D71" w:rsidRDefault="009513D8" w:rsidP="009513D8">
      <w:pPr>
        <w:spacing w:before="29" w:line="288" w:lineRule="auto"/>
        <w:ind w:firstLine="420"/>
        <w:rPr>
          <w:color w:val="000000"/>
          <w:sz w:val="24"/>
        </w:rPr>
      </w:pPr>
      <w:r w:rsidRPr="00035D71">
        <w:rPr>
          <w:color w:val="000000"/>
          <w:sz w:val="24"/>
        </w:rPr>
        <w:tab/>
      </w:r>
    </w:p>
    <w:p w14:paraId="4DF366B9" w14:textId="77777777" w:rsidR="009513D8" w:rsidRPr="00035D71" w:rsidRDefault="009513D8" w:rsidP="009513D8">
      <w:pPr>
        <w:spacing w:before="29" w:line="288" w:lineRule="auto"/>
        <w:rPr>
          <w:b/>
          <w:bCs/>
          <w:sz w:val="24"/>
        </w:rPr>
      </w:pPr>
      <w:r w:rsidRPr="00035D71">
        <w:rPr>
          <w:b/>
          <w:bCs/>
          <w:kern w:val="0"/>
          <w:sz w:val="24"/>
        </w:rPr>
        <w:t>6.4.13.4.2</w:t>
      </w:r>
      <w:r w:rsidRPr="00035D71">
        <w:rPr>
          <w:b/>
          <w:bCs/>
          <w:sz w:val="24"/>
        </w:rPr>
        <w:t>外汇风险</w:t>
      </w:r>
    </w:p>
    <w:p w14:paraId="0DB8AA31" w14:textId="77777777" w:rsidR="009513D8" w:rsidRPr="00035D71" w:rsidRDefault="009513D8" w:rsidP="009513D8">
      <w:pPr>
        <w:spacing w:before="29" w:line="288" w:lineRule="auto"/>
        <w:ind w:firstLineChars="200" w:firstLine="480"/>
        <w:rPr>
          <w:color w:val="000000"/>
          <w:sz w:val="24"/>
        </w:rPr>
      </w:pPr>
      <w:r w:rsidRPr="00035D71">
        <w:rPr>
          <w:color w:val="000000"/>
          <w:sz w:val="24"/>
        </w:rPr>
        <w:t>外汇风险是指金融工具的公允价值或未来现金流量因外汇汇率变动而发生波动的风险。本基金的所有资产及负债以人民币计价，因此无重大外汇风险。</w:t>
      </w:r>
    </w:p>
    <w:p w14:paraId="0065CB42" w14:textId="77777777" w:rsidR="009513D8" w:rsidRPr="00035D71" w:rsidRDefault="009513D8" w:rsidP="009513D8">
      <w:pPr>
        <w:spacing w:before="29" w:line="288" w:lineRule="auto"/>
        <w:ind w:firstLineChars="200" w:firstLine="480"/>
        <w:rPr>
          <w:color w:val="000000"/>
          <w:sz w:val="24"/>
        </w:rPr>
      </w:pPr>
    </w:p>
    <w:p w14:paraId="5C3351F5"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6.4.13.4.3 </w:t>
      </w:r>
      <w:r w:rsidRPr="00035D71">
        <w:rPr>
          <w:b/>
          <w:bCs/>
          <w:color w:val="000000"/>
          <w:sz w:val="24"/>
        </w:rPr>
        <w:t>其他价格风险</w:t>
      </w:r>
    </w:p>
    <w:p w14:paraId="37DBF993" w14:textId="77777777" w:rsidR="009513D8" w:rsidRDefault="009513D8" w:rsidP="009513D8">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14:paraId="0D024EE7" w14:textId="77777777" w:rsidR="009513D8" w:rsidRPr="00035D71" w:rsidRDefault="009513D8" w:rsidP="009513D8">
      <w:pPr>
        <w:spacing w:before="29" w:line="288" w:lineRule="auto"/>
        <w:ind w:firstLineChars="200" w:firstLine="480"/>
        <w:rPr>
          <w:color w:val="000000"/>
          <w:sz w:val="24"/>
        </w:rPr>
      </w:pPr>
      <w:r w:rsidRPr="00035D71">
        <w:rPr>
          <w:color w:val="000000"/>
          <w:sz w:val="24"/>
        </w:rPr>
        <w:t>本基金通过投资组合的分散化降低其他价格风险。本基金的投资组合比例为：封闭期内，本基金投资于股票资产的比例为</w:t>
      </w:r>
      <w:r w:rsidRPr="00035D71">
        <w:rPr>
          <w:color w:val="000000"/>
          <w:sz w:val="24"/>
        </w:rPr>
        <w:t>0-100%</w:t>
      </w:r>
      <w:r w:rsidRPr="00035D71">
        <w:rPr>
          <w:color w:val="000000"/>
          <w:sz w:val="24"/>
        </w:rPr>
        <w:t>；开放期内，投资于股票资产的比例则为</w:t>
      </w:r>
      <w:r w:rsidRPr="00035D71">
        <w:rPr>
          <w:color w:val="000000"/>
          <w:sz w:val="24"/>
        </w:rPr>
        <w:t>0-95%</w:t>
      </w:r>
      <w:r w:rsidRPr="00035D71">
        <w:rPr>
          <w:color w:val="000000"/>
          <w:sz w:val="24"/>
        </w:rPr>
        <w:t>。开放期内每个交易日日终，在扣除股指期货合约需缴纳的交易保证金后，本基金持有的现金或到期日在一年以内的政府债券不低于基金资产净值的</w:t>
      </w:r>
      <w:r w:rsidRPr="00035D71">
        <w:rPr>
          <w:color w:val="000000"/>
          <w:sz w:val="24"/>
        </w:rPr>
        <w:t>5%</w:t>
      </w:r>
      <w:r w:rsidRPr="00035D71">
        <w:rPr>
          <w:color w:val="000000"/>
          <w:sz w:val="24"/>
        </w:rPr>
        <w:t>；在封闭期内，本基金不受上述</w:t>
      </w:r>
      <w:r w:rsidRPr="00035D71">
        <w:rPr>
          <w:color w:val="000000"/>
          <w:sz w:val="24"/>
        </w:rPr>
        <w:t>5%</w:t>
      </w:r>
      <w:r w:rsidRPr="00035D71">
        <w:rPr>
          <w:color w:val="000000"/>
          <w:sz w:val="24"/>
        </w:rPr>
        <w:t>的限制，但每个交易日日终在扣除股指期货合约需缴纳的交易保证金后，应当保持不低于交易保证金一倍的现金。本基金的基金管理</w:t>
      </w:r>
      <w:bookmarkStart w:id="56" w:name="_GoBack"/>
      <w:bookmarkEnd w:id="56"/>
      <w:r w:rsidRPr="00035D71">
        <w:rPr>
          <w:color w:val="000000"/>
          <w:sz w:val="24"/>
        </w:rPr>
        <w:t>人每日对本基金所持有的证券价格实施监控，定期运用多种定量方法对基金进行风险度量，来测试本基金面临的潜在价格风险，及时可靠地对风险进行跟踪和控制。</w:t>
      </w:r>
    </w:p>
    <w:p w14:paraId="2C99A6DF" w14:textId="77777777" w:rsidR="009513D8" w:rsidRPr="00035D71" w:rsidRDefault="009513D8" w:rsidP="009513D8">
      <w:pPr>
        <w:spacing w:before="29" w:line="288" w:lineRule="auto"/>
        <w:ind w:firstLineChars="200" w:firstLine="482"/>
        <w:rPr>
          <w:b/>
          <w:bCs/>
          <w:color w:val="000000"/>
          <w:sz w:val="24"/>
        </w:rPr>
      </w:pPr>
    </w:p>
    <w:p w14:paraId="1DA38045" w14:textId="77777777" w:rsidR="009513D8" w:rsidRPr="00035D71" w:rsidRDefault="009513D8" w:rsidP="009513D8">
      <w:pPr>
        <w:spacing w:before="29" w:line="288" w:lineRule="auto"/>
        <w:rPr>
          <w:b/>
          <w:bCs/>
          <w:color w:val="000000"/>
          <w:sz w:val="24"/>
        </w:rPr>
      </w:pPr>
      <w:r w:rsidRPr="00035D71">
        <w:rPr>
          <w:b/>
          <w:bCs/>
          <w:color w:val="000000"/>
          <w:kern w:val="0"/>
          <w:sz w:val="24"/>
        </w:rPr>
        <w:t xml:space="preserve">6.4.13.4.3.1 </w:t>
      </w:r>
      <w:r w:rsidRPr="00035D71">
        <w:rPr>
          <w:b/>
          <w:bCs/>
          <w:color w:val="000000"/>
          <w:sz w:val="24"/>
        </w:rPr>
        <w:t>其他价格风险敞口</w:t>
      </w:r>
    </w:p>
    <w:p w14:paraId="247CA6F1" w14:textId="77777777" w:rsidR="009513D8" w:rsidRPr="00035D71" w:rsidRDefault="009513D8" w:rsidP="009513D8">
      <w:pPr>
        <w:autoSpaceDE w:val="0"/>
        <w:autoSpaceDN w:val="0"/>
        <w:adjustRightInd w:val="0"/>
        <w:spacing w:before="29" w:line="288" w:lineRule="auto"/>
        <w:ind w:left="15"/>
        <w:jc w:val="right"/>
        <w:rPr>
          <w:color w:val="000000"/>
          <w:kern w:val="0"/>
          <w:sz w:val="24"/>
        </w:rPr>
      </w:pPr>
      <w:r w:rsidRPr="00035D71">
        <w:rPr>
          <w:color w:val="000000"/>
          <w:sz w:val="24"/>
        </w:rPr>
        <w:t>金额单位</w:t>
      </w:r>
      <w:r w:rsidRPr="00035D71">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2835"/>
        <w:gridCol w:w="2761"/>
      </w:tblGrid>
      <w:tr w:rsidR="009513D8" w:rsidRPr="00035D71" w14:paraId="74BE3006" w14:textId="77777777" w:rsidTr="00952393">
        <w:tc>
          <w:tcPr>
            <w:tcW w:w="3402" w:type="dxa"/>
            <w:vMerge w:val="restart"/>
            <w:vAlign w:val="center"/>
          </w:tcPr>
          <w:p w14:paraId="5D1D3727" w14:textId="77777777" w:rsidR="009513D8" w:rsidRPr="00035D71" w:rsidRDefault="009513D8" w:rsidP="00620D37">
            <w:pPr>
              <w:spacing w:before="29" w:line="288" w:lineRule="auto"/>
              <w:jc w:val="center"/>
              <w:rPr>
                <w:color w:val="000000"/>
                <w:sz w:val="24"/>
              </w:rPr>
            </w:pPr>
            <w:r w:rsidRPr="00035D71">
              <w:rPr>
                <w:color w:val="000000"/>
                <w:sz w:val="24"/>
              </w:rPr>
              <w:t>项目</w:t>
            </w:r>
          </w:p>
        </w:tc>
        <w:tc>
          <w:tcPr>
            <w:tcW w:w="5596" w:type="dxa"/>
            <w:gridSpan w:val="2"/>
            <w:vAlign w:val="center"/>
          </w:tcPr>
          <w:p w14:paraId="44D9B792" w14:textId="77777777" w:rsidR="009513D8" w:rsidRPr="00035D71" w:rsidRDefault="009513D8" w:rsidP="00620D37">
            <w:pPr>
              <w:spacing w:before="29" w:line="288" w:lineRule="auto"/>
              <w:jc w:val="center"/>
              <w:rPr>
                <w:color w:val="000000"/>
                <w:sz w:val="24"/>
              </w:rPr>
            </w:pPr>
            <w:r w:rsidRPr="00035D71">
              <w:rPr>
                <w:color w:val="000000"/>
                <w:sz w:val="24"/>
              </w:rPr>
              <w:t>本期末</w:t>
            </w:r>
          </w:p>
          <w:p w14:paraId="6F644529" w14:textId="77777777" w:rsidR="009513D8" w:rsidRPr="00035D71" w:rsidRDefault="009513D8" w:rsidP="00620D37">
            <w:pPr>
              <w:spacing w:before="29" w:line="288" w:lineRule="auto"/>
              <w:jc w:val="center"/>
              <w:rPr>
                <w:color w:val="000000"/>
                <w:sz w:val="24"/>
              </w:rPr>
            </w:pPr>
            <w:r w:rsidRPr="00035D71">
              <w:rPr>
                <w:color w:val="000000"/>
                <w:sz w:val="24"/>
              </w:rPr>
              <w:t>2017</w:t>
            </w:r>
            <w:r w:rsidRPr="00035D71">
              <w:rPr>
                <w:color w:val="000000"/>
                <w:sz w:val="24"/>
              </w:rPr>
              <w:t>年</w:t>
            </w:r>
            <w:r w:rsidRPr="00035D71">
              <w:rPr>
                <w:color w:val="000000"/>
                <w:sz w:val="24"/>
              </w:rPr>
              <w:t>6</w:t>
            </w:r>
            <w:r w:rsidRPr="00035D71">
              <w:rPr>
                <w:color w:val="000000"/>
                <w:sz w:val="24"/>
              </w:rPr>
              <w:t>月</w:t>
            </w:r>
            <w:r w:rsidRPr="00035D71">
              <w:rPr>
                <w:color w:val="000000"/>
                <w:sz w:val="24"/>
              </w:rPr>
              <w:t>30</w:t>
            </w:r>
            <w:r w:rsidRPr="00035D71">
              <w:rPr>
                <w:color w:val="000000"/>
                <w:sz w:val="24"/>
              </w:rPr>
              <w:t>日</w:t>
            </w:r>
          </w:p>
        </w:tc>
      </w:tr>
      <w:tr w:rsidR="009513D8" w:rsidRPr="00035D71" w14:paraId="7AFD6D83" w14:textId="77777777" w:rsidTr="00952393">
        <w:tc>
          <w:tcPr>
            <w:tcW w:w="3402" w:type="dxa"/>
            <w:vMerge/>
            <w:vAlign w:val="center"/>
          </w:tcPr>
          <w:p w14:paraId="3F455961" w14:textId="77777777" w:rsidR="009513D8" w:rsidRPr="00035D71" w:rsidRDefault="009513D8" w:rsidP="00620D37">
            <w:pPr>
              <w:widowControl/>
              <w:spacing w:before="29" w:line="288" w:lineRule="auto"/>
              <w:jc w:val="left"/>
              <w:rPr>
                <w:color w:val="000000"/>
                <w:sz w:val="24"/>
              </w:rPr>
            </w:pPr>
          </w:p>
        </w:tc>
        <w:tc>
          <w:tcPr>
            <w:tcW w:w="2835" w:type="dxa"/>
            <w:vAlign w:val="center"/>
          </w:tcPr>
          <w:p w14:paraId="6282BA2C" w14:textId="77777777" w:rsidR="009513D8" w:rsidRPr="00035D71" w:rsidRDefault="009513D8" w:rsidP="00620D37">
            <w:pPr>
              <w:spacing w:before="29" w:line="288" w:lineRule="auto"/>
              <w:ind w:right="142"/>
              <w:jc w:val="center"/>
              <w:rPr>
                <w:color w:val="000000"/>
                <w:sz w:val="24"/>
              </w:rPr>
            </w:pPr>
            <w:r w:rsidRPr="00035D71">
              <w:rPr>
                <w:color w:val="000000"/>
                <w:sz w:val="24"/>
              </w:rPr>
              <w:t>公允价值</w:t>
            </w:r>
          </w:p>
        </w:tc>
        <w:tc>
          <w:tcPr>
            <w:tcW w:w="2761" w:type="dxa"/>
            <w:vAlign w:val="center"/>
          </w:tcPr>
          <w:p w14:paraId="4C2D2551" w14:textId="77777777" w:rsidR="009513D8" w:rsidRPr="00035D71" w:rsidRDefault="009513D8" w:rsidP="00620D37">
            <w:pPr>
              <w:spacing w:before="29" w:line="288" w:lineRule="auto"/>
              <w:ind w:right="141"/>
              <w:jc w:val="center"/>
              <w:rPr>
                <w:color w:val="000000"/>
                <w:sz w:val="24"/>
              </w:rPr>
            </w:pPr>
            <w:r w:rsidRPr="00035D71">
              <w:rPr>
                <w:color w:val="000000"/>
                <w:sz w:val="24"/>
              </w:rPr>
              <w:t>占基金资产净值比例（</w:t>
            </w:r>
            <w:r w:rsidRPr="00035D71">
              <w:rPr>
                <w:color w:val="000000"/>
                <w:sz w:val="24"/>
              </w:rPr>
              <w:t>%</w:t>
            </w:r>
            <w:r w:rsidRPr="00035D71">
              <w:rPr>
                <w:color w:val="000000"/>
                <w:sz w:val="24"/>
              </w:rPr>
              <w:t>）</w:t>
            </w:r>
          </w:p>
        </w:tc>
      </w:tr>
      <w:tr w:rsidR="009513D8" w:rsidRPr="00035D71" w14:paraId="08D04687" w14:textId="77777777" w:rsidTr="00952393">
        <w:tc>
          <w:tcPr>
            <w:tcW w:w="3402" w:type="dxa"/>
            <w:vAlign w:val="center"/>
          </w:tcPr>
          <w:p w14:paraId="675F39AB" w14:textId="77777777" w:rsidR="009513D8" w:rsidRPr="00035D71" w:rsidRDefault="009513D8" w:rsidP="00620D37">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股票投资</w:t>
            </w:r>
          </w:p>
        </w:tc>
        <w:tc>
          <w:tcPr>
            <w:tcW w:w="2835" w:type="dxa"/>
            <w:vAlign w:val="center"/>
          </w:tcPr>
          <w:p w14:paraId="4B34315C" w14:textId="77777777" w:rsidR="009513D8" w:rsidRPr="00035D71" w:rsidRDefault="009513D8" w:rsidP="00620D37">
            <w:pPr>
              <w:spacing w:before="29" w:line="288" w:lineRule="auto"/>
              <w:jc w:val="right"/>
              <w:rPr>
                <w:color w:val="000000"/>
                <w:sz w:val="24"/>
              </w:rPr>
            </w:pPr>
            <w:r w:rsidRPr="00035D71">
              <w:rPr>
                <w:color w:val="000000"/>
                <w:sz w:val="24"/>
              </w:rPr>
              <w:t>126,123,972.71</w:t>
            </w:r>
          </w:p>
        </w:tc>
        <w:tc>
          <w:tcPr>
            <w:tcW w:w="2761" w:type="dxa"/>
            <w:vAlign w:val="center"/>
          </w:tcPr>
          <w:p w14:paraId="2C5660E7" w14:textId="77777777" w:rsidR="009513D8" w:rsidRPr="00035D71" w:rsidRDefault="009513D8" w:rsidP="00620D37">
            <w:pPr>
              <w:spacing w:before="29" w:line="288" w:lineRule="auto"/>
              <w:jc w:val="right"/>
              <w:rPr>
                <w:color w:val="000000"/>
                <w:sz w:val="24"/>
              </w:rPr>
            </w:pPr>
            <w:r w:rsidRPr="00035D71">
              <w:rPr>
                <w:color w:val="000000"/>
                <w:sz w:val="24"/>
              </w:rPr>
              <w:t>20.73</w:t>
            </w:r>
          </w:p>
        </w:tc>
      </w:tr>
      <w:tr w:rsidR="009513D8" w:rsidRPr="00035D71" w14:paraId="3A798336" w14:textId="77777777" w:rsidTr="00952393">
        <w:tc>
          <w:tcPr>
            <w:tcW w:w="3402" w:type="dxa"/>
            <w:vAlign w:val="center"/>
          </w:tcPr>
          <w:p w14:paraId="392E5CE5" w14:textId="77777777" w:rsidR="009513D8" w:rsidRPr="00035D71" w:rsidRDefault="009513D8" w:rsidP="00620D37">
            <w:pPr>
              <w:spacing w:before="29" w:line="288" w:lineRule="auto"/>
              <w:jc w:val="left"/>
              <w:rPr>
                <w:color w:val="000000"/>
                <w:sz w:val="24"/>
              </w:rPr>
            </w:pPr>
            <w:r w:rsidRPr="00035D71">
              <w:rPr>
                <w:color w:val="000000"/>
                <w:sz w:val="24"/>
              </w:rPr>
              <w:t>交易性金融资产</w:t>
            </w:r>
            <w:r w:rsidRPr="00035D71">
              <w:rPr>
                <w:sz w:val="24"/>
              </w:rPr>
              <w:t>－</w:t>
            </w:r>
            <w:r w:rsidRPr="00035D71">
              <w:rPr>
                <w:color w:val="000000"/>
                <w:sz w:val="24"/>
              </w:rPr>
              <w:t>基金投资</w:t>
            </w:r>
          </w:p>
        </w:tc>
        <w:tc>
          <w:tcPr>
            <w:tcW w:w="2835" w:type="dxa"/>
            <w:vAlign w:val="center"/>
          </w:tcPr>
          <w:p w14:paraId="42AE8B57" w14:textId="77777777" w:rsidR="009513D8" w:rsidRPr="00035D71" w:rsidRDefault="009513D8" w:rsidP="00620D37">
            <w:pPr>
              <w:spacing w:before="29" w:line="288" w:lineRule="auto"/>
              <w:jc w:val="right"/>
              <w:rPr>
                <w:color w:val="000000"/>
                <w:sz w:val="24"/>
              </w:rPr>
            </w:pPr>
            <w:r w:rsidRPr="00035D71">
              <w:rPr>
                <w:color w:val="000000"/>
                <w:sz w:val="24"/>
              </w:rPr>
              <w:t>-</w:t>
            </w:r>
          </w:p>
        </w:tc>
        <w:tc>
          <w:tcPr>
            <w:tcW w:w="2761" w:type="dxa"/>
            <w:vAlign w:val="center"/>
          </w:tcPr>
          <w:p w14:paraId="3D2473C1" w14:textId="77777777" w:rsidR="009513D8" w:rsidRPr="00035D71" w:rsidRDefault="009513D8" w:rsidP="00620D37">
            <w:pPr>
              <w:spacing w:before="29" w:line="288" w:lineRule="auto"/>
              <w:jc w:val="right"/>
              <w:rPr>
                <w:color w:val="000000"/>
                <w:sz w:val="24"/>
              </w:rPr>
            </w:pPr>
            <w:r w:rsidRPr="00035D71">
              <w:rPr>
                <w:color w:val="000000"/>
                <w:sz w:val="24"/>
              </w:rPr>
              <w:t>-</w:t>
            </w:r>
          </w:p>
        </w:tc>
      </w:tr>
      <w:tr w:rsidR="00952393" w:rsidRPr="00035D71" w14:paraId="60192FEE" w14:textId="77777777" w:rsidTr="00952393">
        <w:tc>
          <w:tcPr>
            <w:tcW w:w="3402" w:type="dxa"/>
            <w:vAlign w:val="center"/>
          </w:tcPr>
          <w:p w14:paraId="62AB8F1F" w14:textId="77777777" w:rsidR="00952393" w:rsidRPr="00035D71" w:rsidRDefault="00952393" w:rsidP="00952393">
            <w:pPr>
              <w:spacing w:before="29" w:line="288" w:lineRule="auto"/>
              <w:jc w:val="left"/>
              <w:rPr>
                <w:color w:val="000000"/>
                <w:sz w:val="24"/>
              </w:rPr>
            </w:pPr>
            <w:r w:rsidRPr="00035D71">
              <w:rPr>
                <w:sz w:val="24"/>
              </w:rPr>
              <w:lastRenderedPageBreak/>
              <w:t>交易性金融资产－贵金属投资</w:t>
            </w:r>
          </w:p>
        </w:tc>
        <w:tc>
          <w:tcPr>
            <w:tcW w:w="2835" w:type="dxa"/>
            <w:vAlign w:val="center"/>
          </w:tcPr>
          <w:p w14:paraId="6A9E96AA" w14:textId="77777777" w:rsidR="00952393" w:rsidRPr="00035D71" w:rsidRDefault="00952393" w:rsidP="00952393">
            <w:pPr>
              <w:spacing w:before="29" w:line="288" w:lineRule="auto"/>
              <w:jc w:val="right"/>
              <w:rPr>
                <w:color w:val="000000"/>
                <w:sz w:val="24"/>
              </w:rPr>
            </w:pPr>
            <w:r w:rsidRPr="00035D71">
              <w:rPr>
                <w:color w:val="000000"/>
                <w:sz w:val="24"/>
              </w:rPr>
              <w:t>-</w:t>
            </w:r>
          </w:p>
        </w:tc>
        <w:tc>
          <w:tcPr>
            <w:tcW w:w="2761" w:type="dxa"/>
            <w:vAlign w:val="center"/>
          </w:tcPr>
          <w:p w14:paraId="6106E201" w14:textId="77777777" w:rsidR="00952393" w:rsidRPr="00035D71" w:rsidRDefault="00952393" w:rsidP="00952393">
            <w:pPr>
              <w:spacing w:before="29" w:line="288" w:lineRule="auto"/>
              <w:jc w:val="right"/>
              <w:rPr>
                <w:color w:val="000000"/>
                <w:sz w:val="24"/>
              </w:rPr>
            </w:pPr>
            <w:r w:rsidRPr="00035D71">
              <w:rPr>
                <w:color w:val="000000"/>
                <w:sz w:val="24"/>
              </w:rPr>
              <w:t>-</w:t>
            </w:r>
          </w:p>
        </w:tc>
      </w:tr>
      <w:tr w:rsidR="009513D8" w:rsidRPr="00035D71" w14:paraId="71119828" w14:textId="77777777" w:rsidTr="00952393">
        <w:tc>
          <w:tcPr>
            <w:tcW w:w="3402" w:type="dxa"/>
            <w:vAlign w:val="center"/>
          </w:tcPr>
          <w:p w14:paraId="4150A90F" w14:textId="77777777" w:rsidR="009513D8" w:rsidRPr="00035D71" w:rsidRDefault="009513D8" w:rsidP="00620D37">
            <w:pPr>
              <w:spacing w:before="29" w:line="288" w:lineRule="auto"/>
              <w:jc w:val="left"/>
              <w:rPr>
                <w:color w:val="000000"/>
                <w:sz w:val="24"/>
              </w:rPr>
            </w:pPr>
            <w:r w:rsidRPr="00035D71">
              <w:rPr>
                <w:color w:val="000000"/>
                <w:sz w:val="24"/>
              </w:rPr>
              <w:t>衍生金融资产－权证投资</w:t>
            </w:r>
          </w:p>
        </w:tc>
        <w:tc>
          <w:tcPr>
            <w:tcW w:w="2835" w:type="dxa"/>
            <w:vAlign w:val="center"/>
          </w:tcPr>
          <w:p w14:paraId="4E7277FE" w14:textId="77777777" w:rsidR="009513D8" w:rsidRPr="00035D71" w:rsidRDefault="009513D8" w:rsidP="00620D37">
            <w:pPr>
              <w:spacing w:before="29" w:line="288" w:lineRule="auto"/>
              <w:jc w:val="right"/>
              <w:rPr>
                <w:color w:val="000000"/>
                <w:sz w:val="24"/>
              </w:rPr>
            </w:pPr>
            <w:r w:rsidRPr="00035D71">
              <w:rPr>
                <w:color w:val="000000"/>
                <w:sz w:val="24"/>
              </w:rPr>
              <w:t>-</w:t>
            </w:r>
          </w:p>
        </w:tc>
        <w:tc>
          <w:tcPr>
            <w:tcW w:w="2761" w:type="dxa"/>
            <w:vAlign w:val="center"/>
          </w:tcPr>
          <w:p w14:paraId="1872396C" w14:textId="77777777" w:rsidR="009513D8" w:rsidRPr="00035D71" w:rsidRDefault="009513D8" w:rsidP="00620D37">
            <w:pPr>
              <w:spacing w:before="29" w:line="288" w:lineRule="auto"/>
              <w:jc w:val="right"/>
              <w:rPr>
                <w:color w:val="000000"/>
                <w:sz w:val="24"/>
              </w:rPr>
            </w:pPr>
            <w:r w:rsidRPr="00035D71">
              <w:rPr>
                <w:color w:val="000000"/>
                <w:sz w:val="24"/>
              </w:rPr>
              <w:t>-</w:t>
            </w:r>
          </w:p>
        </w:tc>
      </w:tr>
      <w:tr w:rsidR="003C08B6" w:rsidRPr="00035D71" w14:paraId="0D4070A7" w14:textId="77777777" w:rsidTr="00952393">
        <w:tc>
          <w:tcPr>
            <w:tcW w:w="3402" w:type="dxa"/>
            <w:vAlign w:val="center"/>
          </w:tcPr>
          <w:p w14:paraId="4B073203" w14:textId="77777777" w:rsidR="003C08B6" w:rsidRPr="00035D71" w:rsidRDefault="003C08B6" w:rsidP="003C08B6">
            <w:pPr>
              <w:spacing w:before="29" w:line="288" w:lineRule="auto"/>
              <w:jc w:val="left"/>
              <w:rPr>
                <w:color w:val="000000"/>
                <w:sz w:val="24"/>
              </w:rPr>
            </w:pPr>
            <w:r w:rsidRPr="00035D71">
              <w:rPr>
                <w:color w:val="000000"/>
                <w:sz w:val="24"/>
              </w:rPr>
              <w:t>其他</w:t>
            </w:r>
          </w:p>
        </w:tc>
        <w:tc>
          <w:tcPr>
            <w:tcW w:w="2835" w:type="dxa"/>
            <w:vAlign w:val="center"/>
          </w:tcPr>
          <w:p w14:paraId="6E16841D" w14:textId="77777777" w:rsidR="003C08B6" w:rsidRPr="00035D71" w:rsidRDefault="003C08B6" w:rsidP="003C08B6">
            <w:pPr>
              <w:spacing w:before="29" w:line="288" w:lineRule="auto"/>
              <w:jc w:val="right"/>
              <w:rPr>
                <w:color w:val="000000"/>
                <w:sz w:val="24"/>
              </w:rPr>
            </w:pPr>
            <w:r w:rsidRPr="00035D71">
              <w:rPr>
                <w:color w:val="000000"/>
                <w:sz w:val="24"/>
              </w:rPr>
              <w:t>-</w:t>
            </w:r>
          </w:p>
        </w:tc>
        <w:tc>
          <w:tcPr>
            <w:tcW w:w="2761" w:type="dxa"/>
            <w:vAlign w:val="center"/>
          </w:tcPr>
          <w:p w14:paraId="70D7435E" w14:textId="77777777" w:rsidR="003C08B6" w:rsidRPr="00035D71" w:rsidRDefault="003C08B6" w:rsidP="003C08B6">
            <w:pPr>
              <w:spacing w:before="29" w:line="288" w:lineRule="auto"/>
              <w:jc w:val="right"/>
              <w:rPr>
                <w:color w:val="000000"/>
                <w:sz w:val="24"/>
              </w:rPr>
            </w:pPr>
            <w:r w:rsidRPr="00035D71">
              <w:rPr>
                <w:color w:val="000000"/>
                <w:sz w:val="24"/>
              </w:rPr>
              <w:t>-</w:t>
            </w:r>
          </w:p>
        </w:tc>
      </w:tr>
      <w:tr w:rsidR="009513D8" w:rsidRPr="00035D71" w14:paraId="4D23DF5B" w14:textId="77777777" w:rsidTr="00952393">
        <w:tc>
          <w:tcPr>
            <w:tcW w:w="3402" w:type="dxa"/>
            <w:vAlign w:val="center"/>
          </w:tcPr>
          <w:p w14:paraId="7C2E61C0" w14:textId="77777777" w:rsidR="009513D8" w:rsidRPr="00035D71" w:rsidRDefault="009513D8" w:rsidP="00620D37">
            <w:pPr>
              <w:spacing w:before="29" w:line="288" w:lineRule="auto"/>
              <w:jc w:val="center"/>
              <w:rPr>
                <w:b/>
                <w:color w:val="000000"/>
                <w:sz w:val="24"/>
              </w:rPr>
            </w:pPr>
            <w:r w:rsidRPr="00035D71">
              <w:rPr>
                <w:b/>
                <w:color w:val="000000"/>
                <w:sz w:val="24"/>
              </w:rPr>
              <w:t>合计</w:t>
            </w:r>
          </w:p>
        </w:tc>
        <w:tc>
          <w:tcPr>
            <w:tcW w:w="2835" w:type="dxa"/>
            <w:vAlign w:val="center"/>
          </w:tcPr>
          <w:p w14:paraId="1A68ED9A" w14:textId="77777777" w:rsidR="009513D8" w:rsidRPr="00035D71" w:rsidRDefault="009513D8" w:rsidP="00620D37">
            <w:pPr>
              <w:spacing w:before="29" w:line="288" w:lineRule="auto"/>
              <w:jc w:val="right"/>
              <w:rPr>
                <w:color w:val="000000"/>
                <w:sz w:val="24"/>
              </w:rPr>
            </w:pPr>
            <w:r w:rsidRPr="00035D71">
              <w:rPr>
                <w:color w:val="000000"/>
                <w:sz w:val="24"/>
              </w:rPr>
              <w:t>126,123,972.71</w:t>
            </w:r>
          </w:p>
        </w:tc>
        <w:tc>
          <w:tcPr>
            <w:tcW w:w="2761" w:type="dxa"/>
            <w:vAlign w:val="center"/>
          </w:tcPr>
          <w:p w14:paraId="466FE152" w14:textId="77777777" w:rsidR="009513D8" w:rsidRPr="00035D71" w:rsidRDefault="009513D8" w:rsidP="00620D37">
            <w:pPr>
              <w:spacing w:before="29" w:line="288" w:lineRule="auto"/>
              <w:jc w:val="right"/>
              <w:rPr>
                <w:color w:val="000000"/>
                <w:sz w:val="24"/>
              </w:rPr>
            </w:pPr>
            <w:r w:rsidRPr="00035D71">
              <w:rPr>
                <w:color w:val="000000"/>
                <w:sz w:val="24"/>
              </w:rPr>
              <w:t>20.73</w:t>
            </w:r>
          </w:p>
        </w:tc>
      </w:tr>
    </w:tbl>
    <w:p w14:paraId="743C745B" w14:textId="77777777" w:rsidR="009513D8" w:rsidRPr="00035D71" w:rsidRDefault="009513D8" w:rsidP="009513D8">
      <w:pPr>
        <w:spacing w:before="29" w:line="288" w:lineRule="auto"/>
        <w:ind w:firstLineChars="200" w:firstLine="480"/>
        <w:rPr>
          <w:color w:val="000000"/>
          <w:sz w:val="24"/>
        </w:rPr>
      </w:pPr>
    </w:p>
    <w:p w14:paraId="4E48C024" w14:textId="77777777" w:rsidR="009513D8" w:rsidRPr="00035D71" w:rsidRDefault="009513D8" w:rsidP="009513D8">
      <w:pPr>
        <w:spacing w:before="29" w:line="288" w:lineRule="auto"/>
        <w:rPr>
          <w:b/>
          <w:color w:val="000000"/>
          <w:sz w:val="24"/>
        </w:rPr>
      </w:pPr>
      <w:r w:rsidRPr="00035D71">
        <w:rPr>
          <w:b/>
          <w:bCs/>
          <w:color w:val="000000"/>
          <w:kern w:val="0"/>
          <w:sz w:val="24"/>
        </w:rPr>
        <w:t xml:space="preserve">6.4.13.4.3.2 </w:t>
      </w:r>
      <w:r w:rsidRPr="00035D71">
        <w:rPr>
          <w:b/>
          <w:color w:val="000000"/>
          <w:sz w:val="24"/>
        </w:rPr>
        <w:t>其他价格风险的敏感性分析</w:t>
      </w:r>
    </w:p>
    <w:p w14:paraId="5800134C" w14:textId="77777777" w:rsidR="009513D8" w:rsidRDefault="009513D8" w:rsidP="009513D8">
      <w:pPr>
        <w:tabs>
          <w:tab w:val="left" w:pos="426"/>
        </w:tabs>
        <w:spacing w:before="29" w:line="288" w:lineRule="auto"/>
        <w:jc w:val="left"/>
        <w:rPr>
          <w:kern w:val="0"/>
          <w:sz w:val="24"/>
        </w:rPr>
      </w:pPr>
      <w:r w:rsidRPr="00035D71">
        <w:rPr>
          <w:kern w:val="0"/>
          <w:sz w:val="24"/>
        </w:rPr>
        <w:t xml:space="preserve">    </w:t>
      </w:r>
      <w:r w:rsidRPr="00035D71">
        <w:rPr>
          <w:kern w:val="0"/>
          <w:sz w:val="24"/>
        </w:rPr>
        <w:t>于</w:t>
      </w:r>
      <w:r w:rsidRPr="00035D71">
        <w:rPr>
          <w:kern w:val="0"/>
          <w:sz w:val="24"/>
        </w:rPr>
        <w:t>2017</w:t>
      </w:r>
      <w:r w:rsidRPr="00035D71">
        <w:rPr>
          <w:kern w:val="0"/>
          <w:sz w:val="24"/>
        </w:rPr>
        <w:t>年</w:t>
      </w:r>
      <w:r w:rsidRPr="00035D71">
        <w:rPr>
          <w:kern w:val="0"/>
          <w:sz w:val="24"/>
        </w:rPr>
        <w:t>6</w:t>
      </w:r>
      <w:r w:rsidRPr="00035D71">
        <w:rPr>
          <w:kern w:val="0"/>
          <w:sz w:val="24"/>
        </w:rPr>
        <w:t>月</w:t>
      </w:r>
      <w:r w:rsidRPr="00035D71">
        <w:rPr>
          <w:kern w:val="0"/>
          <w:sz w:val="24"/>
        </w:rPr>
        <w:t>30</w:t>
      </w:r>
      <w:r w:rsidRPr="00035D71">
        <w:rPr>
          <w:kern w:val="0"/>
          <w:sz w:val="24"/>
        </w:rPr>
        <w:t>日，由于本基金运行期间不足一年，尚不存在足够的经验数据，因此无法对本基金资产净值对于其他价格风险的敏感性作定量分析。</w:t>
      </w:r>
    </w:p>
    <w:p w14:paraId="15F12BDF" w14:textId="77777777" w:rsidR="00305F57" w:rsidRPr="009513D8" w:rsidRDefault="00305F57" w:rsidP="00E01AB2">
      <w:pPr>
        <w:tabs>
          <w:tab w:val="left" w:pos="426"/>
        </w:tabs>
        <w:spacing w:before="29" w:line="288" w:lineRule="auto"/>
        <w:jc w:val="left"/>
        <w:rPr>
          <w:kern w:val="0"/>
          <w:sz w:val="24"/>
        </w:rPr>
      </w:pPr>
    </w:p>
    <w:p w14:paraId="602CB4A5"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0935455"/>
      <w:r w:rsidRPr="00035D71">
        <w:rPr>
          <w:b/>
          <w:bCs/>
          <w:szCs w:val="24"/>
          <w:lang w:val="en-US"/>
        </w:rPr>
        <w:t xml:space="preserve">§7  </w:t>
      </w:r>
      <w:r w:rsidRPr="00035D71">
        <w:rPr>
          <w:b/>
          <w:bCs/>
          <w:szCs w:val="24"/>
          <w:lang w:val="en-US"/>
        </w:rPr>
        <w:t>投资组合报告</w:t>
      </w:r>
      <w:bookmarkEnd w:id="57"/>
      <w:bookmarkEnd w:id="58"/>
    </w:p>
    <w:p w14:paraId="2E1B0558" w14:textId="77777777" w:rsidR="001548F9" w:rsidRPr="00035D71" w:rsidRDefault="001548F9" w:rsidP="0048308E">
      <w:pPr>
        <w:pStyle w:val="20"/>
        <w:spacing w:before="29" w:after="0" w:line="288" w:lineRule="auto"/>
        <w:rPr>
          <w:rFonts w:ascii="Times New Roman" w:hAnsi="Times New Roman"/>
          <w:kern w:val="0"/>
          <w:szCs w:val="24"/>
        </w:rPr>
      </w:pPr>
      <w:bookmarkStart w:id="59" w:name="_Toc225498273"/>
      <w:bookmarkStart w:id="60" w:name="_Toc490935456"/>
      <w:r w:rsidRPr="00035D71">
        <w:rPr>
          <w:rFonts w:ascii="Times New Roman" w:hAnsi="Times New Roman"/>
          <w:bCs w:val="0"/>
          <w:color w:val="000000"/>
          <w:kern w:val="0"/>
          <w:szCs w:val="24"/>
        </w:rPr>
        <w:t xml:space="preserve">7.1 </w:t>
      </w:r>
      <w:r w:rsidRPr="00035D71">
        <w:rPr>
          <w:rFonts w:ascii="Times New Roman" w:hAnsi="Times New Roman"/>
          <w:kern w:val="0"/>
          <w:szCs w:val="24"/>
        </w:rPr>
        <w:t>期末基金资产组合情况</w:t>
      </w:r>
      <w:bookmarkEnd w:id="59"/>
      <w:bookmarkEnd w:id="60"/>
    </w:p>
    <w:p w14:paraId="5DA8CDEB"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315"/>
        <w:gridCol w:w="2623"/>
        <w:gridCol w:w="1980"/>
      </w:tblGrid>
      <w:tr w:rsidR="001548F9" w:rsidRPr="00035D71" w14:paraId="365B96BC" w14:textId="77777777" w:rsidTr="0027576E">
        <w:tc>
          <w:tcPr>
            <w:tcW w:w="1080" w:type="dxa"/>
            <w:vAlign w:val="center"/>
          </w:tcPr>
          <w:p w14:paraId="2FF09F1E"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3315" w:type="dxa"/>
            <w:vAlign w:val="center"/>
          </w:tcPr>
          <w:p w14:paraId="3D150735" w14:textId="77777777" w:rsidR="001548F9" w:rsidRPr="00035D71" w:rsidRDefault="001548F9" w:rsidP="0048308E">
            <w:pPr>
              <w:spacing w:before="29" w:line="288" w:lineRule="auto"/>
              <w:rPr>
                <w:color w:val="000000"/>
                <w:sz w:val="24"/>
              </w:rPr>
            </w:pPr>
            <w:r w:rsidRPr="00035D71">
              <w:rPr>
                <w:color w:val="000000"/>
                <w:sz w:val="24"/>
              </w:rPr>
              <w:t>项目</w:t>
            </w:r>
          </w:p>
        </w:tc>
        <w:tc>
          <w:tcPr>
            <w:tcW w:w="2623" w:type="dxa"/>
            <w:vAlign w:val="center"/>
          </w:tcPr>
          <w:p w14:paraId="6AC256C4" w14:textId="77777777" w:rsidR="001548F9" w:rsidRPr="00035D71" w:rsidRDefault="001548F9" w:rsidP="0048308E">
            <w:pPr>
              <w:spacing w:before="29" w:line="288" w:lineRule="auto"/>
              <w:jc w:val="center"/>
              <w:rPr>
                <w:color w:val="000000"/>
                <w:sz w:val="24"/>
              </w:rPr>
            </w:pPr>
            <w:r w:rsidRPr="00035D71">
              <w:rPr>
                <w:color w:val="000000"/>
                <w:sz w:val="24"/>
              </w:rPr>
              <w:t>金额</w:t>
            </w:r>
          </w:p>
        </w:tc>
        <w:tc>
          <w:tcPr>
            <w:tcW w:w="1980" w:type="dxa"/>
            <w:vAlign w:val="center"/>
          </w:tcPr>
          <w:p w14:paraId="3C87873A" w14:textId="77777777" w:rsidR="001548F9" w:rsidRPr="00035D71" w:rsidRDefault="001548F9" w:rsidP="0048308E">
            <w:pPr>
              <w:spacing w:before="29" w:line="288" w:lineRule="auto"/>
              <w:jc w:val="center"/>
              <w:rPr>
                <w:color w:val="000000"/>
                <w:sz w:val="24"/>
              </w:rPr>
            </w:pPr>
            <w:r w:rsidRPr="00035D71">
              <w:rPr>
                <w:color w:val="000000"/>
                <w:sz w:val="24"/>
              </w:rPr>
              <w:t>占基金总资产的比例</w:t>
            </w:r>
            <w:r w:rsidR="00F85FD4" w:rsidRPr="00035D71">
              <w:rPr>
                <w:color w:val="000000"/>
                <w:sz w:val="24"/>
              </w:rPr>
              <w:t>（％）</w:t>
            </w:r>
          </w:p>
        </w:tc>
      </w:tr>
      <w:tr w:rsidR="001548F9" w:rsidRPr="00035D71" w14:paraId="1BFFB9AF" w14:textId="77777777" w:rsidTr="00D37602">
        <w:tc>
          <w:tcPr>
            <w:tcW w:w="1080" w:type="dxa"/>
            <w:vAlign w:val="center"/>
          </w:tcPr>
          <w:p w14:paraId="72B27BE4" w14:textId="77777777" w:rsidR="001548F9" w:rsidRPr="00035D71" w:rsidRDefault="001548F9" w:rsidP="0048308E">
            <w:pPr>
              <w:spacing w:before="29" w:line="288" w:lineRule="auto"/>
              <w:jc w:val="center"/>
              <w:rPr>
                <w:color w:val="000000"/>
                <w:sz w:val="24"/>
              </w:rPr>
            </w:pPr>
            <w:r w:rsidRPr="00035D71">
              <w:rPr>
                <w:sz w:val="24"/>
              </w:rPr>
              <w:t>1</w:t>
            </w:r>
          </w:p>
        </w:tc>
        <w:tc>
          <w:tcPr>
            <w:tcW w:w="3315" w:type="dxa"/>
            <w:tcMar>
              <w:left w:w="0" w:type="dxa"/>
              <w:right w:w="0" w:type="dxa"/>
            </w:tcMar>
            <w:vAlign w:val="center"/>
          </w:tcPr>
          <w:p w14:paraId="4447D29D" w14:textId="77777777" w:rsidR="001548F9" w:rsidRPr="00035D71" w:rsidRDefault="001548F9" w:rsidP="009365A2">
            <w:pPr>
              <w:spacing w:before="29" w:line="288" w:lineRule="auto"/>
              <w:rPr>
                <w:color w:val="000000"/>
                <w:sz w:val="24"/>
              </w:rPr>
            </w:pPr>
            <w:r w:rsidRPr="00035D71">
              <w:rPr>
                <w:sz w:val="24"/>
              </w:rPr>
              <w:t>权益投资</w:t>
            </w:r>
          </w:p>
        </w:tc>
        <w:tc>
          <w:tcPr>
            <w:tcW w:w="2623" w:type="dxa"/>
            <w:vAlign w:val="center"/>
          </w:tcPr>
          <w:p w14:paraId="1267A362" w14:textId="77777777" w:rsidR="001548F9" w:rsidRPr="00035D71" w:rsidRDefault="001548F9" w:rsidP="0048308E">
            <w:pPr>
              <w:spacing w:before="29" w:line="288" w:lineRule="auto"/>
              <w:ind w:left="17"/>
              <w:jc w:val="right"/>
              <w:rPr>
                <w:color w:val="000000"/>
                <w:sz w:val="24"/>
              </w:rPr>
            </w:pPr>
            <w:r w:rsidRPr="00035D71">
              <w:rPr>
                <w:color w:val="000000"/>
                <w:sz w:val="24"/>
              </w:rPr>
              <w:t>126,123,972.71</w:t>
            </w:r>
          </w:p>
        </w:tc>
        <w:tc>
          <w:tcPr>
            <w:tcW w:w="1980" w:type="dxa"/>
            <w:vAlign w:val="center"/>
          </w:tcPr>
          <w:p w14:paraId="2CF3B1FB" w14:textId="77777777" w:rsidR="001548F9" w:rsidRPr="00035D71" w:rsidRDefault="001548F9" w:rsidP="0048308E">
            <w:pPr>
              <w:spacing w:before="29" w:line="288" w:lineRule="auto"/>
              <w:ind w:left="17"/>
              <w:jc w:val="right"/>
              <w:rPr>
                <w:color w:val="000000"/>
                <w:sz w:val="24"/>
              </w:rPr>
            </w:pPr>
            <w:r w:rsidRPr="00035D71">
              <w:rPr>
                <w:color w:val="000000"/>
                <w:sz w:val="24"/>
              </w:rPr>
              <w:t>12.72</w:t>
            </w:r>
          </w:p>
        </w:tc>
      </w:tr>
      <w:tr w:rsidR="001548F9" w:rsidRPr="00035D71" w14:paraId="580CC578" w14:textId="77777777" w:rsidTr="00D37602">
        <w:tc>
          <w:tcPr>
            <w:tcW w:w="1080" w:type="dxa"/>
            <w:vAlign w:val="center"/>
          </w:tcPr>
          <w:p w14:paraId="3C833DB3"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11E2CEAD" w14:textId="77777777" w:rsidR="001548F9" w:rsidRPr="00035D71" w:rsidRDefault="001548F9" w:rsidP="009365A2">
            <w:pPr>
              <w:spacing w:before="29" w:line="288" w:lineRule="auto"/>
              <w:rPr>
                <w:color w:val="000000"/>
                <w:sz w:val="24"/>
              </w:rPr>
            </w:pPr>
            <w:r w:rsidRPr="00035D71">
              <w:rPr>
                <w:sz w:val="24"/>
              </w:rPr>
              <w:t>其中：股票</w:t>
            </w:r>
          </w:p>
        </w:tc>
        <w:tc>
          <w:tcPr>
            <w:tcW w:w="2623" w:type="dxa"/>
            <w:vAlign w:val="center"/>
          </w:tcPr>
          <w:p w14:paraId="451F83BC" w14:textId="77777777" w:rsidR="001548F9" w:rsidRPr="00035D71" w:rsidRDefault="001548F9" w:rsidP="0048308E">
            <w:pPr>
              <w:spacing w:before="29" w:line="288" w:lineRule="auto"/>
              <w:ind w:left="17"/>
              <w:jc w:val="right"/>
              <w:rPr>
                <w:color w:val="000000"/>
                <w:sz w:val="24"/>
              </w:rPr>
            </w:pPr>
            <w:r w:rsidRPr="00035D71">
              <w:rPr>
                <w:color w:val="000000"/>
                <w:sz w:val="24"/>
              </w:rPr>
              <w:t>126,123,972.71</w:t>
            </w:r>
          </w:p>
        </w:tc>
        <w:tc>
          <w:tcPr>
            <w:tcW w:w="1980" w:type="dxa"/>
            <w:vAlign w:val="center"/>
          </w:tcPr>
          <w:p w14:paraId="650DA8AC" w14:textId="77777777" w:rsidR="001548F9" w:rsidRPr="00035D71" w:rsidRDefault="001548F9" w:rsidP="0048308E">
            <w:pPr>
              <w:spacing w:before="29" w:line="288" w:lineRule="auto"/>
              <w:ind w:left="17"/>
              <w:jc w:val="right"/>
              <w:rPr>
                <w:color w:val="000000"/>
                <w:sz w:val="24"/>
              </w:rPr>
            </w:pPr>
            <w:r w:rsidRPr="00035D71">
              <w:rPr>
                <w:color w:val="000000"/>
                <w:sz w:val="24"/>
              </w:rPr>
              <w:t>12.72</w:t>
            </w:r>
          </w:p>
        </w:tc>
      </w:tr>
      <w:tr w:rsidR="001548F9" w:rsidRPr="00035D71" w14:paraId="080B3C3C" w14:textId="77777777" w:rsidTr="00D37602">
        <w:tc>
          <w:tcPr>
            <w:tcW w:w="1080" w:type="dxa"/>
            <w:vAlign w:val="center"/>
          </w:tcPr>
          <w:p w14:paraId="7D007783" w14:textId="77777777" w:rsidR="001548F9" w:rsidRPr="00035D71" w:rsidRDefault="001548F9" w:rsidP="0048308E">
            <w:pPr>
              <w:spacing w:before="29" w:line="288" w:lineRule="auto"/>
              <w:jc w:val="center"/>
              <w:rPr>
                <w:color w:val="000000"/>
                <w:sz w:val="24"/>
              </w:rPr>
            </w:pPr>
            <w:r w:rsidRPr="00035D71">
              <w:rPr>
                <w:sz w:val="24"/>
              </w:rPr>
              <w:t>2</w:t>
            </w:r>
          </w:p>
        </w:tc>
        <w:tc>
          <w:tcPr>
            <w:tcW w:w="3315" w:type="dxa"/>
            <w:tcMar>
              <w:left w:w="0" w:type="dxa"/>
              <w:right w:w="0" w:type="dxa"/>
            </w:tcMar>
            <w:vAlign w:val="center"/>
          </w:tcPr>
          <w:p w14:paraId="15F5E483" w14:textId="77777777" w:rsidR="001548F9" w:rsidRPr="00035D71" w:rsidRDefault="001548F9" w:rsidP="009365A2">
            <w:pPr>
              <w:spacing w:before="29" w:line="288" w:lineRule="auto"/>
              <w:rPr>
                <w:color w:val="000000"/>
                <w:sz w:val="24"/>
              </w:rPr>
            </w:pPr>
            <w:r w:rsidRPr="00035D71">
              <w:rPr>
                <w:sz w:val="24"/>
              </w:rPr>
              <w:t>固定收益投资</w:t>
            </w:r>
          </w:p>
        </w:tc>
        <w:tc>
          <w:tcPr>
            <w:tcW w:w="2623" w:type="dxa"/>
            <w:vAlign w:val="center"/>
          </w:tcPr>
          <w:p w14:paraId="154C3C40" w14:textId="77777777" w:rsidR="001548F9" w:rsidRPr="00035D71" w:rsidRDefault="001548F9" w:rsidP="0048308E">
            <w:pPr>
              <w:spacing w:before="29" w:line="288" w:lineRule="auto"/>
              <w:ind w:left="17"/>
              <w:jc w:val="right"/>
              <w:rPr>
                <w:color w:val="000000"/>
                <w:sz w:val="24"/>
              </w:rPr>
            </w:pPr>
            <w:r w:rsidRPr="00035D71">
              <w:rPr>
                <w:color w:val="000000"/>
                <w:sz w:val="24"/>
              </w:rPr>
              <w:t>821,027,000.00</w:t>
            </w:r>
          </w:p>
        </w:tc>
        <w:tc>
          <w:tcPr>
            <w:tcW w:w="1980" w:type="dxa"/>
            <w:vAlign w:val="center"/>
          </w:tcPr>
          <w:p w14:paraId="28B021BE" w14:textId="77777777" w:rsidR="001548F9" w:rsidRPr="00035D71" w:rsidRDefault="001548F9" w:rsidP="0048308E">
            <w:pPr>
              <w:spacing w:before="29" w:line="288" w:lineRule="auto"/>
              <w:ind w:left="17"/>
              <w:jc w:val="right"/>
              <w:rPr>
                <w:color w:val="000000"/>
                <w:sz w:val="24"/>
              </w:rPr>
            </w:pPr>
            <w:r w:rsidRPr="00035D71">
              <w:rPr>
                <w:color w:val="000000"/>
                <w:sz w:val="24"/>
              </w:rPr>
              <w:t>82.79</w:t>
            </w:r>
          </w:p>
        </w:tc>
      </w:tr>
      <w:tr w:rsidR="001548F9" w:rsidRPr="00035D71" w14:paraId="6B08B71D" w14:textId="77777777" w:rsidTr="00D37602">
        <w:tc>
          <w:tcPr>
            <w:tcW w:w="1080" w:type="dxa"/>
            <w:vAlign w:val="center"/>
          </w:tcPr>
          <w:p w14:paraId="321284D7" w14:textId="77777777" w:rsidR="001548F9" w:rsidRPr="00035D71" w:rsidRDefault="001548F9" w:rsidP="0048308E">
            <w:pPr>
              <w:spacing w:before="29" w:line="288" w:lineRule="auto"/>
              <w:jc w:val="center"/>
              <w:rPr>
                <w:color w:val="000000"/>
                <w:sz w:val="24"/>
              </w:rPr>
            </w:pPr>
          </w:p>
        </w:tc>
        <w:tc>
          <w:tcPr>
            <w:tcW w:w="3315" w:type="dxa"/>
            <w:tcMar>
              <w:left w:w="0" w:type="dxa"/>
              <w:right w:w="0" w:type="dxa"/>
            </w:tcMar>
            <w:vAlign w:val="center"/>
          </w:tcPr>
          <w:p w14:paraId="0B7F0B0B" w14:textId="77777777" w:rsidR="001548F9" w:rsidRPr="00035D71" w:rsidRDefault="001548F9" w:rsidP="009365A2">
            <w:pPr>
              <w:spacing w:before="29" w:line="288" w:lineRule="auto"/>
              <w:rPr>
                <w:color w:val="000000"/>
                <w:sz w:val="24"/>
              </w:rPr>
            </w:pPr>
            <w:r w:rsidRPr="00035D71">
              <w:rPr>
                <w:sz w:val="24"/>
              </w:rPr>
              <w:t>其中：债券</w:t>
            </w:r>
          </w:p>
        </w:tc>
        <w:tc>
          <w:tcPr>
            <w:tcW w:w="2623" w:type="dxa"/>
            <w:vAlign w:val="center"/>
          </w:tcPr>
          <w:p w14:paraId="23D75DCB" w14:textId="77777777" w:rsidR="001548F9" w:rsidRPr="00035D71" w:rsidRDefault="001548F9" w:rsidP="0048308E">
            <w:pPr>
              <w:spacing w:before="29" w:line="288" w:lineRule="auto"/>
              <w:ind w:left="17"/>
              <w:jc w:val="right"/>
              <w:rPr>
                <w:color w:val="000000"/>
                <w:sz w:val="24"/>
              </w:rPr>
            </w:pPr>
            <w:r w:rsidRPr="00035D71">
              <w:rPr>
                <w:color w:val="000000"/>
                <w:sz w:val="24"/>
              </w:rPr>
              <w:t>821,027,000.00</w:t>
            </w:r>
          </w:p>
        </w:tc>
        <w:tc>
          <w:tcPr>
            <w:tcW w:w="1980" w:type="dxa"/>
            <w:vAlign w:val="center"/>
          </w:tcPr>
          <w:p w14:paraId="18360273" w14:textId="77777777" w:rsidR="001548F9" w:rsidRPr="00035D71" w:rsidRDefault="001548F9" w:rsidP="0048308E">
            <w:pPr>
              <w:spacing w:before="29" w:line="288" w:lineRule="auto"/>
              <w:ind w:left="17"/>
              <w:jc w:val="right"/>
              <w:rPr>
                <w:color w:val="000000"/>
                <w:sz w:val="24"/>
              </w:rPr>
            </w:pPr>
            <w:r w:rsidRPr="00035D71">
              <w:rPr>
                <w:color w:val="000000"/>
                <w:sz w:val="24"/>
              </w:rPr>
              <w:t>82.79</w:t>
            </w:r>
          </w:p>
        </w:tc>
      </w:tr>
      <w:tr w:rsidR="001548F9" w:rsidRPr="00035D71" w14:paraId="310D2314" w14:textId="77777777" w:rsidTr="0027576E">
        <w:tc>
          <w:tcPr>
            <w:tcW w:w="1080" w:type="dxa"/>
            <w:vAlign w:val="center"/>
          </w:tcPr>
          <w:p w14:paraId="4865BC5C" w14:textId="77777777" w:rsidR="001548F9" w:rsidRPr="00035D71" w:rsidRDefault="001548F9" w:rsidP="0048308E">
            <w:pPr>
              <w:spacing w:before="29" w:line="288" w:lineRule="auto"/>
              <w:jc w:val="center"/>
              <w:rPr>
                <w:color w:val="000000"/>
                <w:sz w:val="24"/>
              </w:rPr>
            </w:pPr>
          </w:p>
        </w:tc>
        <w:tc>
          <w:tcPr>
            <w:tcW w:w="3315" w:type="dxa"/>
            <w:vAlign w:val="center"/>
          </w:tcPr>
          <w:p w14:paraId="01F7F3C3" w14:textId="77777777" w:rsidR="001548F9" w:rsidRPr="00035D71" w:rsidRDefault="00316A6A" w:rsidP="009365A2">
            <w:pPr>
              <w:spacing w:before="29" w:line="288" w:lineRule="auto"/>
              <w:rPr>
                <w:color w:val="000000"/>
                <w:sz w:val="24"/>
              </w:rPr>
            </w:pPr>
            <w:r>
              <w:rPr>
                <w:rFonts w:hint="eastAsia"/>
                <w:sz w:val="24"/>
              </w:rPr>
              <w:t xml:space="preserve">     </w:t>
            </w:r>
            <w:r w:rsidR="001548F9" w:rsidRPr="00035D71">
              <w:rPr>
                <w:sz w:val="24"/>
              </w:rPr>
              <w:t>资产支持证券</w:t>
            </w:r>
          </w:p>
        </w:tc>
        <w:tc>
          <w:tcPr>
            <w:tcW w:w="2623" w:type="dxa"/>
            <w:vAlign w:val="center"/>
          </w:tcPr>
          <w:p w14:paraId="204F2741"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c>
          <w:tcPr>
            <w:tcW w:w="1980" w:type="dxa"/>
            <w:vAlign w:val="center"/>
          </w:tcPr>
          <w:p w14:paraId="17A1B0ED" w14:textId="77777777" w:rsidR="001548F9" w:rsidRPr="00035D71" w:rsidRDefault="001548F9" w:rsidP="0048308E">
            <w:pPr>
              <w:spacing w:before="29" w:line="288" w:lineRule="auto"/>
              <w:ind w:left="17"/>
              <w:jc w:val="right"/>
              <w:rPr>
                <w:color w:val="000000"/>
                <w:sz w:val="24"/>
              </w:rPr>
            </w:pPr>
            <w:r w:rsidRPr="00035D71">
              <w:rPr>
                <w:color w:val="000000"/>
                <w:sz w:val="24"/>
              </w:rPr>
              <w:t>-</w:t>
            </w:r>
          </w:p>
        </w:tc>
      </w:tr>
      <w:tr w:rsidR="00981089" w:rsidRPr="00035D71" w14:paraId="308BDDB6" w14:textId="77777777" w:rsidTr="00D37602">
        <w:tc>
          <w:tcPr>
            <w:tcW w:w="1080" w:type="dxa"/>
            <w:vAlign w:val="center"/>
          </w:tcPr>
          <w:p w14:paraId="60078BD5" w14:textId="77777777" w:rsidR="00981089" w:rsidRPr="00035D71" w:rsidRDefault="00981089" w:rsidP="0048308E">
            <w:pPr>
              <w:spacing w:before="29" w:line="288" w:lineRule="auto"/>
              <w:jc w:val="center"/>
              <w:rPr>
                <w:sz w:val="24"/>
              </w:rPr>
            </w:pPr>
            <w:r w:rsidRPr="00035D71">
              <w:rPr>
                <w:sz w:val="24"/>
              </w:rPr>
              <w:t>3</w:t>
            </w:r>
          </w:p>
        </w:tc>
        <w:tc>
          <w:tcPr>
            <w:tcW w:w="3315" w:type="dxa"/>
            <w:tcMar>
              <w:left w:w="0" w:type="dxa"/>
              <w:right w:w="0" w:type="dxa"/>
            </w:tcMar>
            <w:vAlign w:val="center"/>
          </w:tcPr>
          <w:p w14:paraId="1C8C54DB" w14:textId="77777777" w:rsidR="00981089" w:rsidRPr="00035D71" w:rsidRDefault="00981089" w:rsidP="009365A2">
            <w:pPr>
              <w:spacing w:before="29" w:line="288" w:lineRule="auto"/>
              <w:rPr>
                <w:sz w:val="24"/>
              </w:rPr>
            </w:pPr>
            <w:r w:rsidRPr="00035D71">
              <w:rPr>
                <w:sz w:val="24"/>
              </w:rPr>
              <w:t>贵金属投资</w:t>
            </w:r>
          </w:p>
        </w:tc>
        <w:tc>
          <w:tcPr>
            <w:tcW w:w="2623" w:type="dxa"/>
            <w:vAlign w:val="center"/>
          </w:tcPr>
          <w:p w14:paraId="4EA00D4E"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6D2B4891"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6AD31DA5" w14:textId="77777777" w:rsidTr="00D37602">
        <w:tc>
          <w:tcPr>
            <w:tcW w:w="1080" w:type="dxa"/>
            <w:vAlign w:val="center"/>
          </w:tcPr>
          <w:p w14:paraId="00C54C7D" w14:textId="77777777" w:rsidR="00981089" w:rsidRPr="00035D71" w:rsidRDefault="00BA6FF1" w:rsidP="0048308E">
            <w:pPr>
              <w:spacing w:before="29" w:line="288" w:lineRule="auto"/>
              <w:jc w:val="center"/>
              <w:rPr>
                <w:color w:val="000000"/>
                <w:sz w:val="24"/>
              </w:rPr>
            </w:pPr>
            <w:r w:rsidRPr="00035D71">
              <w:rPr>
                <w:sz w:val="24"/>
              </w:rPr>
              <w:t>4</w:t>
            </w:r>
          </w:p>
        </w:tc>
        <w:tc>
          <w:tcPr>
            <w:tcW w:w="3315" w:type="dxa"/>
            <w:tcMar>
              <w:left w:w="0" w:type="dxa"/>
              <w:right w:w="0" w:type="dxa"/>
            </w:tcMar>
            <w:vAlign w:val="center"/>
          </w:tcPr>
          <w:p w14:paraId="2C1401D2" w14:textId="77777777" w:rsidR="00981089" w:rsidRPr="00035D71" w:rsidRDefault="00981089" w:rsidP="009365A2">
            <w:pPr>
              <w:spacing w:before="29" w:line="288" w:lineRule="auto"/>
              <w:rPr>
                <w:color w:val="000000"/>
                <w:sz w:val="24"/>
              </w:rPr>
            </w:pPr>
            <w:r w:rsidRPr="00035D71">
              <w:rPr>
                <w:sz w:val="24"/>
              </w:rPr>
              <w:t>金融衍生品投资</w:t>
            </w:r>
          </w:p>
        </w:tc>
        <w:tc>
          <w:tcPr>
            <w:tcW w:w="2623" w:type="dxa"/>
            <w:vAlign w:val="center"/>
          </w:tcPr>
          <w:p w14:paraId="1696A7CA"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2CAFAED6"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606EE775" w14:textId="77777777" w:rsidTr="00D37602">
        <w:tc>
          <w:tcPr>
            <w:tcW w:w="1080" w:type="dxa"/>
            <w:vAlign w:val="center"/>
          </w:tcPr>
          <w:p w14:paraId="40253997" w14:textId="77777777" w:rsidR="00981089" w:rsidRPr="00035D71" w:rsidRDefault="00BA6FF1" w:rsidP="0048308E">
            <w:pPr>
              <w:spacing w:before="29" w:line="288" w:lineRule="auto"/>
              <w:jc w:val="center"/>
              <w:rPr>
                <w:color w:val="000000"/>
                <w:sz w:val="24"/>
              </w:rPr>
            </w:pPr>
            <w:r w:rsidRPr="00035D71">
              <w:rPr>
                <w:sz w:val="24"/>
              </w:rPr>
              <w:t>5</w:t>
            </w:r>
          </w:p>
        </w:tc>
        <w:tc>
          <w:tcPr>
            <w:tcW w:w="3315" w:type="dxa"/>
            <w:tcMar>
              <w:left w:w="0" w:type="dxa"/>
              <w:right w:w="0" w:type="dxa"/>
            </w:tcMar>
            <w:vAlign w:val="center"/>
          </w:tcPr>
          <w:p w14:paraId="6F1F34A3" w14:textId="77777777" w:rsidR="00981089" w:rsidRPr="00035D71" w:rsidRDefault="00981089" w:rsidP="009365A2">
            <w:pPr>
              <w:spacing w:before="29" w:line="288" w:lineRule="auto"/>
              <w:rPr>
                <w:color w:val="000000"/>
                <w:sz w:val="24"/>
              </w:rPr>
            </w:pPr>
            <w:r w:rsidRPr="00035D71">
              <w:rPr>
                <w:sz w:val="24"/>
              </w:rPr>
              <w:t>买入返售金融资产</w:t>
            </w:r>
          </w:p>
        </w:tc>
        <w:tc>
          <w:tcPr>
            <w:tcW w:w="2623" w:type="dxa"/>
            <w:vAlign w:val="center"/>
          </w:tcPr>
          <w:p w14:paraId="1B3348CE"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197CB66B"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0BBE11E7" w14:textId="77777777" w:rsidTr="00D37602">
        <w:tc>
          <w:tcPr>
            <w:tcW w:w="1080" w:type="dxa"/>
            <w:vAlign w:val="center"/>
          </w:tcPr>
          <w:p w14:paraId="19B26360" w14:textId="77777777" w:rsidR="00981089" w:rsidRPr="00035D71" w:rsidRDefault="00981089" w:rsidP="0048308E">
            <w:pPr>
              <w:spacing w:before="29" w:line="288" w:lineRule="auto"/>
              <w:jc w:val="center"/>
              <w:rPr>
                <w:color w:val="000000"/>
                <w:sz w:val="24"/>
              </w:rPr>
            </w:pPr>
          </w:p>
        </w:tc>
        <w:tc>
          <w:tcPr>
            <w:tcW w:w="3315" w:type="dxa"/>
            <w:tcMar>
              <w:left w:w="0" w:type="dxa"/>
              <w:right w:w="0" w:type="dxa"/>
            </w:tcMar>
            <w:vAlign w:val="center"/>
          </w:tcPr>
          <w:p w14:paraId="6B9B149E" w14:textId="77777777" w:rsidR="00981089" w:rsidRPr="00035D71" w:rsidRDefault="00981089" w:rsidP="009365A2">
            <w:pPr>
              <w:spacing w:before="29" w:line="288" w:lineRule="auto"/>
              <w:rPr>
                <w:color w:val="000000"/>
                <w:sz w:val="24"/>
              </w:rPr>
            </w:pPr>
            <w:r w:rsidRPr="00035D71">
              <w:rPr>
                <w:sz w:val="24"/>
              </w:rPr>
              <w:t>其中：买断式回购的买入返售金融资产</w:t>
            </w:r>
          </w:p>
        </w:tc>
        <w:tc>
          <w:tcPr>
            <w:tcW w:w="2623" w:type="dxa"/>
            <w:vAlign w:val="center"/>
          </w:tcPr>
          <w:p w14:paraId="3772DAD3"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c>
          <w:tcPr>
            <w:tcW w:w="1980" w:type="dxa"/>
            <w:vAlign w:val="center"/>
          </w:tcPr>
          <w:p w14:paraId="4C419A02" w14:textId="77777777" w:rsidR="00981089" w:rsidRPr="00035D71" w:rsidRDefault="00981089" w:rsidP="0048308E">
            <w:pPr>
              <w:spacing w:before="29" w:line="288" w:lineRule="auto"/>
              <w:ind w:left="17"/>
              <w:jc w:val="right"/>
              <w:rPr>
                <w:color w:val="000000"/>
                <w:sz w:val="24"/>
              </w:rPr>
            </w:pPr>
            <w:r w:rsidRPr="00035D71">
              <w:rPr>
                <w:color w:val="000000"/>
                <w:sz w:val="24"/>
              </w:rPr>
              <w:t>-</w:t>
            </w:r>
          </w:p>
        </w:tc>
      </w:tr>
      <w:tr w:rsidR="00981089" w:rsidRPr="00035D71" w14:paraId="2E63ECB9" w14:textId="77777777" w:rsidTr="00D37602">
        <w:tc>
          <w:tcPr>
            <w:tcW w:w="1080" w:type="dxa"/>
            <w:vAlign w:val="center"/>
          </w:tcPr>
          <w:p w14:paraId="15C16FDC" w14:textId="77777777" w:rsidR="00981089" w:rsidRPr="00035D71" w:rsidRDefault="00981089" w:rsidP="0048308E">
            <w:pPr>
              <w:spacing w:before="29" w:line="288" w:lineRule="auto"/>
              <w:jc w:val="center"/>
              <w:rPr>
                <w:color w:val="000000"/>
                <w:sz w:val="24"/>
              </w:rPr>
            </w:pPr>
            <w:r w:rsidRPr="00035D71">
              <w:rPr>
                <w:sz w:val="24"/>
              </w:rPr>
              <w:t>6</w:t>
            </w:r>
          </w:p>
        </w:tc>
        <w:tc>
          <w:tcPr>
            <w:tcW w:w="3315" w:type="dxa"/>
            <w:tcMar>
              <w:left w:w="0" w:type="dxa"/>
              <w:right w:w="0" w:type="dxa"/>
            </w:tcMar>
            <w:vAlign w:val="center"/>
          </w:tcPr>
          <w:p w14:paraId="38ED1374" w14:textId="77777777" w:rsidR="00981089" w:rsidRPr="00035D71" w:rsidRDefault="00981089" w:rsidP="009365A2">
            <w:pPr>
              <w:spacing w:before="29" w:line="288" w:lineRule="auto"/>
              <w:rPr>
                <w:color w:val="000000"/>
                <w:sz w:val="24"/>
              </w:rPr>
            </w:pPr>
            <w:r w:rsidRPr="00035D71">
              <w:rPr>
                <w:sz w:val="24"/>
              </w:rPr>
              <w:t>银行存款和结算备付金合计</w:t>
            </w:r>
          </w:p>
        </w:tc>
        <w:tc>
          <w:tcPr>
            <w:tcW w:w="2623" w:type="dxa"/>
            <w:vAlign w:val="center"/>
          </w:tcPr>
          <w:p w14:paraId="7A101C62" w14:textId="77777777" w:rsidR="00981089" w:rsidRPr="00035D71" w:rsidRDefault="00981089" w:rsidP="0048308E">
            <w:pPr>
              <w:spacing w:before="29" w:line="288" w:lineRule="auto"/>
              <w:ind w:left="17"/>
              <w:jc w:val="right"/>
              <w:rPr>
                <w:color w:val="000000"/>
                <w:sz w:val="24"/>
              </w:rPr>
            </w:pPr>
            <w:r w:rsidRPr="00035D71">
              <w:rPr>
                <w:color w:val="000000"/>
                <w:sz w:val="24"/>
              </w:rPr>
              <w:t>27,399,772.02</w:t>
            </w:r>
          </w:p>
        </w:tc>
        <w:tc>
          <w:tcPr>
            <w:tcW w:w="1980" w:type="dxa"/>
            <w:vAlign w:val="center"/>
          </w:tcPr>
          <w:p w14:paraId="571DD43C" w14:textId="77777777" w:rsidR="00981089" w:rsidRPr="00035D71" w:rsidRDefault="00981089" w:rsidP="0048308E">
            <w:pPr>
              <w:spacing w:before="29" w:line="288" w:lineRule="auto"/>
              <w:ind w:left="17"/>
              <w:jc w:val="right"/>
              <w:rPr>
                <w:color w:val="000000"/>
                <w:sz w:val="24"/>
              </w:rPr>
            </w:pPr>
            <w:r w:rsidRPr="00035D71">
              <w:rPr>
                <w:color w:val="000000"/>
                <w:sz w:val="24"/>
              </w:rPr>
              <w:t>2.76</w:t>
            </w:r>
          </w:p>
        </w:tc>
      </w:tr>
      <w:tr w:rsidR="00981089" w:rsidRPr="00035D71" w14:paraId="4BF79593" w14:textId="77777777" w:rsidTr="00D37602">
        <w:tc>
          <w:tcPr>
            <w:tcW w:w="1080" w:type="dxa"/>
            <w:vAlign w:val="center"/>
          </w:tcPr>
          <w:p w14:paraId="4A7D3066" w14:textId="77777777" w:rsidR="00981089" w:rsidRPr="00035D71" w:rsidRDefault="00981089" w:rsidP="0048308E">
            <w:pPr>
              <w:spacing w:before="29" w:line="288" w:lineRule="auto"/>
              <w:ind w:left="17"/>
              <w:jc w:val="center"/>
              <w:rPr>
                <w:color w:val="000000"/>
                <w:sz w:val="24"/>
              </w:rPr>
            </w:pPr>
            <w:r w:rsidRPr="00035D71">
              <w:rPr>
                <w:color w:val="000000"/>
                <w:sz w:val="24"/>
              </w:rPr>
              <w:t>7</w:t>
            </w:r>
          </w:p>
        </w:tc>
        <w:tc>
          <w:tcPr>
            <w:tcW w:w="3315" w:type="dxa"/>
            <w:tcMar>
              <w:left w:w="0" w:type="dxa"/>
              <w:right w:w="0" w:type="dxa"/>
            </w:tcMar>
            <w:vAlign w:val="center"/>
          </w:tcPr>
          <w:p w14:paraId="3FB6A5ED" w14:textId="77777777" w:rsidR="00981089" w:rsidRPr="00035D71" w:rsidRDefault="00981089" w:rsidP="009365A2">
            <w:pPr>
              <w:spacing w:before="29" w:line="288" w:lineRule="auto"/>
              <w:rPr>
                <w:color w:val="000000"/>
                <w:sz w:val="24"/>
              </w:rPr>
            </w:pPr>
            <w:r w:rsidRPr="00035D71">
              <w:rPr>
                <w:sz w:val="24"/>
              </w:rPr>
              <w:t>其他各项资产</w:t>
            </w:r>
          </w:p>
        </w:tc>
        <w:tc>
          <w:tcPr>
            <w:tcW w:w="2623" w:type="dxa"/>
            <w:vAlign w:val="center"/>
          </w:tcPr>
          <w:p w14:paraId="5D084C03" w14:textId="77777777" w:rsidR="00981089" w:rsidRPr="00035D71" w:rsidRDefault="00981089" w:rsidP="0048308E">
            <w:pPr>
              <w:spacing w:before="29" w:line="288" w:lineRule="auto"/>
              <w:jc w:val="right"/>
              <w:rPr>
                <w:color w:val="000000"/>
                <w:sz w:val="24"/>
              </w:rPr>
            </w:pPr>
            <w:r w:rsidRPr="00035D71">
              <w:rPr>
                <w:color w:val="000000"/>
                <w:sz w:val="24"/>
              </w:rPr>
              <w:t>17,098,774.58</w:t>
            </w:r>
          </w:p>
        </w:tc>
        <w:tc>
          <w:tcPr>
            <w:tcW w:w="1980" w:type="dxa"/>
            <w:vAlign w:val="center"/>
          </w:tcPr>
          <w:p w14:paraId="225903E8" w14:textId="77777777" w:rsidR="00981089" w:rsidRPr="00035D71" w:rsidRDefault="00981089" w:rsidP="0048308E">
            <w:pPr>
              <w:spacing w:before="29" w:line="288" w:lineRule="auto"/>
              <w:jc w:val="right"/>
              <w:rPr>
                <w:color w:val="000000"/>
                <w:sz w:val="24"/>
              </w:rPr>
            </w:pPr>
            <w:r w:rsidRPr="00035D71">
              <w:rPr>
                <w:color w:val="000000"/>
                <w:sz w:val="24"/>
              </w:rPr>
              <w:t>1.72</w:t>
            </w:r>
          </w:p>
        </w:tc>
      </w:tr>
      <w:tr w:rsidR="00981089" w:rsidRPr="00035D71" w14:paraId="04975F19" w14:textId="77777777" w:rsidTr="00D37602">
        <w:tc>
          <w:tcPr>
            <w:tcW w:w="1080" w:type="dxa"/>
            <w:vAlign w:val="center"/>
          </w:tcPr>
          <w:p w14:paraId="74320E60" w14:textId="77777777" w:rsidR="00981089" w:rsidRPr="00035D71" w:rsidRDefault="00981089" w:rsidP="0048308E">
            <w:pPr>
              <w:spacing w:before="29" w:line="288" w:lineRule="auto"/>
              <w:ind w:left="17"/>
              <w:jc w:val="center"/>
              <w:rPr>
                <w:color w:val="000000"/>
                <w:sz w:val="24"/>
              </w:rPr>
            </w:pPr>
            <w:r w:rsidRPr="00035D71">
              <w:rPr>
                <w:color w:val="000000"/>
                <w:sz w:val="24"/>
              </w:rPr>
              <w:t>8</w:t>
            </w:r>
          </w:p>
        </w:tc>
        <w:tc>
          <w:tcPr>
            <w:tcW w:w="3315" w:type="dxa"/>
            <w:tcMar>
              <w:left w:w="0" w:type="dxa"/>
              <w:right w:w="0" w:type="dxa"/>
            </w:tcMar>
            <w:vAlign w:val="center"/>
          </w:tcPr>
          <w:p w14:paraId="3F5E813F" w14:textId="77777777" w:rsidR="00981089" w:rsidRPr="00035D71" w:rsidRDefault="00981089" w:rsidP="009365A2">
            <w:pPr>
              <w:spacing w:before="29" w:line="288" w:lineRule="auto"/>
              <w:rPr>
                <w:color w:val="000000"/>
                <w:sz w:val="24"/>
              </w:rPr>
            </w:pPr>
            <w:r w:rsidRPr="00035D71">
              <w:rPr>
                <w:sz w:val="24"/>
              </w:rPr>
              <w:t>合计</w:t>
            </w:r>
          </w:p>
        </w:tc>
        <w:tc>
          <w:tcPr>
            <w:tcW w:w="2623" w:type="dxa"/>
            <w:vAlign w:val="center"/>
          </w:tcPr>
          <w:p w14:paraId="279117D8" w14:textId="77777777" w:rsidR="00981089" w:rsidRPr="00035D71" w:rsidRDefault="00981089" w:rsidP="0048308E">
            <w:pPr>
              <w:spacing w:before="29" w:line="288" w:lineRule="auto"/>
              <w:jc w:val="right"/>
              <w:rPr>
                <w:color w:val="000000"/>
                <w:sz w:val="24"/>
              </w:rPr>
            </w:pPr>
            <w:r w:rsidRPr="00035D71">
              <w:rPr>
                <w:color w:val="000000"/>
                <w:sz w:val="24"/>
              </w:rPr>
              <w:t>991,649,519.31</w:t>
            </w:r>
          </w:p>
        </w:tc>
        <w:tc>
          <w:tcPr>
            <w:tcW w:w="1980" w:type="dxa"/>
            <w:vAlign w:val="center"/>
          </w:tcPr>
          <w:p w14:paraId="044C77AA" w14:textId="77777777" w:rsidR="00981089" w:rsidRPr="00035D71" w:rsidRDefault="00981089" w:rsidP="0048308E">
            <w:pPr>
              <w:spacing w:before="29" w:line="288" w:lineRule="auto"/>
              <w:jc w:val="right"/>
              <w:rPr>
                <w:color w:val="000000"/>
                <w:sz w:val="24"/>
              </w:rPr>
            </w:pPr>
            <w:r w:rsidRPr="00035D71">
              <w:rPr>
                <w:color w:val="000000"/>
                <w:sz w:val="24"/>
              </w:rPr>
              <w:t>100.00</w:t>
            </w:r>
          </w:p>
        </w:tc>
      </w:tr>
    </w:tbl>
    <w:p w14:paraId="3E27E73F" w14:textId="77777777" w:rsidR="001548F9" w:rsidRPr="00035D71" w:rsidRDefault="001548F9" w:rsidP="0048308E">
      <w:pPr>
        <w:spacing w:before="29" w:line="288" w:lineRule="auto"/>
        <w:rPr>
          <w:color w:val="000000"/>
          <w:sz w:val="24"/>
        </w:rPr>
      </w:pPr>
    </w:p>
    <w:p w14:paraId="1BDF3953" w14:textId="77777777" w:rsidR="001548F9" w:rsidRDefault="001548F9" w:rsidP="0048308E">
      <w:pPr>
        <w:pStyle w:val="20"/>
        <w:spacing w:before="29" w:after="0" w:line="288" w:lineRule="auto"/>
        <w:rPr>
          <w:rFonts w:ascii="Times New Roman" w:hAnsi="Times New Roman"/>
          <w:kern w:val="0"/>
          <w:szCs w:val="24"/>
        </w:rPr>
      </w:pPr>
      <w:bookmarkStart w:id="61" w:name="_Toc225498274"/>
      <w:bookmarkStart w:id="62" w:name="_Toc490935457"/>
      <w:r w:rsidRPr="00035D71">
        <w:rPr>
          <w:rFonts w:ascii="Times New Roman" w:hAnsi="Times New Roman"/>
          <w:kern w:val="0"/>
          <w:szCs w:val="24"/>
        </w:rPr>
        <w:t xml:space="preserve">7.2 </w:t>
      </w:r>
      <w:r w:rsidRPr="00035D71">
        <w:rPr>
          <w:rFonts w:ascii="Times New Roman" w:hAnsi="Times New Roman"/>
          <w:kern w:val="0"/>
          <w:szCs w:val="24"/>
        </w:rPr>
        <w:t>期末按行业分类的股票投资组合</w:t>
      </w:r>
      <w:bookmarkEnd w:id="61"/>
      <w:bookmarkEnd w:id="62"/>
    </w:p>
    <w:p w14:paraId="5DA6EC08" w14:textId="77777777" w:rsidR="0077020F" w:rsidRPr="0077020F" w:rsidRDefault="0077020F" w:rsidP="0077020F">
      <w:pPr>
        <w:pStyle w:val="20"/>
        <w:spacing w:before="29" w:after="0" w:line="288" w:lineRule="auto"/>
        <w:rPr>
          <w:rFonts w:ascii="Times New Roman" w:hAnsi="Times New Roman"/>
          <w:color w:val="000000"/>
          <w:szCs w:val="24"/>
        </w:rPr>
      </w:pPr>
      <w:bookmarkStart w:id="63" w:name="_Toc490935458"/>
      <w:r w:rsidRPr="00BF3258">
        <w:rPr>
          <w:rFonts w:ascii="Times New Roman" w:hAnsi="Times New Roman"/>
          <w:color w:val="000000"/>
          <w:szCs w:val="24"/>
        </w:rPr>
        <w:t>7.2.1</w:t>
      </w:r>
      <w:r w:rsidRPr="00BF3258">
        <w:rPr>
          <w:rFonts w:ascii="Times New Roman" w:hAnsi="Times New Roman" w:hint="eastAsia"/>
          <w:color w:val="000000"/>
          <w:szCs w:val="24"/>
        </w:rPr>
        <w:t>报告期末按行业分类的境内股票投资组合</w:t>
      </w:r>
      <w:bookmarkEnd w:id="63"/>
    </w:p>
    <w:p w14:paraId="67B9E8AA"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035D71" w14:paraId="3ECA27B7" w14:textId="77777777" w:rsidTr="00275BFC">
        <w:tc>
          <w:tcPr>
            <w:tcW w:w="1079" w:type="dxa"/>
            <w:vAlign w:val="center"/>
          </w:tcPr>
          <w:p w14:paraId="621FA1F7" w14:textId="77777777" w:rsidR="001548F9" w:rsidRPr="00035D71" w:rsidRDefault="001548F9" w:rsidP="0048308E">
            <w:pPr>
              <w:spacing w:before="29" w:line="288" w:lineRule="auto"/>
              <w:jc w:val="center"/>
              <w:rPr>
                <w:color w:val="000000"/>
                <w:sz w:val="24"/>
              </w:rPr>
            </w:pPr>
            <w:r w:rsidRPr="00035D71">
              <w:rPr>
                <w:color w:val="000000"/>
                <w:sz w:val="24"/>
              </w:rPr>
              <w:t>代码</w:t>
            </w:r>
          </w:p>
        </w:tc>
        <w:tc>
          <w:tcPr>
            <w:tcW w:w="3457" w:type="dxa"/>
            <w:vAlign w:val="center"/>
          </w:tcPr>
          <w:p w14:paraId="72956342" w14:textId="77777777" w:rsidR="001548F9" w:rsidRPr="00035D71" w:rsidRDefault="001548F9" w:rsidP="00EE6291">
            <w:pPr>
              <w:spacing w:before="29" w:line="288" w:lineRule="auto"/>
              <w:jc w:val="center"/>
              <w:rPr>
                <w:color w:val="000000"/>
                <w:sz w:val="24"/>
              </w:rPr>
            </w:pPr>
            <w:r w:rsidRPr="00035D71">
              <w:rPr>
                <w:color w:val="000000"/>
                <w:sz w:val="24"/>
              </w:rPr>
              <w:t>行业类别</w:t>
            </w:r>
          </w:p>
        </w:tc>
        <w:tc>
          <w:tcPr>
            <w:tcW w:w="2410" w:type="dxa"/>
            <w:vAlign w:val="center"/>
          </w:tcPr>
          <w:p w14:paraId="680DD5B5" w14:textId="77777777" w:rsidR="001548F9" w:rsidRPr="00035D71" w:rsidRDefault="001548F9" w:rsidP="0048308E">
            <w:pPr>
              <w:spacing w:before="29" w:line="288" w:lineRule="auto"/>
              <w:jc w:val="center"/>
              <w:rPr>
                <w:color w:val="000000"/>
                <w:sz w:val="24"/>
              </w:rPr>
            </w:pPr>
            <w:r w:rsidRPr="00035D71">
              <w:rPr>
                <w:color w:val="000000"/>
                <w:sz w:val="24"/>
              </w:rPr>
              <w:t>公允价值</w:t>
            </w:r>
          </w:p>
        </w:tc>
        <w:tc>
          <w:tcPr>
            <w:tcW w:w="2052" w:type="dxa"/>
            <w:vAlign w:val="center"/>
          </w:tcPr>
          <w:p w14:paraId="75CC6EF8" w14:textId="77777777" w:rsidR="001548F9" w:rsidRPr="00035D71" w:rsidRDefault="001548F9" w:rsidP="0048308E">
            <w:pPr>
              <w:spacing w:before="29" w:line="288" w:lineRule="auto"/>
              <w:jc w:val="center"/>
              <w:rPr>
                <w:color w:val="000000"/>
                <w:sz w:val="24"/>
              </w:rPr>
            </w:pPr>
            <w:r w:rsidRPr="00035D71">
              <w:rPr>
                <w:color w:val="000000"/>
                <w:sz w:val="24"/>
              </w:rPr>
              <w:t>占基金资产净值比例（％）</w:t>
            </w:r>
          </w:p>
        </w:tc>
      </w:tr>
      <w:tr w:rsidR="001548F9" w:rsidRPr="00035D71" w14:paraId="17360DA0" w14:textId="77777777" w:rsidTr="005C03DF">
        <w:tc>
          <w:tcPr>
            <w:tcW w:w="1079" w:type="dxa"/>
            <w:vAlign w:val="center"/>
          </w:tcPr>
          <w:p w14:paraId="6C6268A0" w14:textId="77777777" w:rsidR="001548F9" w:rsidRPr="00035D71" w:rsidRDefault="001548F9" w:rsidP="0048308E">
            <w:pPr>
              <w:spacing w:before="29" w:line="288" w:lineRule="auto"/>
              <w:jc w:val="center"/>
              <w:rPr>
                <w:color w:val="000000"/>
                <w:sz w:val="24"/>
              </w:rPr>
            </w:pPr>
            <w:r w:rsidRPr="00035D71">
              <w:rPr>
                <w:sz w:val="24"/>
              </w:rPr>
              <w:lastRenderedPageBreak/>
              <w:t>A</w:t>
            </w:r>
          </w:p>
        </w:tc>
        <w:tc>
          <w:tcPr>
            <w:tcW w:w="3457" w:type="dxa"/>
            <w:tcMar>
              <w:left w:w="0" w:type="dxa"/>
              <w:right w:w="0" w:type="dxa"/>
            </w:tcMar>
            <w:vAlign w:val="center"/>
          </w:tcPr>
          <w:p w14:paraId="1654B777" w14:textId="77777777" w:rsidR="001548F9" w:rsidRPr="00035D71" w:rsidRDefault="001548F9" w:rsidP="007D331A">
            <w:pPr>
              <w:spacing w:before="29" w:line="288" w:lineRule="auto"/>
              <w:jc w:val="left"/>
              <w:rPr>
                <w:color w:val="000000"/>
                <w:sz w:val="24"/>
              </w:rPr>
            </w:pPr>
            <w:r w:rsidRPr="00035D71">
              <w:rPr>
                <w:sz w:val="24"/>
              </w:rPr>
              <w:t>农、林、牧、渔业</w:t>
            </w:r>
          </w:p>
        </w:tc>
        <w:tc>
          <w:tcPr>
            <w:tcW w:w="2410" w:type="dxa"/>
            <w:vAlign w:val="center"/>
          </w:tcPr>
          <w:p w14:paraId="4B0F1517"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c>
          <w:tcPr>
            <w:tcW w:w="2052" w:type="dxa"/>
            <w:vAlign w:val="center"/>
          </w:tcPr>
          <w:p w14:paraId="1CA8EA6D"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r>
      <w:tr w:rsidR="001548F9" w:rsidRPr="00035D71" w14:paraId="69A5543E" w14:textId="77777777" w:rsidTr="005C03DF">
        <w:tc>
          <w:tcPr>
            <w:tcW w:w="1079" w:type="dxa"/>
            <w:vAlign w:val="center"/>
          </w:tcPr>
          <w:p w14:paraId="0FB5652E" w14:textId="77777777" w:rsidR="001548F9" w:rsidRPr="00035D71" w:rsidRDefault="001548F9" w:rsidP="0048308E">
            <w:pPr>
              <w:adjustRightInd w:val="0"/>
              <w:snapToGrid w:val="0"/>
              <w:spacing w:before="29" w:line="288" w:lineRule="auto"/>
              <w:jc w:val="center"/>
              <w:rPr>
                <w:sz w:val="24"/>
              </w:rPr>
            </w:pPr>
            <w:r w:rsidRPr="00035D71">
              <w:rPr>
                <w:sz w:val="24"/>
              </w:rPr>
              <w:t>B</w:t>
            </w:r>
          </w:p>
        </w:tc>
        <w:tc>
          <w:tcPr>
            <w:tcW w:w="3457" w:type="dxa"/>
            <w:tcMar>
              <w:left w:w="0" w:type="dxa"/>
              <w:right w:w="0" w:type="dxa"/>
            </w:tcMar>
            <w:vAlign w:val="center"/>
          </w:tcPr>
          <w:p w14:paraId="3CF75613" w14:textId="77777777" w:rsidR="001548F9" w:rsidRPr="00035D71" w:rsidRDefault="001548F9" w:rsidP="007D331A">
            <w:pPr>
              <w:adjustRightInd w:val="0"/>
              <w:snapToGrid w:val="0"/>
              <w:spacing w:before="29" w:line="288" w:lineRule="auto"/>
              <w:jc w:val="left"/>
              <w:rPr>
                <w:sz w:val="24"/>
              </w:rPr>
            </w:pPr>
            <w:r w:rsidRPr="00035D71">
              <w:rPr>
                <w:sz w:val="24"/>
              </w:rPr>
              <w:t>采矿业</w:t>
            </w:r>
          </w:p>
        </w:tc>
        <w:tc>
          <w:tcPr>
            <w:tcW w:w="2410" w:type="dxa"/>
            <w:vAlign w:val="center"/>
          </w:tcPr>
          <w:p w14:paraId="77ADF1DD" w14:textId="77777777" w:rsidR="001548F9" w:rsidRPr="00035D71" w:rsidRDefault="001548F9" w:rsidP="0048308E">
            <w:pPr>
              <w:spacing w:before="29" w:line="288" w:lineRule="auto"/>
              <w:jc w:val="right"/>
              <w:rPr>
                <w:sz w:val="24"/>
              </w:rPr>
            </w:pPr>
            <w:r w:rsidRPr="00035D71">
              <w:rPr>
                <w:sz w:val="24"/>
              </w:rPr>
              <w:t>-</w:t>
            </w:r>
          </w:p>
          <w:p w14:paraId="672498C1" w14:textId="77777777" w:rsidR="001548F9" w:rsidRPr="00035D71" w:rsidRDefault="001548F9" w:rsidP="0048308E">
            <w:pPr>
              <w:spacing w:before="29" w:line="288" w:lineRule="auto"/>
              <w:jc w:val="right"/>
              <w:rPr>
                <w:sz w:val="24"/>
              </w:rPr>
            </w:pPr>
          </w:p>
        </w:tc>
        <w:tc>
          <w:tcPr>
            <w:tcW w:w="2052" w:type="dxa"/>
            <w:vAlign w:val="center"/>
          </w:tcPr>
          <w:p w14:paraId="02050C7E" w14:textId="77777777" w:rsidR="001548F9" w:rsidRPr="00035D71" w:rsidRDefault="001548F9" w:rsidP="0048308E">
            <w:pPr>
              <w:spacing w:before="29" w:line="288" w:lineRule="auto"/>
              <w:jc w:val="right"/>
              <w:rPr>
                <w:sz w:val="24"/>
              </w:rPr>
            </w:pPr>
            <w:r w:rsidRPr="00035D71">
              <w:rPr>
                <w:sz w:val="24"/>
              </w:rPr>
              <w:t>-</w:t>
            </w:r>
          </w:p>
          <w:p w14:paraId="16BCF23A" w14:textId="77777777" w:rsidR="001548F9" w:rsidRPr="00035D71" w:rsidRDefault="001548F9" w:rsidP="0048308E">
            <w:pPr>
              <w:spacing w:before="29" w:line="288" w:lineRule="auto"/>
              <w:jc w:val="right"/>
              <w:rPr>
                <w:sz w:val="24"/>
              </w:rPr>
            </w:pPr>
          </w:p>
        </w:tc>
      </w:tr>
      <w:tr w:rsidR="001548F9" w:rsidRPr="00035D71" w14:paraId="717A9FC8" w14:textId="77777777" w:rsidTr="005C03DF">
        <w:tc>
          <w:tcPr>
            <w:tcW w:w="1079" w:type="dxa"/>
            <w:vAlign w:val="center"/>
          </w:tcPr>
          <w:p w14:paraId="069DAFB6" w14:textId="77777777" w:rsidR="001548F9" w:rsidRPr="00035D71" w:rsidRDefault="001548F9" w:rsidP="0048308E">
            <w:pPr>
              <w:spacing w:before="29" w:line="288" w:lineRule="auto"/>
              <w:jc w:val="center"/>
              <w:rPr>
                <w:color w:val="000000"/>
                <w:sz w:val="24"/>
              </w:rPr>
            </w:pPr>
            <w:r w:rsidRPr="00035D71">
              <w:rPr>
                <w:sz w:val="24"/>
              </w:rPr>
              <w:t>C</w:t>
            </w:r>
          </w:p>
        </w:tc>
        <w:tc>
          <w:tcPr>
            <w:tcW w:w="3457" w:type="dxa"/>
            <w:tcMar>
              <w:left w:w="0" w:type="dxa"/>
              <w:right w:w="0" w:type="dxa"/>
            </w:tcMar>
            <w:vAlign w:val="center"/>
          </w:tcPr>
          <w:p w14:paraId="6A6A7CC8" w14:textId="77777777" w:rsidR="001548F9" w:rsidRPr="00035D71" w:rsidRDefault="001548F9" w:rsidP="007D331A">
            <w:pPr>
              <w:spacing w:before="29" w:line="288" w:lineRule="auto"/>
              <w:jc w:val="left"/>
              <w:rPr>
                <w:color w:val="000000"/>
                <w:sz w:val="24"/>
              </w:rPr>
            </w:pPr>
            <w:r w:rsidRPr="00035D71">
              <w:rPr>
                <w:sz w:val="24"/>
              </w:rPr>
              <w:t>制造业</w:t>
            </w:r>
          </w:p>
        </w:tc>
        <w:tc>
          <w:tcPr>
            <w:tcW w:w="2410" w:type="dxa"/>
            <w:vAlign w:val="center"/>
          </w:tcPr>
          <w:p w14:paraId="1241F02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88,906,200.98</w:t>
            </w:r>
          </w:p>
        </w:tc>
        <w:tc>
          <w:tcPr>
            <w:tcW w:w="2052" w:type="dxa"/>
            <w:vAlign w:val="center"/>
          </w:tcPr>
          <w:p w14:paraId="06A7E14B"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14.61</w:t>
            </w:r>
          </w:p>
        </w:tc>
      </w:tr>
      <w:tr w:rsidR="001548F9" w:rsidRPr="00035D71" w14:paraId="75F408AC" w14:textId="77777777" w:rsidTr="005C03DF">
        <w:tc>
          <w:tcPr>
            <w:tcW w:w="1079" w:type="dxa"/>
            <w:vAlign w:val="center"/>
          </w:tcPr>
          <w:p w14:paraId="0850BBF0" w14:textId="77777777" w:rsidR="001548F9" w:rsidRPr="00035D71" w:rsidRDefault="001548F9" w:rsidP="0048308E">
            <w:pPr>
              <w:adjustRightInd w:val="0"/>
              <w:snapToGrid w:val="0"/>
              <w:spacing w:before="29" w:line="288" w:lineRule="auto"/>
              <w:jc w:val="center"/>
              <w:rPr>
                <w:sz w:val="24"/>
              </w:rPr>
            </w:pPr>
            <w:r w:rsidRPr="00035D71">
              <w:rPr>
                <w:sz w:val="24"/>
              </w:rPr>
              <w:t>D</w:t>
            </w:r>
          </w:p>
        </w:tc>
        <w:tc>
          <w:tcPr>
            <w:tcW w:w="3457" w:type="dxa"/>
            <w:tcMar>
              <w:left w:w="0" w:type="dxa"/>
              <w:right w:w="0" w:type="dxa"/>
            </w:tcMar>
            <w:vAlign w:val="center"/>
          </w:tcPr>
          <w:p w14:paraId="1C469878" w14:textId="77777777" w:rsidR="001548F9" w:rsidRPr="00035D71" w:rsidRDefault="001548F9" w:rsidP="007D331A">
            <w:pPr>
              <w:adjustRightInd w:val="0"/>
              <w:snapToGrid w:val="0"/>
              <w:spacing w:before="29" w:line="288" w:lineRule="auto"/>
              <w:jc w:val="left"/>
              <w:rPr>
                <w:sz w:val="24"/>
              </w:rPr>
            </w:pPr>
            <w:r w:rsidRPr="00035D71">
              <w:rPr>
                <w:sz w:val="24"/>
              </w:rPr>
              <w:t>电力、热力、燃气及水生产和供应业</w:t>
            </w:r>
          </w:p>
        </w:tc>
        <w:tc>
          <w:tcPr>
            <w:tcW w:w="2410" w:type="dxa"/>
            <w:vAlign w:val="center"/>
          </w:tcPr>
          <w:p w14:paraId="5B53E27F" w14:textId="77777777" w:rsidR="001548F9" w:rsidRPr="00035D71" w:rsidRDefault="001548F9" w:rsidP="0048308E">
            <w:pPr>
              <w:spacing w:before="29" w:line="288" w:lineRule="auto"/>
              <w:jc w:val="right"/>
              <w:rPr>
                <w:sz w:val="24"/>
              </w:rPr>
            </w:pPr>
            <w:r w:rsidRPr="00035D71">
              <w:rPr>
                <w:sz w:val="24"/>
              </w:rPr>
              <w:t>14,463,477.08</w:t>
            </w:r>
          </w:p>
        </w:tc>
        <w:tc>
          <w:tcPr>
            <w:tcW w:w="2052" w:type="dxa"/>
            <w:vAlign w:val="center"/>
          </w:tcPr>
          <w:p w14:paraId="3C25171A" w14:textId="77777777" w:rsidR="001548F9" w:rsidRPr="00035D71" w:rsidRDefault="001548F9" w:rsidP="0048308E">
            <w:pPr>
              <w:spacing w:before="29" w:line="288" w:lineRule="auto"/>
              <w:jc w:val="right"/>
              <w:rPr>
                <w:sz w:val="24"/>
              </w:rPr>
            </w:pPr>
            <w:r w:rsidRPr="00035D71">
              <w:rPr>
                <w:sz w:val="24"/>
              </w:rPr>
              <w:t>2.38</w:t>
            </w:r>
          </w:p>
        </w:tc>
      </w:tr>
      <w:tr w:rsidR="001548F9" w:rsidRPr="00035D71" w14:paraId="47B68B84" w14:textId="77777777" w:rsidTr="005C03DF">
        <w:tc>
          <w:tcPr>
            <w:tcW w:w="1079" w:type="dxa"/>
            <w:vAlign w:val="center"/>
          </w:tcPr>
          <w:p w14:paraId="2DFDB296" w14:textId="77777777" w:rsidR="001548F9" w:rsidRPr="00035D71" w:rsidRDefault="001548F9" w:rsidP="0048308E">
            <w:pPr>
              <w:spacing w:before="29" w:line="288" w:lineRule="auto"/>
              <w:jc w:val="center"/>
              <w:rPr>
                <w:color w:val="000000"/>
                <w:sz w:val="24"/>
              </w:rPr>
            </w:pPr>
            <w:r w:rsidRPr="00035D71">
              <w:rPr>
                <w:sz w:val="24"/>
              </w:rPr>
              <w:t>E</w:t>
            </w:r>
          </w:p>
        </w:tc>
        <w:tc>
          <w:tcPr>
            <w:tcW w:w="3457" w:type="dxa"/>
            <w:tcMar>
              <w:left w:w="0" w:type="dxa"/>
              <w:right w:w="0" w:type="dxa"/>
            </w:tcMar>
            <w:vAlign w:val="center"/>
          </w:tcPr>
          <w:p w14:paraId="78B8E0F5" w14:textId="77777777" w:rsidR="001548F9" w:rsidRPr="00035D71" w:rsidRDefault="001548F9" w:rsidP="007D331A">
            <w:pPr>
              <w:spacing w:before="29" w:line="288" w:lineRule="auto"/>
              <w:jc w:val="left"/>
              <w:rPr>
                <w:color w:val="000000"/>
                <w:sz w:val="24"/>
              </w:rPr>
            </w:pPr>
            <w:r w:rsidRPr="00035D71">
              <w:rPr>
                <w:sz w:val="24"/>
              </w:rPr>
              <w:t>建筑业</w:t>
            </w:r>
          </w:p>
        </w:tc>
        <w:tc>
          <w:tcPr>
            <w:tcW w:w="2410" w:type="dxa"/>
            <w:vAlign w:val="center"/>
          </w:tcPr>
          <w:p w14:paraId="679B073F"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c>
          <w:tcPr>
            <w:tcW w:w="2052" w:type="dxa"/>
            <w:vAlign w:val="center"/>
          </w:tcPr>
          <w:p w14:paraId="4171D99F"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kern w:val="0"/>
                <w:sz w:val="24"/>
              </w:rPr>
              <w:t>-</w:t>
            </w:r>
          </w:p>
        </w:tc>
      </w:tr>
      <w:tr w:rsidR="001548F9" w:rsidRPr="00035D71" w14:paraId="4F710F71" w14:textId="77777777" w:rsidTr="005C03DF">
        <w:tc>
          <w:tcPr>
            <w:tcW w:w="1079" w:type="dxa"/>
            <w:vAlign w:val="center"/>
          </w:tcPr>
          <w:p w14:paraId="4113303A" w14:textId="77777777" w:rsidR="001548F9" w:rsidRPr="00035D71" w:rsidRDefault="001548F9" w:rsidP="0048308E">
            <w:pPr>
              <w:adjustRightInd w:val="0"/>
              <w:snapToGrid w:val="0"/>
              <w:spacing w:before="29" w:line="288" w:lineRule="auto"/>
              <w:jc w:val="center"/>
              <w:rPr>
                <w:sz w:val="24"/>
              </w:rPr>
            </w:pPr>
            <w:r w:rsidRPr="00035D71">
              <w:rPr>
                <w:sz w:val="24"/>
              </w:rPr>
              <w:t>F</w:t>
            </w:r>
          </w:p>
        </w:tc>
        <w:tc>
          <w:tcPr>
            <w:tcW w:w="3457" w:type="dxa"/>
            <w:tcMar>
              <w:left w:w="0" w:type="dxa"/>
              <w:right w:w="0" w:type="dxa"/>
            </w:tcMar>
            <w:vAlign w:val="center"/>
          </w:tcPr>
          <w:p w14:paraId="182E02C8" w14:textId="77777777" w:rsidR="001548F9" w:rsidRPr="00035D71" w:rsidRDefault="001548F9" w:rsidP="007D331A">
            <w:pPr>
              <w:adjustRightInd w:val="0"/>
              <w:snapToGrid w:val="0"/>
              <w:spacing w:before="29" w:line="288" w:lineRule="auto"/>
              <w:jc w:val="left"/>
              <w:rPr>
                <w:sz w:val="24"/>
              </w:rPr>
            </w:pPr>
            <w:r w:rsidRPr="00035D71">
              <w:rPr>
                <w:sz w:val="24"/>
              </w:rPr>
              <w:t>批发和零售业</w:t>
            </w:r>
          </w:p>
        </w:tc>
        <w:tc>
          <w:tcPr>
            <w:tcW w:w="2410" w:type="dxa"/>
            <w:vAlign w:val="center"/>
          </w:tcPr>
          <w:p w14:paraId="382D60BD" w14:textId="77777777" w:rsidR="001548F9" w:rsidRPr="00035D71" w:rsidRDefault="001548F9" w:rsidP="0048308E">
            <w:pPr>
              <w:spacing w:before="29" w:line="288" w:lineRule="auto"/>
              <w:jc w:val="right"/>
              <w:rPr>
                <w:sz w:val="24"/>
              </w:rPr>
            </w:pPr>
            <w:r w:rsidRPr="00035D71">
              <w:rPr>
                <w:sz w:val="24"/>
              </w:rPr>
              <w:t>6,811,683.20</w:t>
            </w:r>
          </w:p>
        </w:tc>
        <w:tc>
          <w:tcPr>
            <w:tcW w:w="2052" w:type="dxa"/>
            <w:vAlign w:val="center"/>
          </w:tcPr>
          <w:p w14:paraId="3FE50156" w14:textId="77777777" w:rsidR="001548F9" w:rsidRPr="00035D71" w:rsidRDefault="001548F9" w:rsidP="0048308E">
            <w:pPr>
              <w:spacing w:before="29" w:line="288" w:lineRule="auto"/>
              <w:jc w:val="right"/>
              <w:rPr>
                <w:sz w:val="24"/>
              </w:rPr>
            </w:pPr>
            <w:r w:rsidRPr="00035D71">
              <w:rPr>
                <w:sz w:val="24"/>
              </w:rPr>
              <w:t>1.12</w:t>
            </w:r>
          </w:p>
        </w:tc>
      </w:tr>
      <w:tr w:rsidR="001548F9" w:rsidRPr="00035D71" w14:paraId="5EC569BB" w14:textId="77777777" w:rsidTr="005C03DF">
        <w:tc>
          <w:tcPr>
            <w:tcW w:w="1079" w:type="dxa"/>
            <w:vAlign w:val="center"/>
          </w:tcPr>
          <w:p w14:paraId="3F6A3BAA" w14:textId="77777777" w:rsidR="001548F9" w:rsidRPr="00035D71" w:rsidRDefault="001548F9" w:rsidP="0048308E">
            <w:pPr>
              <w:adjustRightInd w:val="0"/>
              <w:snapToGrid w:val="0"/>
              <w:spacing w:before="29" w:line="288" w:lineRule="auto"/>
              <w:jc w:val="center"/>
              <w:rPr>
                <w:sz w:val="24"/>
              </w:rPr>
            </w:pPr>
            <w:r w:rsidRPr="00035D71">
              <w:rPr>
                <w:sz w:val="24"/>
              </w:rPr>
              <w:t>G</w:t>
            </w:r>
          </w:p>
        </w:tc>
        <w:tc>
          <w:tcPr>
            <w:tcW w:w="3457" w:type="dxa"/>
            <w:tcMar>
              <w:left w:w="0" w:type="dxa"/>
              <w:right w:w="0" w:type="dxa"/>
            </w:tcMar>
            <w:vAlign w:val="center"/>
          </w:tcPr>
          <w:p w14:paraId="697FCBE3" w14:textId="77777777" w:rsidR="001548F9" w:rsidRPr="00035D71" w:rsidRDefault="001548F9" w:rsidP="007D331A">
            <w:pPr>
              <w:adjustRightInd w:val="0"/>
              <w:snapToGrid w:val="0"/>
              <w:spacing w:before="29" w:line="288" w:lineRule="auto"/>
              <w:jc w:val="left"/>
              <w:rPr>
                <w:sz w:val="24"/>
              </w:rPr>
            </w:pPr>
            <w:r w:rsidRPr="00035D71">
              <w:rPr>
                <w:sz w:val="24"/>
              </w:rPr>
              <w:t>交通运输、仓储和邮政业</w:t>
            </w:r>
          </w:p>
        </w:tc>
        <w:tc>
          <w:tcPr>
            <w:tcW w:w="2410" w:type="dxa"/>
            <w:vAlign w:val="center"/>
          </w:tcPr>
          <w:p w14:paraId="66BDA937" w14:textId="77777777" w:rsidR="001548F9" w:rsidRPr="00035D71" w:rsidRDefault="001548F9" w:rsidP="0048308E">
            <w:pPr>
              <w:spacing w:before="29" w:line="288" w:lineRule="auto"/>
              <w:jc w:val="right"/>
              <w:rPr>
                <w:sz w:val="24"/>
              </w:rPr>
            </w:pPr>
            <w:r w:rsidRPr="00035D71">
              <w:rPr>
                <w:sz w:val="24"/>
              </w:rPr>
              <w:t>6,545,000.00</w:t>
            </w:r>
          </w:p>
        </w:tc>
        <w:tc>
          <w:tcPr>
            <w:tcW w:w="2052" w:type="dxa"/>
            <w:vAlign w:val="center"/>
          </w:tcPr>
          <w:p w14:paraId="15119673" w14:textId="77777777" w:rsidR="001548F9" w:rsidRPr="00035D71" w:rsidRDefault="001548F9" w:rsidP="0048308E">
            <w:pPr>
              <w:spacing w:before="29" w:line="288" w:lineRule="auto"/>
              <w:jc w:val="right"/>
              <w:rPr>
                <w:sz w:val="24"/>
              </w:rPr>
            </w:pPr>
            <w:r w:rsidRPr="00035D71">
              <w:rPr>
                <w:sz w:val="24"/>
              </w:rPr>
              <w:t>1.08</w:t>
            </w:r>
          </w:p>
        </w:tc>
      </w:tr>
      <w:tr w:rsidR="001548F9" w:rsidRPr="00035D71" w14:paraId="0EC58D95" w14:textId="77777777" w:rsidTr="005C03DF">
        <w:tc>
          <w:tcPr>
            <w:tcW w:w="1079" w:type="dxa"/>
            <w:vAlign w:val="center"/>
          </w:tcPr>
          <w:p w14:paraId="56760E5D" w14:textId="77777777" w:rsidR="001548F9" w:rsidRPr="00035D71" w:rsidRDefault="001548F9" w:rsidP="0048308E">
            <w:pPr>
              <w:adjustRightInd w:val="0"/>
              <w:snapToGrid w:val="0"/>
              <w:spacing w:before="29" w:line="288" w:lineRule="auto"/>
              <w:jc w:val="center"/>
              <w:rPr>
                <w:sz w:val="24"/>
              </w:rPr>
            </w:pPr>
            <w:r w:rsidRPr="00035D71">
              <w:rPr>
                <w:sz w:val="24"/>
              </w:rPr>
              <w:t>H</w:t>
            </w:r>
          </w:p>
        </w:tc>
        <w:tc>
          <w:tcPr>
            <w:tcW w:w="3457" w:type="dxa"/>
            <w:tcMar>
              <w:left w:w="0" w:type="dxa"/>
              <w:right w:w="0" w:type="dxa"/>
            </w:tcMar>
            <w:vAlign w:val="center"/>
          </w:tcPr>
          <w:p w14:paraId="0A11E10D" w14:textId="77777777" w:rsidR="001548F9" w:rsidRPr="00035D71" w:rsidRDefault="001548F9" w:rsidP="007D331A">
            <w:pPr>
              <w:adjustRightInd w:val="0"/>
              <w:snapToGrid w:val="0"/>
              <w:spacing w:before="29" w:line="288" w:lineRule="auto"/>
              <w:jc w:val="left"/>
              <w:rPr>
                <w:sz w:val="24"/>
              </w:rPr>
            </w:pPr>
            <w:r w:rsidRPr="00035D71">
              <w:rPr>
                <w:sz w:val="24"/>
              </w:rPr>
              <w:t>住宿和餐饮业</w:t>
            </w:r>
          </w:p>
        </w:tc>
        <w:tc>
          <w:tcPr>
            <w:tcW w:w="2410" w:type="dxa"/>
            <w:vAlign w:val="center"/>
          </w:tcPr>
          <w:p w14:paraId="6AF36C56"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17901D6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457C7648" w14:textId="77777777" w:rsidTr="005C03DF">
        <w:tc>
          <w:tcPr>
            <w:tcW w:w="1079" w:type="dxa"/>
            <w:vAlign w:val="center"/>
          </w:tcPr>
          <w:p w14:paraId="4BD53C55" w14:textId="77777777" w:rsidR="001548F9" w:rsidRPr="00035D71" w:rsidRDefault="001548F9" w:rsidP="0048308E">
            <w:pPr>
              <w:adjustRightInd w:val="0"/>
              <w:snapToGrid w:val="0"/>
              <w:spacing w:before="29" w:line="288" w:lineRule="auto"/>
              <w:jc w:val="center"/>
              <w:rPr>
                <w:sz w:val="24"/>
              </w:rPr>
            </w:pPr>
            <w:r w:rsidRPr="00035D71">
              <w:rPr>
                <w:sz w:val="24"/>
              </w:rPr>
              <w:t>I</w:t>
            </w:r>
          </w:p>
        </w:tc>
        <w:tc>
          <w:tcPr>
            <w:tcW w:w="3457" w:type="dxa"/>
            <w:tcMar>
              <w:left w:w="0" w:type="dxa"/>
              <w:right w:w="0" w:type="dxa"/>
            </w:tcMar>
            <w:vAlign w:val="center"/>
          </w:tcPr>
          <w:p w14:paraId="4E78735A" w14:textId="77777777" w:rsidR="001548F9" w:rsidRPr="00035D71" w:rsidRDefault="001548F9" w:rsidP="007D331A">
            <w:pPr>
              <w:adjustRightInd w:val="0"/>
              <w:snapToGrid w:val="0"/>
              <w:spacing w:before="29" w:line="288" w:lineRule="auto"/>
              <w:jc w:val="left"/>
              <w:rPr>
                <w:sz w:val="24"/>
              </w:rPr>
            </w:pPr>
            <w:r w:rsidRPr="00035D71">
              <w:rPr>
                <w:sz w:val="24"/>
              </w:rPr>
              <w:t>信息传输、软件和信息技术服务业</w:t>
            </w:r>
          </w:p>
        </w:tc>
        <w:tc>
          <w:tcPr>
            <w:tcW w:w="2410" w:type="dxa"/>
            <w:vAlign w:val="center"/>
          </w:tcPr>
          <w:p w14:paraId="7DEE21CD" w14:textId="77777777" w:rsidR="001548F9" w:rsidRPr="00035D71" w:rsidRDefault="001548F9" w:rsidP="0048308E">
            <w:pPr>
              <w:spacing w:before="29" w:line="288" w:lineRule="auto"/>
              <w:jc w:val="right"/>
              <w:rPr>
                <w:sz w:val="24"/>
              </w:rPr>
            </w:pPr>
            <w:r w:rsidRPr="00035D71">
              <w:rPr>
                <w:sz w:val="24"/>
              </w:rPr>
              <w:t>7,639.62</w:t>
            </w:r>
          </w:p>
        </w:tc>
        <w:tc>
          <w:tcPr>
            <w:tcW w:w="2052" w:type="dxa"/>
            <w:vAlign w:val="center"/>
          </w:tcPr>
          <w:p w14:paraId="3393BB12" w14:textId="77777777" w:rsidR="001548F9" w:rsidRPr="00035D71" w:rsidRDefault="001548F9" w:rsidP="0048308E">
            <w:pPr>
              <w:spacing w:before="29" w:line="288" w:lineRule="auto"/>
              <w:jc w:val="right"/>
              <w:rPr>
                <w:sz w:val="24"/>
              </w:rPr>
            </w:pPr>
            <w:r w:rsidRPr="00035D71">
              <w:rPr>
                <w:sz w:val="24"/>
              </w:rPr>
              <w:t>0.00</w:t>
            </w:r>
          </w:p>
        </w:tc>
      </w:tr>
      <w:tr w:rsidR="001548F9" w:rsidRPr="00035D71" w14:paraId="5DF9A42A" w14:textId="77777777" w:rsidTr="005C03DF">
        <w:tc>
          <w:tcPr>
            <w:tcW w:w="1079" w:type="dxa"/>
            <w:vAlign w:val="center"/>
          </w:tcPr>
          <w:p w14:paraId="52D292B4"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J</w:t>
            </w:r>
          </w:p>
        </w:tc>
        <w:tc>
          <w:tcPr>
            <w:tcW w:w="3457" w:type="dxa"/>
            <w:tcMar>
              <w:left w:w="0" w:type="dxa"/>
              <w:right w:w="0" w:type="dxa"/>
            </w:tcMar>
            <w:vAlign w:val="center"/>
          </w:tcPr>
          <w:p w14:paraId="7352E877"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金融业</w:t>
            </w:r>
          </w:p>
        </w:tc>
        <w:tc>
          <w:tcPr>
            <w:tcW w:w="2410" w:type="dxa"/>
            <w:vAlign w:val="center"/>
          </w:tcPr>
          <w:p w14:paraId="4EAD1EB5" w14:textId="77777777" w:rsidR="001548F9" w:rsidRPr="00035D71" w:rsidRDefault="001548F9" w:rsidP="0048308E">
            <w:pPr>
              <w:spacing w:before="29" w:line="288" w:lineRule="auto"/>
              <w:jc w:val="right"/>
              <w:rPr>
                <w:sz w:val="24"/>
              </w:rPr>
            </w:pPr>
            <w:r w:rsidRPr="00035D71">
              <w:rPr>
                <w:sz w:val="24"/>
              </w:rPr>
              <w:t>9,389,971.83</w:t>
            </w:r>
          </w:p>
        </w:tc>
        <w:tc>
          <w:tcPr>
            <w:tcW w:w="2052" w:type="dxa"/>
            <w:vAlign w:val="center"/>
          </w:tcPr>
          <w:p w14:paraId="627FDACC" w14:textId="77777777" w:rsidR="001548F9" w:rsidRPr="00035D71" w:rsidRDefault="001548F9" w:rsidP="0048308E">
            <w:pPr>
              <w:spacing w:before="29" w:line="288" w:lineRule="auto"/>
              <w:jc w:val="right"/>
              <w:rPr>
                <w:sz w:val="24"/>
              </w:rPr>
            </w:pPr>
            <w:r w:rsidRPr="00035D71">
              <w:rPr>
                <w:sz w:val="24"/>
              </w:rPr>
              <w:t>1.54</w:t>
            </w:r>
          </w:p>
        </w:tc>
      </w:tr>
      <w:tr w:rsidR="001548F9" w:rsidRPr="00035D71" w14:paraId="34C35434" w14:textId="77777777" w:rsidTr="005C03DF">
        <w:tc>
          <w:tcPr>
            <w:tcW w:w="1079" w:type="dxa"/>
            <w:vAlign w:val="center"/>
          </w:tcPr>
          <w:p w14:paraId="4D1BDA37"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K</w:t>
            </w:r>
          </w:p>
        </w:tc>
        <w:tc>
          <w:tcPr>
            <w:tcW w:w="3457" w:type="dxa"/>
            <w:tcMar>
              <w:left w:w="0" w:type="dxa"/>
              <w:right w:w="0" w:type="dxa"/>
            </w:tcMar>
            <w:vAlign w:val="center"/>
          </w:tcPr>
          <w:p w14:paraId="408F4C98"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房地产业</w:t>
            </w:r>
          </w:p>
        </w:tc>
        <w:tc>
          <w:tcPr>
            <w:tcW w:w="2410" w:type="dxa"/>
            <w:vAlign w:val="center"/>
          </w:tcPr>
          <w:p w14:paraId="547A2A2D"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6DB0DAB5"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12816F63" w14:textId="77777777" w:rsidTr="005C03DF">
        <w:tc>
          <w:tcPr>
            <w:tcW w:w="1079" w:type="dxa"/>
            <w:vAlign w:val="center"/>
          </w:tcPr>
          <w:p w14:paraId="448231DF"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L</w:t>
            </w:r>
          </w:p>
        </w:tc>
        <w:tc>
          <w:tcPr>
            <w:tcW w:w="3457" w:type="dxa"/>
            <w:tcMar>
              <w:left w:w="0" w:type="dxa"/>
              <w:right w:w="0" w:type="dxa"/>
            </w:tcMar>
            <w:vAlign w:val="center"/>
          </w:tcPr>
          <w:p w14:paraId="51C00FD4"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租赁和商务服务业</w:t>
            </w:r>
          </w:p>
        </w:tc>
        <w:tc>
          <w:tcPr>
            <w:tcW w:w="2410" w:type="dxa"/>
            <w:vAlign w:val="center"/>
          </w:tcPr>
          <w:p w14:paraId="502C0D5C"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450957F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FE971B9" w14:textId="77777777" w:rsidTr="005C03DF">
        <w:tc>
          <w:tcPr>
            <w:tcW w:w="1079" w:type="dxa"/>
            <w:vAlign w:val="center"/>
          </w:tcPr>
          <w:p w14:paraId="0A9AE0B7"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M</w:t>
            </w:r>
          </w:p>
        </w:tc>
        <w:tc>
          <w:tcPr>
            <w:tcW w:w="3457" w:type="dxa"/>
            <w:tcMar>
              <w:left w:w="0" w:type="dxa"/>
              <w:right w:w="0" w:type="dxa"/>
            </w:tcMar>
            <w:vAlign w:val="center"/>
          </w:tcPr>
          <w:p w14:paraId="72AB8559"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科学研究和技术服务业</w:t>
            </w:r>
          </w:p>
        </w:tc>
        <w:tc>
          <w:tcPr>
            <w:tcW w:w="2410" w:type="dxa"/>
            <w:vAlign w:val="center"/>
          </w:tcPr>
          <w:p w14:paraId="3927A25D"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408CAD84"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AA06776" w14:textId="77777777" w:rsidTr="005C03DF">
        <w:tc>
          <w:tcPr>
            <w:tcW w:w="1079" w:type="dxa"/>
            <w:vAlign w:val="center"/>
          </w:tcPr>
          <w:p w14:paraId="69BCBF10"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N</w:t>
            </w:r>
          </w:p>
        </w:tc>
        <w:tc>
          <w:tcPr>
            <w:tcW w:w="3457" w:type="dxa"/>
            <w:tcMar>
              <w:left w:w="0" w:type="dxa"/>
              <w:right w:w="0" w:type="dxa"/>
            </w:tcMar>
            <w:vAlign w:val="center"/>
          </w:tcPr>
          <w:p w14:paraId="08FAC892"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水利、环境和公共设施管理业</w:t>
            </w:r>
          </w:p>
        </w:tc>
        <w:tc>
          <w:tcPr>
            <w:tcW w:w="2410" w:type="dxa"/>
            <w:vAlign w:val="center"/>
          </w:tcPr>
          <w:p w14:paraId="17ED30E7"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0179D9AD"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2311C2C" w14:textId="77777777" w:rsidTr="005C03DF">
        <w:tc>
          <w:tcPr>
            <w:tcW w:w="1079" w:type="dxa"/>
            <w:vAlign w:val="center"/>
          </w:tcPr>
          <w:p w14:paraId="36ADFAC0"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O</w:t>
            </w:r>
          </w:p>
        </w:tc>
        <w:tc>
          <w:tcPr>
            <w:tcW w:w="3457" w:type="dxa"/>
            <w:tcMar>
              <w:left w:w="0" w:type="dxa"/>
              <w:right w:w="0" w:type="dxa"/>
            </w:tcMar>
            <w:vAlign w:val="center"/>
          </w:tcPr>
          <w:p w14:paraId="4B7977BC"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居民服务、修理和其他服务业</w:t>
            </w:r>
          </w:p>
        </w:tc>
        <w:tc>
          <w:tcPr>
            <w:tcW w:w="2410" w:type="dxa"/>
            <w:vAlign w:val="center"/>
          </w:tcPr>
          <w:p w14:paraId="0DF334ED"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4642227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4CF8816" w14:textId="77777777" w:rsidTr="005C03DF">
        <w:tc>
          <w:tcPr>
            <w:tcW w:w="1079" w:type="dxa"/>
            <w:vAlign w:val="center"/>
          </w:tcPr>
          <w:p w14:paraId="6112C83B"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P</w:t>
            </w:r>
          </w:p>
        </w:tc>
        <w:tc>
          <w:tcPr>
            <w:tcW w:w="3457" w:type="dxa"/>
            <w:tcMar>
              <w:left w:w="0" w:type="dxa"/>
              <w:right w:w="0" w:type="dxa"/>
            </w:tcMar>
            <w:vAlign w:val="center"/>
          </w:tcPr>
          <w:p w14:paraId="28987034"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教育</w:t>
            </w:r>
          </w:p>
        </w:tc>
        <w:tc>
          <w:tcPr>
            <w:tcW w:w="2410" w:type="dxa"/>
            <w:vAlign w:val="center"/>
          </w:tcPr>
          <w:p w14:paraId="7B153C86"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78BFE560"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5E2120F" w14:textId="77777777" w:rsidTr="005C03DF">
        <w:tc>
          <w:tcPr>
            <w:tcW w:w="1079" w:type="dxa"/>
            <w:vAlign w:val="center"/>
          </w:tcPr>
          <w:p w14:paraId="58A4A9B4"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Q</w:t>
            </w:r>
          </w:p>
        </w:tc>
        <w:tc>
          <w:tcPr>
            <w:tcW w:w="3457" w:type="dxa"/>
            <w:tcMar>
              <w:left w:w="0" w:type="dxa"/>
              <w:right w:w="0" w:type="dxa"/>
            </w:tcMar>
            <w:vAlign w:val="center"/>
          </w:tcPr>
          <w:p w14:paraId="400F4604"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卫生和社会工作</w:t>
            </w:r>
          </w:p>
        </w:tc>
        <w:tc>
          <w:tcPr>
            <w:tcW w:w="2410" w:type="dxa"/>
            <w:vAlign w:val="center"/>
          </w:tcPr>
          <w:p w14:paraId="24FDE950"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3BEC5E15"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4E9CE93" w14:textId="77777777" w:rsidTr="005C03DF">
        <w:tc>
          <w:tcPr>
            <w:tcW w:w="1079" w:type="dxa"/>
            <w:vAlign w:val="center"/>
          </w:tcPr>
          <w:p w14:paraId="7CDBBFC2"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R</w:t>
            </w:r>
          </w:p>
        </w:tc>
        <w:tc>
          <w:tcPr>
            <w:tcW w:w="3457" w:type="dxa"/>
            <w:tcMar>
              <w:left w:w="0" w:type="dxa"/>
              <w:right w:w="0" w:type="dxa"/>
            </w:tcMar>
            <w:vAlign w:val="center"/>
          </w:tcPr>
          <w:p w14:paraId="15586E7D"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文化、体育和娱乐业</w:t>
            </w:r>
          </w:p>
        </w:tc>
        <w:tc>
          <w:tcPr>
            <w:tcW w:w="2410" w:type="dxa"/>
            <w:vAlign w:val="center"/>
          </w:tcPr>
          <w:p w14:paraId="7C93725F"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3F9792DC"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27B9D00" w14:textId="77777777" w:rsidTr="005C03DF">
        <w:tc>
          <w:tcPr>
            <w:tcW w:w="1079" w:type="dxa"/>
            <w:vAlign w:val="center"/>
          </w:tcPr>
          <w:p w14:paraId="08A6B047" w14:textId="77777777" w:rsidR="001548F9" w:rsidRPr="00035D71" w:rsidRDefault="001548F9" w:rsidP="0048308E">
            <w:pPr>
              <w:adjustRightInd w:val="0"/>
              <w:snapToGrid w:val="0"/>
              <w:spacing w:before="29" w:line="288" w:lineRule="auto"/>
              <w:jc w:val="center"/>
              <w:rPr>
                <w:color w:val="000000"/>
                <w:sz w:val="24"/>
              </w:rPr>
            </w:pPr>
            <w:r w:rsidRPr="00035D71">
              <w:rPr>
                <w:color w:val="000000"/>
                <w:sz w:val="24"/>
              </w:rPr>
              <w:t>S</w:t>
            </w:r>
          </w:p>
        </w:tc>
        <w:tc>
          <w:tcPr>
            <w:tcW w:w="3457" w:type="dxa"/>
            <w:tcMar>
              <w:left w:w="0" w:type="dxa"/>
              <w:right w:w="0" w:type="dxa"/>
            </w:tcMar>
            <w:vAlign w:val="center"/>
          </w:tcPr>
          <w:p w14:paraId="7DC54338" w14:textId="77777777" w:rsidR="001548F9" w:rsidRPr="00035D71" w:rsidRDefault="001548F9" w:rsidP="007D331A">
            <w:pPr>
              <w:adjustRightInd w:val="0"/>
              <w:snapToGrid w:val="0"/>
              <w:spacing w:before="29" w:line="288" w:lineRule="auto"/>
              <w:jc w:val="left"/>
              <w:rPr>
                <w:color w:val="000000"/>
                <w:sz w:val="24"/>
              </w:rPr>
            </w:pPr>
            <w:r w:rsidRPr="00035D71">
              <w:rPr>
                <w:color w:val="000000"/>
                <w:sz w:val="24"/>
              </w:rPr>
              <w:t>综合</w:t>
            </w:r>
          </w:p>
        </w:tc>
        <w:tc>
          <w:tcPr>
            <w:tcW w:w="2410" w:type="dxa"/>
            <w:vAlign w:val="center"/>
          </w:tcPr>
          <w:p w14:paraId="13B0BABA" w14:textId="77777777" w:rsidR="001548F9" w:rsidRPr="00035D71" w:rsidRDefault="001548F9" w:rsidP="0048308E">
            <w:pPr>
              <w:spacing w:before="29" w:line="288" w:lineRule="auto"/>
              <w:jc w:val="right"/>
              <w:rPr>
                <w:sz w:val="24"/>
              </w:rPr>
            </w:pPr>
            <w:r w:rsidRPr="00035D71">
              <w:rPr>
                <w:sz w:val="24"/>
              </w:rPr>
              <w:t>-</w:t>
            </w:r>
          </w:p>
        </w:tc>
        <w:tc>
          <w:tcPr>
            <w:tcW w:w="2052" w:type="dxa"/>
            <w:vAlign w:val="center"/>
          </w:tcPr>
          <w:p w14:paraId="7DF81CF3"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06E5047A" w14:textId="77777777" w:rsidTr="005C03DF">
        <w:tc>
          <w:tcPr>
            <w:tcW w:w="1079" w:type="dxa"/>
            <w:vAlign w:val="center"/>
          </w:tcPr>
          <w:p w14:paraId="4B42D341" w14:textId="77777777" w:rsidR="001548F9" w:rsidRPr="00035D71" w:rsidRDefault="001548F9" w:rsidP="0048308E">
            <w:pPr>
              <w:spacing w:before="29" w:line="288" w:lineRule="auto"/>
              <w:jc w:val="center"/>
              <w:rPr>
                <w:color w:val="000000"/>
                <w:sz w:val="24"/>
              </w:rPr>
            </w:pPr>
          </w:p>
        </w:tc>
        <w:tc>
          <w:tcPr>
            <w:tcW w:w="3457" w:type="dxa"/>
            <w:tcMar>
              <w:left w:w="0" w:type="dxa"/>
              <w:right w:w="0" w:type="dxa"/>
            </w:tcMar>
            <w:vAlign w:val="center"/>
          </w:tcPr>
          <w:p w14:paraId="5DAF3EAD" w14:textId="77777777" w:rsidR="001548F9" w:rsidRPr="00035D71" w:rsidRDefault="001548F9" w:rsidP="007D331A">
            <w:pPr>
              <w:spacing w:before="29" w:line="288" w:lineRule="auto"/>
              <w:jc w:val="left"/>
              <w:rPr>
                <w:color w:val="000000"/>
                <w:sz w:val="24"/>
              </w:rPr>
            </w:pPr>
            <w:r w:rsidRPr="00035D71">
              <w:rPr>
                <w:sz w:val="24"/>
              </w:rPr>
              <w:t>合计</w:t>
            </w:r>
          </w:p>
        </w:tc>
        <w:tc>
          <w:tcPr>
            <w:tcW w:w="2410" w:type="dxa"/>
            <w:vAlign w:val="center"/>
          </w:tcPr>
          <w:p w14:paraId="2704596D"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126,123,972.71</w:t>
            </w:r>
          </w:p>
        </w:tc>
        <w:tc>
          <w:tcPr>
            <w:tcW w:w="2052" w:type="dxa"/>
            <w:vAlign w:val="center"/>
          </w:tcPr>
          <w:p w14:paraId="6CE7779F"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20.73</w:t>
            </w:r>
          </w:p>
        </w:tc>
      </w:tr>
    </w:tbl>
    <w:p w14:paraId="1AE97D96" w14:textId="77777777" w:rsidR="000A101C" w:rsidRPr="00035D71" w:rsidRDefault="000A101C" w:rsidP="0048308E">
      <w:pPr>
        <w:tabs>
          <w:tab w:val="left" w:pos="426"/>
        </w:tabs>
        <w:spacing w:before="29" w:line="288" w:lineRule="auto"/>
        <w:jc w:val="left"/>
        <w:rPr>
          <w:kern w:val="0"/>
          <w:sz w:val="24"/>
        </w:rPr>
      </w:pPr>
    </w:p>
    <w:p w14:paraId="0A839EFD" w14:textId="77777777" w:rsidR="0077020F" w:rsidRPr="00BF3258" w:rsidRDefault="0077020F" w:rsidP="0077020F">
      <w:pPr>
        <w:pStyle w:val="20"/>
        <w:spacing w:before="29" w:after="0" w:line="288" w:lineRule="auto"/>
        <w:rPr>
          <w:rFonts w:ascii="Times New Roman" w:hAnsi="Times New Roman"/>
          <w:kern w:val="0"/>
          <w:szCs w:val="24"/>
        </w:rPr>
      </w:pPr>
      <w:bookmarkStart w:id="64" w:name="_Toc490935459"/>
      <w:r w:rsidRPr="00BF3258">
        <w:rPr>
          <w:rFonts w:ascii="Times New Roman" w:hAnsi="Times New Roman"/>
          <w:kern w:val="0"/>
          <w:szCs w:val="24"/>
        </w:rPr>
        <w:t>7.2.2</w:t>
      </w:r>
      <w:r w:rsidR="00941EC1">
        <w:rPr>
          <w:rFonts w:ascii="Times New Roman" w:hAnsi="Times New Roman" w:hint="eastAsia"/>
          <w:kern w:val="0"/>
          <w:szCs w:val="24"/>
        </w:rPr>
        <w:t>报告期末按行业分类的</w:t>
      </w:r>
      <w:r w:rsidR="00955CB0">
        <w:rPr>
          <w:rFonts w:ascii="Times New Roman" w:hAnsi="Times New Roman" w:hint="eastAsia"/>
          <w:kern w:val="0"/>
          <w:szCs w:val="24"/>
        </w:rPr>
        <w:t>港股通</w:t>
      </w:r>
      <w:r w:rsidRPr="00BF3258">
        <w:rPr>
          <w:rFonts w:ascii="Times New Roman" w:hAnsi="Times New Roman" w:hint="eastAsia"/>
          <w:kern w:val="0"/>
          <w:szCs w:val="24"/>
        </w:rPr>
        <w:t>投资股票投资组合</w:t>
      </w:r>
      <w:bookmarkEnd w:id="64"/>
    </w:p>
    <w:p w14:paraId="76770BED" w14:textId="77777777" w:rsidR="0077020F" w:rsidRPr="00BF3258" w:rsidRDefault="0077020F" w:rsidP="0077020F">
      <w:pPr>
        <w:spacing w:before="29" w:line="288" w:lineRule="auto"/>
        <w:jc w:val="left"/>
        <w:rPr>
          <w:kern w:val="0"/>
          <w:sz w:val="24"/>
        </w:rPr>
      </w:pPr>
      <w:r w:rsidRPr="00BF3258">
        <w:rPr>
          <w:kern w:val="0"/>
          <w:sz w:val="24"/>
        </w:rPr>
        <w:t>本基金本报告期末未持有通过港股通投资的股票。</w:t>
      </w:r>
    </w:p>
    <w:p w14:paraId="50116FE5" w14:textId="77777777" w:rsidR="0077020F" w:rsidRPr="0077020F" w:rsidRDefault="0077020F" w:rsidP="0048308E">
      <w:pPr>
        <w:spacing w:before="29" w:line="288" w:lineRule="auto"/>
        <w:rPr>
          <w:color w:val="000000"/>
          <w:sz w:val="24"/>
        </w:rPr>
      </w:pPr>
    </w:p>
    <w:p w14:paraId="47FE7424" w14:textId="77777777" w:rsidR="0077020F" w:rsidRPr="0077020F" w:rsidRDefault="001548F9" w:rsidP="0077020F">
      <w:pPr>
        <w:pStyle w:val="20"/>
        <w:spacing w:before="29" w:after="0" w:line="288" w:lineRule="auto"/>
        <w:rPr>
          <w:rFonts w:ascii="Times New Roman" w:hAnsi="Times New Roman"/>
          <w:kern w:val="0"/>
          <w:szCs w:val="24"/>
        </w:rPr>
      </w:pPr>
      <w:bookmarkStart w:id="65" w:name="_Toc490935460"/>
      <w:r w:rsidRPr="00035D71">
        <w:rPr>
          <w:rFonts w:ascii="Times New Roman" w:hAnsi="Times New Roman"/>
          <w:kern w:val="0"/>
          <w:szCs w:val="24"/>
        </w:rPr>
        <w:t xml:space="preserve">7.3 </w:t>
      </w:r>
      <w:r w:rsidRPr="00035D71">
        <w:rPr>
          <w:rFonts w:ascii="Times New Roman" w:hAnsi="Times New Roman"/>
          <w:kern w:val="0"/>
          <w:szCs w:val="24"/>
        </w:rPr>
        <w:t>期末按公允价值占基金资产净值比例大小排序的所有股票投资明细</w:t>
      </w:r>
      <w:bookmarkEnd w:id="65"/>
    </w:p>
    <w:p w14:paraId="07BA5BA7"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035D71" w14:paraId="28504A25" w14:textId="77777777" w:rsidTr="00334D52">
        <w:tc>
          <w:tcPr>
            <w:tcW w:w="862" w:type="dxa"/>
            <w:vAlign w:val="center"/>
          </w:tcPr>
          <w:p w14:paraId="135ACF97"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1346" w:type="dxa"/>
            <w:vAlign w:val="center"/>
          </w:tcPr>
          <w:p w14:paraId="1DDA96FE" w14:textId="77777777" w:rsidR="001548F9" w:rsidRPr="00035D71" w:rsidRDefault="001548F9" w:rsidP="0048308E">
            <w:pPr>
              <w:spacing w:before="29" w:line="288" w:lineRule="auto"/>
              <w:ind w:left="17"/>
              <w:jc w:val="center"/>
              <w:rPr>
                <w:color w:val="000000"/>
                <w:sz w:val="24"/>
              </w:rPr>
            </w:pPr>
            <w:r w:rsidRPr="00035D71">
              <w:rPr>
                <w:color w:val="000000"/>
                <w:sz w:val="24"/>
              </w:rPr>
              <w:t>股票代码</w:t>
            </w:r>
          </w:p>
        </w:tc>
        <w:tc>
          <w:tcPr>
            <w:tcW w:w="1795" w:type="dxa"/>
            <w:vAlign w:val="center"/>
          </w:tcPr>
          <w:p w14:paraId="65DF5E85" w14:textId="77777777" w:rsidR="001548F9" w:rsidRPr="00035D71" w:rsidRDefault="001548F9" w:rsidP="0048308E">
            <w:pPr>
              <w:spacing w:before="29" w:line="288" w:lineRule="auto"/>
              <w:ind w:left="17"/>
              <w:jc w:val="center"/>
              <w:rPr>
                <w:color w:val="000000"/>
                <w:sz w:val="24"/>
              </w:rPr>
            </w:pPr>
            <w:r w:rsidRPr="00035D71">
              <w:rPr>
                <w:color w:val="000000"/>
                <w:sz w:val="24"/>
              </w:rPr>
              <w:t>股票名称</w:t>
            </w:r>
          </w:p>
        </w:tc>
        <w:tc>
          <w:tcPr>
            <w:tcW w:w="1346" w:type="dxa"/>
            <w:vAlign w:val="center"/>
          </w:tcPr>
          <w:p w14:paraId="453A02C3" w14:textId="77777777" w:rsidR="001548F9" w:rsidRPr="00035D71" w:rsidRDefault="001548F9" w:rsidP="0048308E">
            <w:pPr>
              <w:spacing w:before="29" w:line="288" w:lineRule="auto"/>
              <w:ind w:left="17"/>
              <w:jc w:val="center"/>
              <w:rPr>
                <w:color w:val="000000"/>
                <w:sz w:val="24"/>
              </w:rPr>
            </w:pPr>
            <w:r w:rsidRPr="00035D71">
              <w:rPr>
                <w:color w:val="000000"/>
                <w:sz w:val="24"/>
              </w:rPr>
              <w:t>数量</w:t>
            </w:r>
            <w:r w:rsidR="00EE21DC" w:rsidRPr="00035D71">
              <w:rPr>
                <w:color w:val="000000"/>
                <w:sz w:val="24"/>
              </w:rPr>
              <w:t>（股）</w:t>
            </w:r>
          </w:p>
        </w:tc>
        <w:tc>
          <w:tcPr>
            <w:tcW w:w="1944" w:type="dxa"/>
            <w:vAlign w:val="center"/>
          </w:tcPr>
          <w:p w14:paraId="5D88C2A3" w14:textId="77777777" w:rsidR="001548F9" w:rsidRPr="00035D71" w:rsidRDefault="001548F9" w:rsidP="0048308E">
            <w:pPr>
              <w:autoSpaceDE w:val="0"/>
              <w:autoSpaceDN w:val="0"/>
              <w:adjustRightInd w:val="0"/>
              <w:spacing w:before="29" w:line="288" w:lineRule="auto"/>
              <w:ind w:left="17"/>
              <w:jc w:val="center"/>
              <w:rPr>
                <w:color w:val="000000"/>
                <w:sz w:val="24"/>
              </w:rPr>
            </w:pPr>
            <w:r w:rsidRPr="00035D71">
              <w:rPr>
                <w:color w:val="000000"/>
                <w:sz w:val="24"/>
              </w:rPr>
              <w:t>公允价值</w:t>
            </w:r>
          </w:p>
        </w:tc>
        <w:tc>
          <w:tcPr>
            <w:tcW w:w="1705" w:type="dxa"/>
            <w:vAlign w:val="center"/>
          </w:tcPr>
          <w:p w14:paraId="629FD236"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EE21DC" w:rsidRPr="00035D71">
              <w:rPr>
                <w:color w:val="000000"/>
                <w:sz w:val="24"/>
              </w:rPr>
              <w:t>（％）</w:t>
            </w:r>
          </w:p>
        </w:tc>
      </w:tr>
      <w:tr w:rsidR="00AD53F9" w14:paraId="5A5E8DEE" w14:textId="77777777">
        <w:tc>
          <w:tcPr>
            <w:tcW w:w="862" w:type="dxa"/>
            <w:vAlign w:val="center"/>
          </w:tcPr>
          <w:p w14:paraId="2B392FD4" w14:textId="77777777" w:rsidR="00AD53F9" w:rsidRDefault="006D0968">
            <w:pPr>
              <w:jc w:val="center"/>
            </w:pPr>
            <w:r>
              <w:rPr>
                <w:color w:val="000000"/>
                <w:sz w:val="24"/>
              </w:rPr>
              <w:t>1</w:t>
            </w:r>
          </w:p>
        </w:tc>
        <w:tc>
          <w:tcPr>
            <w:tcW w:w="1346" w:type="dxa"/>
            <w:vAlign w:val="center"/>
          </w:tcPr>
          <w:p w14:paraId="4BECAF4F" w14:textId="77777777" w:rsidR="00AD53F9" w:rsidRDefault="006D0968">
            <w:pPr>
              <w:jc w:val="center"/>
            </w:pPr>
            <w:r>
              <w:rPr>
                <w:color w:val="000000"/>
                <w:sz w:val="24"/>
              </w:rPr>
              <w:t>600887</w:t>
            </w:r>
          </w:p>
        </w:tc>
        <w:tc>
          <w:tcPr>
            <w:tcW w:w="1795" w:type="dxa"/>
            <w:vAlign w:val="center"/>
          </w:tcPr>
          <w:p w14:paraId="520E34A0" w14:textId="77777777" w:rsidR="00AD53F9" w:rsidRDefault="006D0968">
            <w:pPr>
              <w:jc w:val="center"/>
            </w:pPr>
            <w:r>
              <w:rPr>
                <w:color w:val="000000"/>
                <w:sz w:val="24"/>
              </w:rPr>
              <w:t>伊利股份</w:t>
            </w:r>
          </w:p>
        </w:tc>
        <w:tc>
          <w:tcPr>
            <w:tcW w:w="1346" w:type="dxa"/>
            <w:vAlign w:val="center"/>
          </w:tcPr>
          <w:p w14:paraId="0605D08B" w14:textId="77777777" w:rsidR="00AD53F9" w:rsidRDefault="006D0968">
            <w:pPr>
              <w:jc w:val="right"/>
            </w:pPr>
            <w:r>
              <w:rPr>
                <w:color w:val="000000"/>
                <w:sz w:val="24"/>
              </w:rPr>
              <w:t>1,550,000</w:t>
            </w:r>
          </w:p>
        </w:tc>
        <w:tc>
          <w:tcPr>
            <w:tcW w:w="1944" w:type="dxa"/>
            <w:vAlign w:val="center"/>
          </w:tcPr>
          <w:p w14:paraId="281E25FC" w14:textId="77777777" w:rsidR="00AD53F9" w:rsidRDefault="006D0968">
            <w:pPr>
              <w:jc w:val="right"/>
            </w:pPr>
            <w:r>
              <w:rPr>
                <w:color w:val="000000"/>
                <w:sz w:val="24"/>
              </w:rPr>
              <w:t>33,464,500.00</w:t>
            </w:r>
          </w:p>
        </w:tc>
        <w:tc>
          <w:tcPr>
            <w:tcW w:w="1705" w:type="dxa"/>
            <w:vAlign w:val="center"/>
          </w:tcPr>
          <w:p w14:paraId="27A404F2" w14:textId="77777777" w:rsidR="00AD53F9" w:rsidRDefault="006D0968">
            <w:pPr>
              <w:jc w:val="right"/>
            </w:pPr>
            <w:r>
              <w:rPr>
                <w:color w:val="000000"/>
                <w:sz w:val="24"/>
              </w:rPr>
              <w:t>5.50</w:t>
            </w:r>
          </w:p>
        </w:tc>
      </w:tr>
      <w:tr w:rsidR="00AD53F9" w14:paraId="58C16545" w14:textId="77777777">
        <w:tc>
          <w:tcPr>
            <w:tcW w:w="862" w:type="dxa"/>
            <w:vAlign w:val="center"/>
          </w:tcPr>
          <w:p w14:paraId="7877D161" w14:textId="77777777" w:rsidR="00AD53F9" w:rsidRDefault="006D0968">
            <w:pPr>
              <w:jc w:val="center"/>
            </w:pPr>
            <w:r>
              <w:rPr>
                <w:color w:val="000000"/>
                <w:sz w:val="24"/>
              </w:rPr>
              <w:t>2</w:t>
            </w:r>
          </w:p>
        </w:tc>
        <w:tc>
          <w:tcPr>
            <w:tcW w:w="1346" w:type="dxa"/>
            <w:vAlign w:val="center"/>
          </w:tcPr>
          <w:p w14:paraId="27A861FD" w14:textId="77777777" w:rsidR="00AD53F9" w:rsidRDefault="006D0968">
            <w:pPr>
              <w:jc w:val="center"/>
            </w:pPr>
            <w:r>
              <w:rPr>
                <w:color w:val="000000"/>
                <w:sz w:val="24"/>
              </w:rPr>
              <w:t>000651</w:t>
            </w:r>
          </w:p>
        </w:tc>
        <w:tc>
          <w:tcPr>
            <w:tcW w:w="1795" w:type="dxa"/>
            <w:vAlign w:val="center"/>
          </w:tcPr>
          <w:p w14:paraId="01C3E22F" w14:textId="77777777" w:rsidR="00AD53F9" w:rsidRDefault="006D0968">
            <w:pPr>
              <w:jc w:val="center"/>
            </w:pPr>
            <w:r>
              <w:rPr>
                <w:color w:val="000000"/>
                <w:sz w:val="24"/>
              </w:rPr>
              <w:t>格力电器</w:t>
            </w:r>
          </w:p>
        </w:tc>
        <w:tc>
          <w:tcPr>
            <w:tcW w:w="1346" w:type="dxa"/>
            <w:vAlign w:val="center"/>
          </w:tcPr>
          <w:p w14:paraId="52C8CC30" w14:textId="77777777" w:rsidR="00AD53F9" w:rsidRDefault="006D0968">
            <w:pPr>
              <w:jc w:val="right"/>
            </w:pPr>
            <w:r>
              <w:rPr>
                <w:color w:val="000000"/>
                <w:sz w:val="24"/>
              </w:rPr>
              <w:t>394,000</w:t>
            </w:r>
          </w:p>
        </w:tc>
        <w:tc>
          <w:tcPr>
            <w:tcW w:w="1944" w:type="dxa"/>
            <w:vAlign w:val="center"/>
          </w:tcPr>
          <w:p w14:paraId="7C4E203B" w14:textId="77777777" w:rsidR="00AD53F9" w:rsidRDefault="006D0968">
            <w:pPr>
              <w:jc w:val="right"/>
            </w:pPr>
            <w:r>
              <w:rPr>
                <w:color w:val="000000"/>
                <w:sz w:val="24"/>
              </w:rPr>
              <w:t>16,220,980.00</w:t>
            </w:r>
          </w:p>
        </w:tc>
        <w:tc>
          <w:tcPr>
            <w:tcW w:w="1705" w:type="dxa"/>
            <w:vAlign w:val="center"/>
          </w:tcPr>
          <w:p w14:paraId="5C37839F" w14:textId="77777777" w:rsidR="00AD53F9" w:rsidRDefault="006D0968">
            <w:pPr>
              <w:jc w:val="right"/>
            </w:pPr>
            <w:r>
              <w:rPr>
                <w:color w:val="000000"/>
                <w:sz w:val="24"/>
              </w:rPr>
              <w:t>2.67</w:t>
            </w:r>
          </w:p>
        </w:tc>
      </w:tr>
      <w:tr w:rsidR="00AD53F9" w14:paraId="01F2205A" w14:textId="77777777">
        <w:tc>
          <w:tcPr>
            <w:tcW w:w="862" w:type="dxa"/>
            <w:vAlign w:val="center"/>
          </w:tcPr>
          <w:p w14:paraId="0E56E13C" w14:textId="77777777" w:rsidR="00AD53F9" w:rsidRDefault="006D0968">
            <w:pPr>
              <w:jc w:val="center"/>
            </w:pPr>
            <w:r>
              <w:rPr>
                <w:color w:val="000000"/>
                <w:sz w:val="24"/>
              </w:rPr>
              <w:lastRenderedPageBreak/>
              <w:t>3</w:t>
            </w:r>
          </w:p>
        </w:tc>
        <w:tc>
          <w:tcPr>
            <w:tcW w:w="1346" w:type="dxa"/>
            <w:vAlign w:val="center"/>
          </w:tcPr>
          <w:p w14:paraId="360B741E" w14:textId="77777777" w:rsidR="00AD53F9" w:rsidRDefault="006D0968">
            <w:pPr>
              <w:jc w:val="center"/>
            </w:pPr>
            <w:r>
              <w:rPr>
                <w:color w:val="000000"/>
                <w:sz w:val="24"/>
              </w:rPr>
              <w:t>000538</w:t>
            </w:r>
          </w:p>
        </w:tc>
        <w:tc>
          <w:tcPr>
            <w:tcW w:w="1795" w:type="dxa"/>
            <w:vAlign w:val="center"/>
          </w:tcPr>
          <w:p w14:paraId="70727B03" w14:textId="77777777" w:rsidR="00AD53F9" w:rsidRDefault="006D0968">
            <w:pPr>
              <w:jc w:val="center"/>
            </w:pPr>
            <w:r>
              <w:rPr>
                <w:color w:val="000000"/>
                <w:sz w:val="24"/>
              </w:rPr>
              <w:t>云南白药</w:t>
            </w:r>
          </w:p>
        </w:tc>
        <w:tc>
          <w:tcPr>
            <w:tcW w:w="1346" w:type="dxa"/>
            <w:vAlign w:val="center"/>
          </w:tcPr>
          <w:p w14:paraId="72E6134E" w14:textId="77777777" w:rsidR="00AD53F9" w:rsidRDefault="006D0968">
            <w:pPr>
              <w:jc w:val="right"/>
            </w:pPr>
            <w:r>
              <w:rPr>
                <w:color w:val="000000"/>
                <w:sz w:val="24"/>
              </w:rPr>
              <w:t>120,000</w:t>
            </w:r>
          </w:p>
        </w:tc>
        <w:tc>
          <w:tcPr>
            <w:tcW w:w="1944" w:type="dxa"/>
            <w:vAlign w:val="center"/>
          </w:tcPr>
          <w:p w14:paraId="7F7F82DB" w14:textId="77777777" w:rsidR="00AD53F9" w:rsidRDefault="006D0968">
            <w:pPr>
              <w:jc w:val="right"/>
            </w:pPr>
            <w:r>
              <w:rPr>
                <w:color w:val="000000"/>
                <w:sz w:val="24"/>
              </w:rPr>
              <w:t>11,262,000.00</w:t>
            </w:r>
          </w:p>
        </w:tc>
        <w:tc>
          <w:tcPr>
            <w:tcW w:w="1705" w:type="dxa"/>
            <w:vAlign w:val="center"/>
          </w:tcPr>
          <w:p w14:paraId="59CBFE93" w14:textId="77777777" w:rsidR="00AD53F9" w:rsidRDefault="006D0968">
            <w:pPr>
              <w:jc w:val="right"/>
            </w:pPr>
            <w:r>
              <w:rPr>
                <w:color w:val="000000"/>
                <w:sz w:val="24"/>
              </w:rPr>
              <w:t>1.85</w:t>
            </w:r>
          </w:p>
        </w:tc>
      </w:tr>
      <w:tr w:rsidR="00AD53F9" w14:paraId="4675F90D" w14:textId="77777777">
        <w:tc>
          <w:tcPr>
            <w:tcW w:w="862" w:type="dxa"/>
            <w:vAlign w:val="center"/>
          </w:tcPr>
          <w:p w14:paraId="40CFD318" w14:textId="77777777" w:rsidR="00AD53F9" w:rsidRDefault="006D0968">
            <w:pPr>
              <w:jc w:val="center"/>
            </w:pPr>
            <w:r>
              <w:rPr>
                <w:color w:val="000000"/>
                <w:sz w:val="24"/>
              </w:rPr>
              <w:t>4</w:t>
            </w:r>
          </w:p>
        </w:tc>
        <w:tc>
          <w:tcPr>
            <w:tcW w:w="1346" w:type="dxa"/>
            <w:vAlign w:val="center"/>
          </w:tcPr>
          <w:p w14:paraId="7FE2149C" w14:textId="77777777" w:rsidR="00AD53F9" w:rsidRDefault="006D0968">
            <w:pPr>
              <w:jc w:val="center"/>
            </w:pPr>
            <w:r>
              <w:rPr>
                <w:color w:val="000000"/>
                <w:sz w:val="24"/>
              </w:rPr>
              <w:t>600062</w:t>
            </w:r>
          </w:p>
        </w:tc>
        <w:tc>
          <w:tcPr>
            <w:tcW w:w="1795" w:type="dxa"/>
            <w:vAlign w:val="center"/>
          </w:tcPr>
          <w:p w14:paraId="1F3DB429" w14:textId="77777777" w:rsidR="00AD53F9" w:rsidRDefault="006D0968">
            <w:pPr>
              <w:jc w:val="center"/>
            </w:pPr>
            <w:r>
              <w:rPr>
                <w:color w:val="000000"/>
                <w:sz w:val="24"/>
              </w:rPr>
              <w:t>华润双鹤</w:t>
            </w:r>
          </w:p>
        </w:tc>
        <w:tc>
          <w:tcPr>
            <w:tcW w:w="1346" w:type="dxa"/>
            <w:vAlign w:val="center"/>
          </w:tcPr>
          <w:p w14:paraId="1D355CBE" w14:textId="77777777" w:rsidR="00AD53F9" w:rsidRDefault="006D0968">
            <w:pPr>
              <w:jc w:val="right"/>
            </w:pPr>
            <w:r>
              <w:rPr>
                <w:color w:val="000000"/>
                <w:sz w:val="24"/>
              </w:rPr>
              <w:t>380,000</w:t>
            </w:r>
          </w:p>
        </w:tc>
        <w:tc>
          <w:tcPr>
            <w:tcW w:w="1944" w:type="dxa"/>
            <w:vAlign w:val="center"/>
          </w:tcPr>
          <w:p w14:paraId="2333A251" w14:textId="77777777" w:rsidR="00AD53F9" w:rsidRDefault="006D0968">
            <w:pPr>
              <w:jc w:val="right"/>
            </w:pPr>
            <w:r>
              <w:rPr>
                <w:color w:val="000000"/>
                <w:sz w:val="24"/>
              </w:rPr>
              <w:t>10,423,400.00</w:t>
            </w:r>
          </w:p>
        </w:tc>
        <w:tc>
          <w:tcPr>
            <w:tcW w:w="1705" w:type="dxa"/>
            <w:vAlign w:val="center"/>
          </w:tcPr>
          <w:p w14:paraId="0EE6C73C" w14:textId="77777777" w:rsidR="00AD53F9" w:rsidRDefault="006D0968">
            <w:pPr>
              <w:jc w:val="right"/>
            </w:pPr>
            <w:r>
              <w:rPr>
                <w:color w:val="000000"/>
                <w:sz w:val="24"/>
              </w:rPr>
              <w:t>1.71</w:t>
            </w:r>
          </w:p>
        </w:tc>
      </w:tr>
      <w:tr w:rsidR="00AD53F9" w14:paraId="47D56D74" w14:textId="77777777">
        <w:tc>
          <w:tcPr>
            <w:tcW w:w="862" w:type="dxa"/>
            <w:vAlign w:val="center"/>
          </w:tcPr>
          <w:p w14:paraId="36E040AA" w14:textId="77777777" w:rsidR="00AD53F9" w:rsidRDefault="006D0968">
            <w:pPr>
              <w:jc w:val="center"/>
            </w:pPr>
            <w:r>
              <w:rPr>
                <w:color w:val="000000"/>
                <w:sz w:val="24"/>
              </w:rPr>
              <w:t>5</w:t>
            </w:r>
          </w:p>
        </w:tc>
        <w:tc>
          <w:tcPr>
            <w:tcW w:w="1346" w:type="dxa"/>
            <w:vAlign w:val="center"/>
          </w:tcPr>
          <w:p w14:paraId="541D8489" w14:textId="77777777" w:rsidR="00AD53F9" w:rsidRDefault="006D0968">
            <w:pPr>
              <w:jc w:val="center"/>
            </w:pPr>
            <w:r>
              <w:rPr>
                <w:color w:val="000000"/>
                <w:sz w:val="24"/>
              </w:rPr>
              <w:t>000001</w:t>
            </w:r>
          </w:p>
        </w:tc>
        <w:tc>
          <w:tcPr>
            <w:tcW w:w="1795" w:type="dxa"/>
            <w:vAlign w:val="center"/>
          </w:tcPr>
          <w:p w14:paraId="0B726040" w14:textId="77777777" w:rsidR="00AD53F9" w:rsidRDefault="006D0968">
            <w:pPr>
              <w:jc w:val="center"/>
            </w:pPr>
            <w:r>
              <w:rPr>
                <w:color w:val="000000"/>
                <w:sz w:val="24"/>
              </w:rPr>
              <w:t>平安银行</w:t>
            </w:r>
          </w:p>
        </w:tc>
        <w:tc>
          <w:tcPr>
            <w:tcW w:w="1346" w:type="dxa"/>
            <w:vAlign w:val="center"/>
          </w:tcPr>
          <w:p w14:paraId="3DE340FB" w14:textId="77777777" w:rsidR="00AD53F9" w:rsidRDefault="006D0968">
            <w:pPr>
              <w:jc w:val="right"/>
            </w:pPr>
            <w:r>
              <w:rPr>
                <w:color w:val="000000"/>
                <w:sz w:val="24"/>
              </w:rPr>
              <w:t>999,997</w:t>
            </w:r>
          </w:p>
        </w:tc>
        <w:tc>
          <w:tcPr>
            <w:tcW w:w="1944" w:type="dxa"/>
            <w:vAlign w:val="center"/>
          </w:tcPr>
          <w:p w14:paraId="5240ACD5" w14:textId="77777777" w:rsidR="00AD53F9" w:rsidRDefault="006D0968">
            <w:pPr>
              <w:jc w:val="right"/>
            </w:pPr>
            <w:r>
              <w:rPr>
                <w:color w:val="000000"/>
                <w:sz w:val="24"/>
              </w:rPr>
              <w:t>9,389,971.83</w:t>
            </w:r>
          </w:p>
        </w:tc>
        <w:tc>
          <w:tcPr>
            <w:tcW w:w="1705" w:type="dxa"/>
            <w:vAlign w:val="center"/>
          </w:tcPr>
          <w:p w14:paraId="16334471" w14:textId="77777777" w:rsidR="00AD53F9" w:rsidRDefault="006D0968">
            <w:pPr>
              <w:jc w:val="right"/>
            </w:pPr>
            <w:r>
              <w:rPr>
                <w:color w:val="000000"/>
                <w:sz w:val="24"/>
              </w:rPr>
              <w:t>1.54</w:t>
            </w:r>
          </w:p>
        </w:tc>
      </w:tr>
      <w:tr w:rsidR="00AD53F9" w14:paraId="1DA70BD8" w14:textId="77777777">
        <w:tc>
          <w:tcPr>
            <w:tcW w:w="862" w:type="dxa"/>
            <w:vAlign w:val="center"/>
          </w:tcPr>
          <w:p w14:paraId="61D4E324" w14:textId="77777777" w:rsidR="00AD53F9" w:rsidRDefault="006D0968">
            <w:pPr>
              <w:jc w:val="center"/>
            </w:pPr>
            <w:r>
              <w:rPr>
                <w:color w:val="000000"/>
                <w:sz w:val="24"/>
              </w:rPr>
              <w:t>6</w:t>
            </w:r>
          </w:p>
        </w:tc>
        <w:tc>
          <w:tcPr>
            <w:tcW w:w="1346" w:type="dxa"/>
            <w:vAlign w:val="center"/>
          </w:tcPr>
          <w:p w14:paraId="3F1ABA6A" w14:textId="77777777" w:rsidR="00AD53F9" w:rsidRDefault="006D0968">
            <w:pPr>
              <w:jc w:val="center"/>
            </w:pPr>
            <w:r>
              <w:rPr>
                <w:color w:val="000000"/>
                <w:sz w:val="24"/>
              </w:rPr>
              <w:t>600900</w:t>
            </w:r>
          </w:p>
        </w:tc>
        <w:tc>
          <w:tcPr>
            <w:tcW w:w="1795" w:type="dxa"/>
            <w:vAlign w:val="center"/>
          </w:tcPr>
          <w:p w14:paraId="7F6E4248" w14:textId="77777777" w:rsidR="00AD53F9" w:rsidRDefault="006D0968">
            <w:pPr>
              <w:jc w:val="center"/>
            </w:pPr>
            <w:r>
              <w:rPr>
                <w:color w:val="000000"/>
                <w:sz w:val="24"/>
              </w:rPr>
              <w:t>长江电力</w:t>
            </w:r>
          </w:p>
        </w:tc>
        <w:tc>
          <w:tcPr>
            <w:tcW w:w="1346" w:type="dxa"/>
            <w:vAlign w:val="center"/>
          </w:tcPr>
          <w:p w14:paraId="43F1B2D3" w14:textId="77777777" w:rsidR="00AD53F9" w:rsidRDefault="006D0968">
            <w:pPr>
              <w:jc w:val="right"/>
            </w:pPr>
            <w:r>
              <w:rPr>
                <w:color w:val="000000"/>
                <w:sz w:val="24"/>
              </w:rPr>
              <w:t>539,966</w:t>
            </w:r>
          </w:p>
        </w:tc>
        <w:tc>
          <w:tcPr>
            <w:tcW w:w="1944" w:type="dxa"/>
            <w:vAlign w:val="center"/>
          </w:tcPr>
          <w:p w14:paraId="2A662D6F" w14:textId="77777777" w:rsidR="00AD53F9" w:rsidRDefault="006D0968">
            <w:pPr>
              <w:jc w:val="right"/>
            </w:pPr>
            <w:r>
              <w:rPr>
                <w:color w:val="000000"/>
                <w:sz w:val="24"/>
              </w:rPr>
              <w:t>8,304,677.08</w:t>
            </w:r>
          </w:p>
        </w:tc>
        <w:tc>
          <w:tcPr>
            <w:tcW w:w="1705" w:type="dxa"/>
            <w:vAlign w:val="center"/>
          </w:tcPr>
          <w:p w14:paraId="2CE9BA91" w14:textId="77777777" w:rsidR="00AD53F9" w:rsidRDefault="006D0968">
            <w:pPr>
              <w:jc w:val="right"/>
            </w:pPr>
            <w:r>
              <w:rPr>
                <w:color w:val="000000"/>
                <w:sz w:val="24"/>
              </w:rPr>
              <w:t>1.36</w:t>
            </w:r>
          </w:p>
        </w:tc>
      </w:tr>
      <w:tr w:rsidR="00AD53F9" w14:paraId="61BC999C" w14:textId="77777777">
        <w:tc>
          <w:tcPr>
            <w:tcW w:w="862" w:type="dxa"/>
            <w:vAlign w:val="center"/>
          </w:tcPr>
          <w:p w14:paraId="2C7E15AB" w14:textId="77777777" w:rsidR="00AD53F9" w:rsidRDefault="006D0968">
            <w:pPr>
              <w:jc w:val="center"/>
            </w:pPr>
            <w:r>
              <w:rPr>
                <w:color w:val="000000"/>
                <w:sz w:val="24"/>
              </w:rPr>
              <w:t>7</w:t>
            </w:r>
          </w:p>
        </w:tc>
        <w:tc>
          <w:tcPr>
            <w:tcW w:w="1346" w:type="dxa"/>
            <w:vAlign w:val="center"/>
          </w:tcPr>
          <w:p w14:paraId="7C11FD6F" w14:textId="77777777" w:rsidR="00AD53F9" w:rsidRDefault="006D0968">
            <w:pPr>
              <w:jc w:val="center"/>
            </w:pPr>
            <w:r>
              <w:rPr>
                <w:color w:val="000000"/>
                <w:sz w:val="24"/>
              </w:rPr>
              <w:t>000963</w:t>
            </w:r>
          </w:p>
        </w:tc>
        <w:tc>
          <w:tcPr>
            <w:tcW w:w="1795" w:type="dxa"/>
            <w:vAlign w:val="center"/>
          </w:tcPr>
          <w:p w14:paraId="593493FE" w14:textId="77777777" w:rsidR="00AD53F9" w:rsidRDefault="006D0968">
            <w:pPr>
              <w:jc w:val="center"/>
            </w:pPr>
            <w:r>
              <w:rPr>
                <w:color w:val="000000"/>
                <w:sz w:val="24"/>
              </w:rPr>
              <w:t>华东医药</w:t>
            </w:r>
          </w:p>
        </w:tc>
        <w:tc>
          <w:tcPr>
            <w:tcW w:w="1346" w:type="dxa"/>
            <w:vAlign w:val="center"/>
          </w:tcPr>
          <w:p w14:paraId="511E5D1A" w14:textId="77777777" w:rsidR="00AD53F9" w:rsidRDefault="006D0968">
            <w:pPr>
              <w:jc w:val="right"/>
            </w:pPr>
            <w:r>
              <w:rPr>
                <w:color w:val="000000"/>
                <w:sz w:val="24"/>
              </w:rPr>
              <w:t>137,056</w:t>
            </w:r>
          </w:p>
        </w:tc>
        <w:tc>
          <w:tcPr>
            <w:tcW w:w="1944" w:type="dxa"/>
            <w:vAlign w:val="center"/>
          </w:tcPr>
          <w:p w14:paraId="14E68285" w14:textId="77777777" w:rsidR="00AD53F9" w:rsidRDefault="006D0968">
            <w:pPr>
              <w:jc w:val="right"/>
            </w:pPr>
            <w:r>
              <w:rPr>
                <w:color w:val="000000"/>
                <w:sz w:val="24"/>
              </w:rPr>
              <w:t>6,811,683.20</w:t>
            </w:r>
          </w:p>
        </w:tc>
        <w:tc>
          <w:tcPr>
            <w:tcW w:w="1705" w:type="dxa"/>
            <w:vAlign w:val="center"/>
          </w:tcPr>
          <w:p w14:paraId="6A29D426" w14:textId="77777777" w:rsidR="00AD53F9" w:rsidRDefault="006D0968">
            <w:pPr>
              <w:jc w:val="right"/>
            </w:pPr>
            <w:r>
              <w:rPr>
                <w:color w:val="000000"/>
                <w:sz w:val="24"/>
              </w:rPr>
              <w:t>1.12</w:t>
            </w:r>
          </w:p>
        </w:tc>
      </w:tr>
      <w:tr w:rsidR="00AD53F9" w14:paraId="50AD07FE" w14:textId="77777777">
        <w:tc>
          <w:tcPr>
            <w:tcW w:w="862" w:type="dxa"/>
            <w:vAlign w:val="center"/>
          </w:tcPr>
          <w:p w14:paraId="1B5DCD6A" w14:textId="77777777" w:rsidR="00AD53F9" w:rsidRDefault="006D0968">
            <w:pPr>
              <w:jc w:val="center"/>
            </w:pPr>
            <w:r>
              <w:rPr>
                <w:color w:val="000000"/>
                <w:sz w:val="24"/>
              </w:rPr>
              <w:t>8</w:t>
            </w:r>
          </w:p>
        </w:tc>
        <w:tc>
          <w:tcPr>
            <w:tcW w:w="1346" w:type="dxa"/>
            <w:vAlign w:val="center"/>
          </w:tcPr>
          <w:p w14:paraId="789E29E1" w14:textId="77777777" w:rsidR="00AD53F9" w:rsidRDefault="006D0968">
            <w:pPr>
              <w:jc w:val="center"/>
            </w:pPr>
            <w:r>
              <w:rPr>
                <w:color w:val="000000"/>
                <w:sz w:val="24"/>
              </w:rPr>
              <w:t>000089</w:t>
            </w:r>
          </w:p>
        </w:tc>
        <w:tc>
          <w:tcPr>
            <w:tcW w:w="1795" w:type="dxa"/>
            <w:vAlign w:val="center"/>
          </w:tcPr>
          <w:p w14:paraId="66B99CCA" w14:textId="77777777" w:rsidR="00AD53F9" w:rsidRDefault="006D0968">
            <w:pPr>
              <w:jc w:val="center"/>
            </w:pPr>
            <w:r>
              <w:rPr>
                <w:color w:val="000000"/>
                <w:sz w:val="24"/>
              </w:rPr>
              <w:t>深圳机场</w:t>
            </w:r>
          </w:p>
        </w:tc>
        <w:tc>
          <w:tcPr>
            <w:tcW w:w="1346" w:type="dxa"/>
            <w:vAlign w:val="center"/>
          </w:tcPr>
          <w:p w14:paraId="79C0DB8E" w14:textId="77777777" w:rsidR="00AD53F9" w:rsidRDefault="006D0968">
            <w:pPr>
              <w:jc w:val="right"/>
            </w:pPr>
            <w:r>
              <w:rPr>
                <w:color w:val="000000"/>
                <w:sz w:val="24"/>
              </w:rPr>
              <w:t>700,000</w:t>
            </w:r>
          </w:p>
        </w:tc>
        <w:tc>
          <w:tcPr>
            <w:tcW w:w="1944" w:type="dxa"/>
            <w:vAlign w:val="center"/>
          </w:tcPr>
          <w:p w14:paraId="76B3BF2F" w14:textId="77777777" w:rsidR="00AD53F9" w:rsidRDefault="006D0968">
            <w:pPr>
              <w:jc w:val="right"/>
            </w:pPr>
            <w:r>
              <w:rPr>
                <w:color w:val="000000"/>
                <w:sz w:val="24"/>
              </w:rPr>
              <w:t>6,545,000.00</w:t>
            </w:r>
          </w:p>
        </w:tc>
        <w:tc>
          <w:tcPr>
            <w:tcW w:w="1705" w:type="dxa"/>
            <w:vAlign w:val="center"/>
          </w:tcPr>
          <w:p w14:paraId="68BA5DCA" w14:textId="77777777" w:rsidR="00AD53F9" w:rsidRDefault="006D0968">
            <w:pPr>
              <w:jc w:val="right"/>
            </w:pPr>
            <w:r>
              <w:rPr>
                <w:color w:val="000000"/>
                <w:sz w:val="24"/>
              </w:rPr>
              <w:t>1.08</w:t>
            </w:r>
          </w:p>
        </w:tc>
      </w:tr>
      <w:tr w:rsidR="00AD53F9" w14:paraId="633F387A" w14:textId="77777777">
        <w:tc>
          <w:tcPr>
            <w:tcW w:w="862" w:type="dxa"/>
            <w:vAlign w:val="center"/>
          </w:tcPr>
          <w:p w14:paraId="19186D8C" w14:textId="77777777" w:rsidR="00AD53F9" w:rsidRDefault="006D0968">
            <w:pPr>
              <w:jc w:val="center"/>
            </w:pPr>
            <w:r>
              <w:rPr>
                <w:color w:val="000000"/>
                <w:sz w:val="24"/>
              </w:rPr>
              <w:t>9</w:t>
            </w:r>
          </w:p>
        </w:tc>
        <w:tc>
          <w:tcPr>
            <w:tcW w:w="1346" w:type="dxa"/>
            <w:vAlign w:val="center"/>
          </w:tcPr>
          <w:p w14:paraId="592F5845" w14:textId="77777777" w:rsidR="00AD53F9" w:rsidRDefault="006D0968">
            <w:pPr>
              <w:jc w:val="center"/>
            </w:pPr>
            <w:r>
              <w:rPr>
                <w:color w:val="000000"/>
                <w:sz w:val="24"/>
              </w:rPr>
              <w:t>601139</w:t>
            </w:r>
          </w:p>
        </w:tc>
        <w:tc>
          <w:tcPr>
            <w:tcW w:w="1795" w:type="dxa"/>
            <w:vAlign w:val="center"/>
          </w:tcPr>
          <w:p w14:paraId="085A22B1" w14:textId="77777777" w:rsidR="00AD53F9" w:rsidRDefault="006D0968">
            <w:pPr>
              <w:jc w:val="center"/>
            </w:pPr>
            <w:r>
              <w:rPr>
                <w:color w:val="000000"/>
                <w:sz w:val="24"/>
              </w:rPr>
              <w:t>深圳燃气</w:t>
            </w:r>
          </w:p>
        </w:tc>
        <w:tc>
          <w:tcPr>
            <w:tcW w:w="1346" w:type="dxa"/>
            <w:vAlign w:val="center"/>
          </w:tcPr>
          <w:p w14:paraId="04F188B1" w14:textId="77777777" w:rsidR="00AD53F9" w:rsidRDefault="006D0968">
            <w:pPr>
              <w:jc w:val="right"/>
            </w:pPr>
            <w:r>
              <w:rPr>
                <w:color w:val="000000"/>
                <w:sz w:val="24"/>
              </w:rPr>
              <w:t>712,000</w:t>
            </w:r>
          </w:p>
        </w:tc>
        <w:tc>
          <w:tcPr>
            <w:tcW w:w="1944" w:type="dxa"/>
            <w:vAlign w:val="center"/>
          </w:tcPr>
          <w:p w14:paraId="41159E1B" w14:textId="77777777" w:rsidR="00AD53F9" w:rsidRDefault="006D0968">
            <w:pPr>
              <w:jc w:val="right"/>
            </w:pPr>
            <w:r>
              <w:rPr>
                <w:color w:val="000000"/>
                <w:sz w:val="24"/>
              </w:rPr>
              <w:t>6,158,800.00</w:t>
            </w:r>
          </w:p>
        </w:tc>
        <w:tc>
          <w:tcPr>
            <w:tcW w:w="1705" w:type="dxa"/>
            <w:vAlign w:val="center"/>
          </w:tcPr>
          <w:p w14:paraId="755F474D" w14:textId="77777777" w:rsidR="00AD53F9" w:rsidRDefault="006D0968">
            <w:pPr>
              <w:jc w:val="right"/>
            </w:pPr>
            <w:r>
              <w:rPr>
                <w:color w:val="000000"/>
                <w:sz w:val="24"/>
              </w:rPr>
              <w:t>1.01</w:t>
            </w:r>
          </w:p>
        </w:tc>
      </w:tr>
      <w:tr w:rsidR="00AD53F9" w14:paraId="0BC3A7C1" w14:textId="77777777">
        <w:tc>
          <w:tcPr>
            <w:tcW w:w="862" w:type="dxa"/>
            <w:vAlign w:val="center"/>
          </w:tcPr>
          <w:p w14:paraId="0B66828E" w14:textId="77777777" w:rsidR="00AD53F9" w:rsidRDefault="006D0968">
            <w:pPr>
              <w:jc w:val="center"/>
            </w:pPr>
            <w:r>
              <w:rPr>
                <w:color w:val="000000"/>
                <w:sz w:val="24"/>
              </w:rPr>
              <w:t>10</w:t>
            </w:r>
          </w:p>
        </w:tc>
        <w:tc>
          <w:tcPr>
            <w:tcW w:w="1346" w:type="dxa"/>
            <w:vAlign w:val="center"/>
          </w:tcPr>
          <w:p w14:paraId="76AB3A14" w14:textId="77777777" w:rsidR="00AD53F9" w:rsidRDefault="006D0968">
            <w:pPr>
              <w:jc w:val="center"/>
            </w:pPr>
            <w:r>
              <w:rPr>
                <w:color w:val="000000"/>
                <w:sz w:val="24"/>
              </w:rPr>
              <w:t>000921</w:t>
            </w:r>
          </w:p>
        </w:tc>
        <w:tc>
          <w:tcPr>
            <w:tcW w:w="1795" w:type="dxa"/>
            <w:vAlign w:val="center"/>
          </w:tcPr>
          <w:p w14:paraId="21E00FD2" w14:textId="77777777" w:rsidR="00AD53F9" w:rsidRDefault="006D0968">
            <w:pPr>
              <w:jc w:val="center"/>
            </w:pPr>
            <w:r>
              <w:rPr>
                <w:color w:val="000000"/>
                <w:sz w:val="24"/>
              </w:rPr>
              <w:t>海信科龙</w:t>
            </w:r>
          </w:p>
        </w:tc>
        <w:tc>
          <w:tcPr>
            <w:tcW w:w="1346" w:type="dxa"/>
            <w:vAlign w:val="center"/>
          </w:tcPr>
          <w:p w14:paraId="2BCBBD30" w14:textId="77777777" w:rsidR="00AD53F9" w:rsidRDefault="006D0968">
            <w:pPr>
              <w:jc w:val="right"/>
            </w:pPr>
            <w:r>
              <w:rPr>
                <w:color w:val="000000"/>
                <w:sz w:val="24"/>
              </w:rPr>
              <w:t>340,000</w:t>
            </w:r>
          </w:p>
        </w:tc>
        <w:tc>
          <w:tcPr>
            <w:tcW w:w="1944" w:type="dxa"/>
            <w:vAlign w:val="center"/>
          </w:tcPr>
          <w:p w14:paraId="4225A25E" w14:textId="77777777" w:rsidR="00AD53F9" w:rsidRDefault="006D0968">
            <w:pPr>
              <w:jc w:val="right"/>
            </w:pPr>
            <w:r>
              <w:rPr>
                <w:color w:val="000000"/>
                <w:sz w:val="24"/>
              </w:rPr>
              <w:t>5,851,400.00</w:t>
            </w:r>
          </w:p>
        </w:tc>
        <w:tc>
          <w:tcPr>
            <w:tcW w:w="1705" w:type="dxa"/>
            <w:vAlign w:val="center"/>
          </w:tcPr>
          <w:p w14:paraId="38D2D860" w14:textId="77777777" w:rsidR="00AD53F9" w:rsidRDefault="006D0968">
            <w:pPr>
              <w:jc w:val="right"/>
            </w:pPr>
            <w:r>
              <w:rPr>
                <w:color w:val="000000"/>
                <w:sz w:val="24"/>
              </w:rPr>
              <w:t>0.96</w:t>
            </w:r>
          </w:p>
        </w:tc>
      </w:tr>
      <w:tr w:rsidR="00AD53F9" w14:paraId="29F6EDED" w14:textId="77777777">
        <w:tc>
          <w:tcPr>
            <w:tcW w:w="862" w:type="dxa"/>
            <w:vAlign w:val="center"/>
          </w:tcPr>
          <w:p w14:paraId="6C075886" w14:textId="77777777" w:rsidR="00AD53F9" w:rsidRDefault="006D0968">
            <w:pPr>
              <w:jc w:val="center"/>
            </w:pPr>
            <w:r>
              <w:rPr>
                <w:color w:val="000000"/>
                <w:sz w:val="24"/>
              </w:rPr>
              <w:t>11</w:t>
            </w:r>
          </w:p>
        </w:tc>
        <w:tc>
          <w:tcPr>
            <w:tcW w:w="1346" w:type="dxa"/>
            <w:vAlign w:val="center"/>
          </w:tcPr>
          <w:p w14:paraId="70DBFC78" w14:textId="77777777" w:rsidR="00AD53F9" w:rsidRDefault="006D0968">
            <w:pPr>
              <w:jc w:val="center"/>
            </w:pPr>
            <w:r>
              <w:rPr>
                <w:color w:val="000000"/>
                <w:sz w:val="24"/>
              </w:rPr>
              <w:t>600056</w:t>
            </w:r>
          </w:p>
        </w:tc>
        <w:tc>
          <w:tcPr>
            <w:tcW w:w="1795" w:type="dxa"/>
            <w:vAlign w:val="center"/>
          </w:tcPr>
          <w:p w14:paraId="42718819" w14:textId="77777777" w:rsidR="00AD53F9" w:rsidRDefault="006D0968">
            <w:pPr>
              <w:jc w:val="center"/>
            </w:pPr>
            <w:r>
              <w:rPr>
                <w:color w:val="000000"/>
                <w:sz w:val="24"/>
              </w:rPr>
              <w:t>中国医药</w:t>
            </w:r>
          </w:p>
        </w:tc>
        <w:tc>
          <w:tcPr>
            <w:tcW w:w="1346" w:type="dxa"/>
            <w:vAlign w:val="center"/>
          </w:tcPr>
          <w:p w14:paraId="187EEE57" w14:textId="77777777" w:rsidR="00AD53F9" w:rsidRDefault="006D0968">
            <w:pPr>
              <w:jc w:val="right"/>
            </w:pPr>
            <w:r>
              <w:rPr>
                <w:color w:val="000000"/>
                <w:sz w:val="24"/>
              </w:rPr>
              <w:t>180,000</w:t>
            </w:r>
          </w:p>
        </w:tc>
        <w:tc>
          <w:tcPr>
            <w:tcW w:w="1944" w:type="dxa"/>
            <w:vAlign w:val="center"/>
          </w:tcPr>
          <w:p w14:paraId="588A4F7A" w14:textId="77777777" w:rsidR="00AD53F9" w:rsidRDefault="006D0968">
            <w:pPr>
              <w:jc w:val="right"/>
            </w:pPr>
            <w:r>
              <w:rPr>
                <w:color w:val="000000"/>
                <w:sz w:val="24"/>
              </w:rPr>
              <w:t>4,671,000.00</w:t>
            </w:r>
          </w:p>
        </w:tc>
        <w:tc>
          <w:tcPr>
            <w:tcW w:w="1705" w:type="dxa"/>
            <w:vAlign w:val="center"/>
          </w:tcPr>
          <w:p w14:paraId="4D17ED49" w14:textId="77777777" w:rsidR="00AD53F9" w:rsidRDefault="006D0968">
            <w:pPr>
              <w:jc w:val="right"/>
            </w:pPr>
            <w:r>
              <w:rPr>
                <w:color w:val="000000"/>
                <w:sz w:val="24"/>
              </w:rPr>
              <w:t>0.77</w:t>
            </w:r>
          </w:p>
        </w:tc>
      </w:tr>
      <w:tr w:rsidR="00AD53F9" w14:paraId="35986522" w14:textId="77777777">
        <w:tc>
          <w:tcPr>
            <w:tcW w:w="862" w:type="dxa"/>
            <w:vAlign w:val="center"/>
          </w:tcPr>
          <w:p w14:paraId="01125FDD" w14:textId="77777777" w:rsidR="00AD53F9" w:rsidRDefault="006D0968">
            <w:pPr>
              <w:jc w:val="center"/>
            </w:pPr>
            <w:r>
              <w:rPr>
                <w:color w:val="000000"/>
                <w:sz w:val="24"/>
              </w:rPr>
              <w:t>12</w:t>
            </w:r>
          </w:p>
        </w:tc>
        <w:tc>
          <w:tcPr>
            <w:tcW w:w="1346" w:type="dxa"/>
            <w:vAlign w:val="center"/>
          </w:tcPr>
          <w:p w14:paraId="38F44EB1" w14:textId="77777777" w:rsidR="00AD53F9" w:rsidRDefault="006D0968">
            <w:pPr>
              <w:jc w:val="center"/>
            </w:pPr>
            <w:r>
              <w:rPr>
                <w:color w:val="000000"/>
                <w:sz w:val="24"/>
              </w:rPr>
              <w:t>002271</w:t>
            </w:r>
          </w:p>
        </w:tc>
        <w:tc>
          <w:tcPr>
            <w:tcW w:w="1795" w:type="dxa"/>
            <w:vAlign w:val="center"/>
          </w:tcPr>
          <w:p w14:paraId="0F7BB8FE" w14:textId="77777777" w:rsidR="00AD53F9" w:rsidRDefault="006D0968">
            <w:pPr>
              <w:jc w:val="center"/>
            </w:pPr>
            <w:r>
              <w:rPr>
                <w:color w:val="000000"/>
                <w:sz w:val="24"/>
              </w:rPr>
              <w:t>东方雨虹</w:t>
            </w:r>
          </w:p>
        </w:tc>
        <w:tc>
          <w:tcPr>
            <w:tcW w:w="1346" w:type="dxa"/>
            <w:vAlign w:val="center"/>
          </w:tcPr>
          <w:p w14:paraId="18749B4D" w14:textId="77777777" w:rsidR="00AD53F9" w:rsidRDefault="006D0968">
            <w:pPr>
              <w:jc w:val="right"/>
            </w:pPr>
            <w:r>
              <w:rPr>
                <w:color w:val="000000"/>
                <w:sz w:val="24"/>
              </w:rPr>
              <w:t>119,949</w:t>
            </w:r>
          </w:p>
        </w:tc>
        <w:tc>
          <w:tcPr>
            <w:tcW w:w="1944" w:type="dxa"/>
            <w:vAlign w:val="center"/>
          </w:tcPr>
          <w:p w14:paraId="4C76A733" w14:textId="77777777" w:rsidR="00AD53F9" w:rsidRDefault="006D0968">
            <w:pPr>
              <w:jc w:val="right"/>
            </w:pPr>
            <w:r>
              <w:rPr>
                <w:color w:val="000000"/>
                <w:sz w:val="24"/>
              </w:rPr>
              <w:t>4,450,107.90</w:t>
            </w:r>
          </w:p>
        </w:tc>
        <w:tc>
          <w:tcPr>
            <w:tcW w:w="1705" w:type="dxa"/>
            <w:vAlign w:val="center"/>
          </w:tcPr>
          <w:p w14:paraId="7EF91B47" w14:textId="77777777" w:rsidR="00AD53F9" w:rsidRDefault="006D0968">
            <w:pPr>
              <w:jc w:val="right"/>
            </w:pPr>
            <w:r>
              <w:rPr>
                <w:color w:val="000000"/>
                <w:sz w:val="24"/>
              </w:rPr>
              <w:t>0.73</w:t>
            </w:r>
          </w:p>
        </w:tc>
      </w:tr>
      <w:tr w:rsidR="00AD53F9" w14:paraId="5943D6DB" w14:textId="77777777">
        <w:tc>
          <w:tcPr>
            <w:tcW w:w="862" w:type="dxa"/>
            <w:vAlign w:val="center"/>
          </w:tcPr>
          <w:p w14:paraId="326CAA63" w14:textId="77777777" w:rsidR="00AD53F9" w:rsidRDefault="006D0968">
            <w:pPr>
              <w:jc w:val="center"/>
            </w:pPr>
            <w:r>
              <w:rPr>
                <w:color w:val="000000"/>
                <w:sz w:val="24"/>
              </w:rPr>
              <w:t>13</w:t>
            </w:r>
          </w:p>
        </w:tc>
        <w:tc>
          <w:tcPr>
            <w:tcW w:w="1346" w:type="dxa"/>
            <w:vAlign w:val="center"/>
          </w:tcPr>
          <w:p w14:paraId="0DD15410" w14:textId="77777777" w:rsidR="00AD53F9" w:rsidRDefault="006D0968">
            <w:pPr>
              <w:jc w:val="center"/>
            </w:pPr>
            <w:r>
              <w:rPr>
                <w:color w:val="000000"/>
                <w:sz w:val="24"/>
              </w:rPr>
              <w:t>000423</w:t>
            </w:r>
          </w:p>
        </w:tc>
        <w:tc>
          <w:tcPr>
            <w:tcW w:w="1795" w:type="dxa"/>
            <w:vAlign w:val="center"/>
          </w:tcPr>
          <w:p w14:paraId="329290DA" w14:textId="77777777" w:rsidR="00AD53F9" w:rsidRDefault="006D0968">
            <w:pPr>
              <w:jc w:val="center"/>
            </w:pPr>
            <w:r>
              <w:rPr>
                <w:color w:val="000000"/>
                <w:sz w:val="24"/>
              </w:rPr>
              <w:t>东阿阿胶</w:t>
            </w:r>
          </w:p>
        </w:tc>
        <w:tc>
          <w:tcPr>
            <w:tcW w:w="1346" w:type="dxa"/>
            <w:vAlign w:val="center"/>
          </w:tcPr>
          <w:p w14:paraId="3BCBC706" w14:textId="77777777" w:rsidR="00AD53F9" w:rsidRDefault="006D0968">
            <w:pPr>
              <w:jc w:val="right"/>
            </w:pPr>
            <w:r>
              <w:rPr>
                <w:color w:val="000000"/>
                <w:sz w:val="24"/>
              </w:rPr>
              <w:t>30,000</w:t>
            </w:r>
          </w:p>
        </w:tc>
        <w:tc>
          <w:tcPr>
            <w:tcW w:w="1944" w:type="dxa"/>
            <w:vAlign w:val="center"/>
          </w:tcPr>
          <w:p w14:paraId="139F0421" w14:textId="77777777" w:rsidR="00AD53F9" w:rsidRDefault="006D0968">
            <w:pPr>
              <w:jc w:val="right"/>
            </w:pPr>
            <w:r>
              <w:rPr>
                <w:color w:val="000000"/>
                <w:sz w:val="24"/>
              </w:rPr>
              <w:t>2,156,700.00</w:t>
            </w:r>
          </w:p>
        </w:tc>
        <w:tc>
          <w:tcPr>
            <w:tcW w:w="1705" w:type="dxa"/>
            <w:vAlign w:val="center"/>
          </w:tcPr>
          <w:p w14:paraId="566E1C63" w14:textId="77777777" w:rsidR="00AD53F9" w:rsidRDefault="006D0968">
            <w:pPr>
              <w:jc w:val="right"/>
            </w:pPr>
            <w:r>
              <w:rPr>
                <w:color w:val="000000"/>
                <w:sz w:val="24"/>
              </w:rPr>
              <w:t>0.35</w:t>
            </w:r>
          </w:p>
        </w:tc>
      </w:tr>
      <w:tr w:rsidR="00AD53F9" w14:paraId="284B3262" w14:textId="77777777">
        <w:tc>
          <w:tcPr>
            <w:tcW w:w="862" w:type="dxa"/>
            <w:vAlign w:val="center"/>
          </w:tcPr>
          <w:p w14:paraId="1A96880C" w14:textId="77777777" w:rsidR="00AD53F9" w:rsidRDefault="006D0968">
            <w:pPr>
              <w:jc w:val="center"/>
            </w:pPr>
            <w:r>
              <w:rPr>
                <w:color w:val="000000"/>
                <w:sz w:val="24"/>
              </w:rPr>
              <w:t>14</w:t>
            </w:r>
          </w:p>
        </w:tc>
        <w:tc>
          <w:tcPr>
            <w:tcW w:w="1346" w:type="dxa"/>
            <w:vAlign w:val="center"/>
          </w:tcPr>
          <w:p w14:paraId="1BEDEAD6" w14:textId="77777777" w:rsidR="00AD53F9" w:rsidRDefault="006D0968">
            <w:pPr>
              <w:jc w:val="center"/>
            </w:pPr>
            <w:r>
              <w:rPr>
                <w:color w:val="000000"/>
                <w:sz w:val="24"/>
              </w:rPr>
              <w:t>603801</w:t>
            </w:r>
          </w:p>
        </w:tc>
        <w:tc>
          <w:tcPr>
            <w:tcW w:w="1795" w:type="dxa"/>
            <w:vAlign w:val="center"/>
          </w:tcPr>
          <w:p w14:paraId="1156C93F" w14:textId="77777777" w:rsidR="00AD53F9" w:rsidRDefault="006D0968">
            <w:pPr>
              <w:jc w:val="center"/>
            </w:pPr>
            <w:r>
              <w:rPr>
                <w:color w:val="000000"/>
                <w:sz w:val="24"/>
              </w:rPr>
              <w:t>志邦股份</w:t>
            </w:r>
          </w:p>
        </w:tc>
        <w:tc>
          <w:tcPr>
            <w:tcW w:w="1346" w:type="dxa"/>
            <w:vAlign w:val="center"/>
          </w:tcPr>
          <w:p w14:paraId="49731D86" w14:textId="77777777" w:rsidR="00AD53F9" w:rsidRDefault="006D0968">
            <w:pPr>
              <w:jc w:val="right"/>
            </w:pPr>
            <w:r>
              <w:rPr>
                <w:color w:val="000000"/>
                <w:sz w:val="24"/>
              </w:rPr>
              <w:t>1,405</w:t>
            </w:r>
          </w:p>
        </w:tc>
        <w:tc>
          <w:tcPr>
            <w:tcW w:w="1944" w:type="dxa"/>
            <w:vAlign w:val="center"/>
          </w:tcPr>
          <w:p w14:paraId="60407AE4" w14:textId="77777777" w:rsidR="00AD53F9" w:rsidRDefault="006D0968">
            <w:pPr>
              <w:jc w:val="right"/>
            </w:pPr>
            <w:r>
              <w:rPr>
                <w:color w:val="000000"/>
                <w:sz w:val="24"/>
              </w:rPr>
              <w:t>47,489.00</w:t>
            </w:r>
          </w:p>
        </w:tc>
        <w:tc>
          <w:tcPr>
            <w:tcW w:w="1705" w:type="dxa"/>
            <w:vAlign w:val="center"/>
          </w:tcPr>
          <w:p w14:paraId="24B7552C" w14:textId="77777777" w:rsidR="00AD53F9" w:rsidRDefault="006D0968">
            <w:pPr>
              <w:jc w:val="right"/>
            </w:pPr>
            <w:r>
              <w:rPr>
                <w:color w:val="000000"/>
                <w:sz w:val="24"/>
              </w:rPr>
              <w:t>0.01</w:t>
            </w:r>
          </w:p>
        </w:tc>
      </w:tr>
      <w:tr w:rsidR="00AD53F9" w14:paraId="28F5EA37" w14:textId="77777777">
        <w:tc>
          <w:tcPr>
            <w:tcW w:w="862" w:type="dxa"/>
            <w:vAlign w:val="center"/>
          </w:tcPr>
          <w:p w14:paraId="67D89252" w14:textId="77777777" w:rsidR="00AD53F9" w:rsidRDefault="006D0968">
            <w:pPr>
              <w:jc w:val="center"/>
            </w:pPr>
            <w:r>
              <w:rPr>
                <w:color w:val="000000"/>
                <w:sz w:val="24"/>
              </w:rPr>
              <w:t>15</w:t>
            </w:r>
          </w:p>
        </w:tc>
        <w:tc>
          <w:tcPr>
            <w:tcW w:w="1346" w:type="dxa"/>
            <w:vAlign w:val="center"/>
          </w:tcPr>
          <w:p w14:paraId="7A7240E2" w14:textId="77777777" w:rsidR="00AD53F9" w:rsidRDefault="006D0968">
            <w:pPr>
              <w:jc w:val="center"/>
            </w:pPr>
            <w:r>
              <w:rPr>
                <w:color w:val="000000"/>
                <w:sz w:val="24"/>
              </w:rPr>
              <w:t>603043</w:t>
            </w:r>
          </w:p>
        </w:tc>
        <w:tc>
          <w:tcPr>
            <w:tcW w:w="1795" w:type="dxa"/>
            <w:vAlign w:val="center"/>
          </w:tcPr>
          <w:p w14:paraId="0C3009ED" w14:textId="77777777" w:rsidR="00AD53F9" w:rsidRDefault="006D0968">
            <w:pPr>
              <w:jc w:val="center"/>
            </w:pPr>
            <w:r>
              <w:rPr>
                <w:color w:val="000000"/>
                <w:sz w:val="24"/>
              </w:rPr>
              <w:t>广州酒家</w:t>
            </w:r>
          </w:p>
        </w:tc>
        <w:tc>
          <w:tcPr>
            <w:tcW w:w="1346" w:type="dxa"/>
            <w:vAlign w:val="center"/>
          </w:tcPr>
          <w:p w14:paraId="29F98B43" w14:textId="77777777" w:rsidR="00AD53F9" w:rsidRDefault="006D0968">
            <w:pPr>
              <w:jc w:val="right"/>
            </w:pPr>
            <w:r>
              <w:rPr>
                <w:color w:val="000000"/>
                <w:sz w:val="24"/>
              </w:rPr>
              <w:t>1,810</w:t>
            </w:r>
          </w:p>
        </w:tc>
        <w:tc>
          <w:tcPr>
            <w:tcW w:w="1944" w:type="dxa"/>
            <w:vAlign w:val="center"/>
          </w:tcPr>
          <w:p w14:paraId="65604BB9" w14:textId="77777777" w:rsidR="00AD53F9" w:rsidRDefault="006D0968">
            <w:pPr>
              <w:jc w:val="right"/>
            </w:pPr>
            <w:r>
              <w:rPr>
                <w:color w:val="000000"/>
                <w:sz w:val="24"/>
              </w:rPr>
              <w:t>45,738.70</w:t>
            </w:r>
          </w:p>
        </w:tc>
        <w:tc>
          <w:tcPr>
            <w:tcW w:w="1705" w:type="dxa"/>
            <w:vAlign w:val="center"/>
          </w:tcPr>
          <w:p w14:paraId="3A45F5DD" w14:textId="77777777" w:rsidR="00AD53F9" w:rsidRDefault="006D0968">
            <w:pPr>
              <w:jc w:val="right"/>
            </w:pPr>
            <w:r>
              <w:rPr>
                <w:color w:val="000000"/>
                <w:sz w:val="24"/>
              </w:rPr>
              <w:t>0.01</w:t>
            </w:r>
          </w:p>
        </w:tc>
      </w:tr>
      <w:tr w:rsidR="00AD53F9" w14:paraId="0210C013" w14:textId="77777777">
        <w:tc>
          <w:tcPr>
            <w:tcW w:w="862" w:type="dxa"/>
            <w:vAlign w:val="center"/>
          </w:tcPr>
          <w:p w14:paraId="7D270C07" w14:textId="77777777" w:rsidR="00AD53F9" w:rsidRDefault="006D0968">
            <w:pPr>
              <w:jc w:val="center"/>
            </w:pPr>
            <w:r>
              <w:rPr>
                <w:color w:val="000000"/>
                <w:sz w:val="24"/>
              </w:rPr>
              <w:t>16</w:t>
            </w:r>
          </w:p>
        </w:tc>
        <w:tc>
          <w:tcPr>
            <w:tcW w:w="1346" w:type="dxa"/>
            <w:vAlign w:val="center"/>
          </w:tcPr>
          <w:p w14:paraId="5E0576C1" w14:textId="77777777" w:rsidR="00AD53F9" w:rsidRDefault="006D0968">
            <w:pPr>
              <w:jc w:val="center"/>
            </w:pPr>
            <w:r>
              <w:rPr>
                <w:color w:val="000000"/>
                <w:sz w:val="24"/>
              </w:rPr>
              <w:t>300666</w:t>
            </w:r>
          </w:p>
        </w:tc>
        <w:tc>
          <w:tcPr>
            <w:tcW w:w="1795" w:type="dxa"/>
            <w:vAlign w:val="center"/>
          </w:tcPr>
          <w:p w14:paraId="12A9C107" w14:textId="77777777" w:rsidR="00AD53F9" w:rsidRDefault="006D0968">
            <w:pPr>
              <w:jc w:val="center"/>
            </w:pPr>
            <w:r>
              <w:rPr>
                <w:color w:val="000000"/>
                <w:sz w:val="24"/>
              </w:rPr>
              <w:t>江丰电子</w:t>
            </w:r>
          </w:p>
        </w:tc>
        <w:tc>
          <w:tcPr>
            <w:tcW w:w="1346" w:type="dxa"/>
            <w:vAlign w:val="center"/>
          </w:tcPr>
          <w:p w14:paraId="155EE723" w14:textId="77777777" w:rsidR="00AD53F9" w:rsidRDefault="006D0968">
            <w:pPr>
              <w:jc w:val="right"/>
            </w:pPr>
            <w:r>
              <w:rPr>
                <w:color w:val="000000"/>
                <w:sz w:val="24"/>
              </w:rPr>
              <w:t>2,276</w:t>
            </w:r>
          </w:p>
        </w:tc>
        <w:tc>
          <w:tcPr>
            <w:tcW w:w="1944" w:type="dxa"/>
            <w:vAlign w:val="center"/>
          </w:tcPr>
          <w:p w14:paraId="74D5E907" w14:textId="77777777" w:rsidR="00AD53F9" w:rsidRDefault="006D0968">
            <w:pPr>
              <w:jc w:val="right"/>
            </w:pPr>
            <w:r>
              <w:rPr>
                <w:color w:val="000000"/>
                <w:sz w:val="24"/>
              </w:rPr>
              <w:t>43,448.84</w:t>
            </w:r>
          </w:p>
        </w:tc>
        <w:tc>
          <w:tcPr>
            <w:tcW w:w="1705" w:type="dxa"/>
            <w:vAlign w:val="center"/>
          </w:tcPr>
          <w:p w14:paraId="4D599E0A" w14:textId="77777777" w:rsidR="00AD53F9" w:rsidRDefault="006D0968">
            <w:pPr>
              <w:jc w:val="right"/>
            </w:pPr>
            <w:r>
              <w:rPr>
                <w:color w:val="000000"/>
                <w:sz w:val="24"/>
              </w:rPr>
              <w:t>0.01</w:t>
            </w:r>
          </w:p>
        </w:tc>
      </w:tr>
      <w:tr w:rsidR="00AD53F9" w14:paraId="1C923747" w14:textId="77777777">
        <w:tc>
          <w:tcPr>
            <w:tcW w:w="862" w:type="dxa"/>
            <w:vAlign w:val="center"/>
          </w:tcPr>
          <w:p w14:paraId="57A55598" w14:textId="77777777" w:rsidR="00AD53F9" w:rsidRDefault="006D0968">
            <w:pPr>
              <w:jc w:val="center"/>
            </w:pPr>
            <w:r>
              <w:rPr>
                <w:color w:val="000000"/>
                <w:sz w:val="24"/>
              </w:rPr>
              <w:t>17</w:t>
            </w:r>
          </w:p>
        </w:tc>
        <w:tc>
          <w:tcPr>
            <w:tcW w:w="1346" w:type="dxa"/>
            <w:vAlign w:val="center"/>
          </w:tcPr>
          <w:p w14:paraId="7CD18701" w14:textId="77777777" w:rsidR="00AD53F9" w:rsidRDefault="006D0968">
            <w:pPr>
              <w:jc w:val="center"/>
            </w:pPr>
            <w:r>
              <w:rPr>
                <w:color w:val="000000"/>
                <w:sz w:val="24"/>
              </w:rPr>
              <w:t>603380</w:t>
            </w:r>
          </w:p>
        </w:tc>
        <w:tc>
          <w:tcPr>
            <w:tcW w:w="1795" w:type="dxa"/>
            <w:vAlign w:val="center"/>
          </w:tcPr>
          <w:p w14:paraId="0D351998" w14:textId="77777777" w:rsidR="00AD53F9" w:rsidRDefault="006D0968">
            <w:pPr>
              <w:jc w:val="center"/>
            </w:pPr>
            <w:r>
              <w:rPr>
                <w:color w:val="000000"/>
                <w:sz w:val="24"/>
              </w:rPr>
              <w:t>易德龙</w:t>
            </w:r>
          </w:p>
        </w:tc>
        <w:tc>
          <w:tcPr>
            <w:tcW w:w="1346" w:type="dxa"/>
            <w:vAlign w:val="center"/>
          </w:tcPr>
          <w:p w14:paraId="492382CE" w14:textId="77777777" w:rsidR="00AD53F9" w:rsidRDefault="006D0968">
            <w:pPr>
              <w:jc w:val="right"/>
            </w:pPr>
            <w:r>
              <w:rPr>
                <w:color w:val="000000"/>
                <w:sz w:val="24"/>
              </w:rPr>
              <w:t>1,298</w:t>
            </w:r>
          </w:p>
        </w:tc>
        <w:tc>
          <w:tcPr>
            <w:tcW w:w="1944" w:type="dxa"/>
            <w:vAlign w:val="center"/>
          </w:tcPr>
          <w:p w14:paraId="725E0794" w14:textId="77777777" w:rsidR="00AD53F9" w:rsidRDefault="006D0968">
            <w:pPr>
              <w:jc w:val="right"/>
            </w:pPr>
            <w:r>
              <w:rPr>
                <w:color w:val="000000"/>
                <w:sz w:val="24"/>
              </w:rPr>
              <w:t>35,370.50</w:t>
            </w:r>
          </w:p>
        </w:tc>
        <w:tc>
          <w:tcPr>
            <w:tcW w:w="1705" w:type="dxa"/>
            <w:vAlign w:val="center"/>
          </w:tcPr>
          <w:p w14:paraId="1C55A471" w14:textId="77777777" w:rsidR="00AD53F9" w:rsidRDefault="006D0968">
            <w:pPr>
              <w:jc w:val="right"/>
            </w:pPr>
            <w:r>
              <w:rPr>
                <w:color w:val="000000"/>
                <w:sz w:val="24"/>
              </w:rPr>
              <w:t>0.01</w:t>
            </w:r>
          </w:p>
        </w:tc>
      </w:tr>
      <w:tr w:rsidR="00AD53F9" w14:paraId="21DF10B7" w14:textId="77777777">
        <w:tc>
          <w:tcPr>
            <w:tcW w:w="862" w:type="dxa"/>
            <w:vAlign w:val="center"/>
          </w:tcPr>
          <w:p w14:paraId="305F696C" w14:textId="77777777" w:rsidR="00AD53F9" w:rsidRDefault="006D0968">
            <w:pPr>
              <w:jc w:val="center"/>
            </w:pPr>
            <w:r>
              <w:rPr>
                <w:color w:val="000000"/>
                <w:sz w:val="24"/>
              </w:rPr>
              <w:t>18</w:t>
            </w:r>
          </w:p>
        </w:tc>
        <w:tc>
          <w:tcPr>
            <w:tcW w:w="1346" w:type="dxa"/>
            <w:vAlign w:val="center"/>
          </w:tcPr>
          <w:p w14:paraId="575C2AC7" w14:textId="77777777" w:rsidR="00AD53F9" w:rsidRDefault="006D0968">
            <w:pPr>
              <w:jc w:val="center"/>
            </w:pPr>
            <w:r>
              <w:rPr>
                <w:color w:val="000000"/>
                <w:sz w:val="24"/>
              </w:rPr>
              <w:t>603335</w:t>
            </w:r>
          </w:p>
        </w:tc>
        <w:tc>
          <w:tcPr>
            <w:tcW w:w="1795" w:type="dxa"/>
            <w:vAlign w:val="center"/>
          </w:tcPr>
          <w:p w14:paraId="05E1E645" w14:textId="77777777" w:rsidR="00AD53F9" w:rsidRDefault="006D0968">
            <w:pPr>
              <w:jc w:val="center"/>
            </w:pPr>
            <w:r>
              <w:rPr>
                <w:color w:val="000000"/>
                <w:sz w:val="24"/>
              </w:rPr>
              <w:t>迪生力</w:t>
            </w:r>
          </w:p>
        </w:tc>
        <w:tc>
          <w:tcPr>
            <w:tcW w:w="1346" w:type="dxa"/>
            <w:vAlign w:val="center"/>
          </w:tcPr>
          <w:p w14:paraId="464B8D9A" w14:textId="77777777" w:rsidR="00AD53F9" w:rsidRDefault="006D0968">
            <w:pPr>
              <w:jc w:val="right"/>
            </w:pPr>
            <w:r>
              <w:rPr>
                <w:color w:val="000000"/>
                <w:sz w:val="24"/>
              </w:rPr>
              <w:t>2,230</w:t>
            </w:r>
          </w:p>
        </w:tc>
        <w:tc>
          <w:tcPr>
            <w:tcW w:w="1944" w:type="dxa"/>
            <w:vAlign w:val="center"/>
          </w:tcPr>
          <w:p w14:paraId="5B84310C" w14:textId="77777777" w:rsidR="00AD53F9" w:rsidRDefault="006D0968">
            <w:pPr>
              <w:jc w:val="right"/>
            </w:pPr>
            <w:r>
              <w:rPr>
                <w:color w:val="000000"/>
                <w:sz w:val="24"/>
              </w:rPr>
              <w:t>24,864.50</w:t>
            </w:r>
          </w:p>
        </w:tc>
        <w:tc>
          <w:tcPr>
            <w:tcW w:w="1705" w:type="dxa"/>
            <w:vAlign w:val="center"/>
          </w:tcPr>
          <w:p w14:paraId="795A8CF8" w14:textId="77777777" w:rsidR="00AD53F9" w:rsidRDefault="006D0968">
            <w:pPr>
              <w:jc w:val="right"/>
            </w:pPr>
            <w:r>
              <w:rPr>
                <w:color w:val="000000"/>
                <w:sz w:val="24"/>
              </w:rPr>
              <w:t>0.00</w:t>
            </w:r>
          </w:p>
        </w:tc>
      </w:tr>
      <w:tr w:rsidR="00AD53F9" w14:paraId="7DD98A68" w14:textId="77777777">
        <w:tc>
          <w:tcPr>
            <w:tcW w:w="862" w:type="dxa"/>
            <w:vAlign w:val="center"/>
          </w:tcPr>
          <w:p w14:paraId="0590F175" w14:textId="77777777" w:rsidR="00AD53F9" w:rsidRDefault="006D0968">
            <w:pPr>
              <w:jc w:val="center"/>
            </w:pPr>
            <w:r>
              <w:rPr>
                <w:color w:val="000000"/>
                <w:sz w:val="24"/>
              </w:rPr>
              <w:t>19</w:t>
            </w:r>
          </w:p>
        </w:tc>
        <w:tc>
          <w:tcPr>
            <w:tcW w:w="1346" w:type="dxa"/>
            <w:vAlign w:val="center"/>
          </w:tcPr>
          <w:p w14:paraId="248BD917" w14:textId="77777777" w:rsidR="00AD53F9" w:rsidRDefault="006D0968">
            <w:pPr>
              <w:jc w:val="center"/>
            </w:pPr>
            <w:r>
              <w:rPr>
                <w:color w:val="000000"/>
                <w:sz w:val="24"/>
              </w:rPr>
              <w:t>002879</w:t>
            </w:r>
          </w:p>
        </w:tc>
        <w:tc>
          <w:tcPr>
            <w:tcW w:w="1795" w:type="dxa"/>
            <w:vAlign w:val="center"/>
          </w:tcPr>
          <w:p w14:paraId="24141B0D" w14:textId="77777777" w:rsidR="00AD53F9" w:rsidRDefault="006D0968">
            <w:pPr>
              <w:jc w:val="center"/>
            </w:pPr>
            <w:r>
              <w:rPr>
                <w:color w:val="000000"/>
                <w:sz w:val="24"/>
              </w:rPr>
              <w:t>长缆科技</w:t>
            </w:r>
          </w:p>
        </w:tc>
        <w:tc>
          <w:tcPr>
            <w:tcW w:w="1346" w:type="dxa"/>
            <w:vAlign w:val="center"/>
          </w:tcPr>
          <w:p w14:paraId="325E9771" w14:textId="77777777" w:rsidR="00AD53F9" w:rsidRDefault="006D0968">
            <w:pPr>
              <w:jc w:val="right"/>
            </w:pPr>
            <w:r>
              <w:rPr>
                <w:color w:val="000000"/>
                <w:sz w:val="24"/>
              </w:rPr>
              <w:t>1,313</w:t>
            </w:r>
          </w:p>
        </w:tc>
        <w:tc>
          <w:tcPr>
            <w:tcW w:w="1944" w:type="dxa"/>
            <w:vAlign w:val="center"/>
          </w:tcPr>
          <w:p w14:paraId="71E49C18" w14:textId="77777777" w:rsidR="00AD53F9" w:rsidRDefault="006D0968">
            <w:pPr>
              <w:jc w:val="right"/>
            </w:pPr>
            <w:r>
              <w:rPr>
                <w:color w:val="000000"/>
                <w:sz w:val="24"/>
              </w:rPr>
              <w:t>23,660.26</w:t>
            </w:r>
          </w:p>
        </w:tc>
        <w:tc>
          <w:tcPr>
            <w:tcW w:w="1705" w:type="dxa"/>
            <w:vAlign w:val="center"/>
          </w:tcPr>
          <w:p w14:paraId="6A4540F3" w14:textId="77777777" w:rsidR="00AD53F9" w:rsidRDefault="006D0968">
            <w:pPr>
              <w:jc w:val="right"/>
            </w:pPr>
            <w:r>
              <w:rPr>
                <w:color w:val="000000"/>
                <w:sz w:val="24"/>
              </w:rPr>
              <w:t>0.00</w:t>
            </w:r>
          </w:p>
        </w:tc>
      </w:tr>
      <w:tr w:rsidR="00AD53F9" w14:paraId="5B7E8938" w14:textId="77777777">
        <w:tc>
          <w:tcPr>
            <w:tcW w:w="862" w:type="dxa"/>
            <w:vAlign w:val="center"/>
          </w:tcPr>
          <w:p w14:paraId="1D9FB9B6" w14:textId="77777777" w:rsidR="00AD53F9" w:rsidRDefault="006D0968">
            <w:pPr>
              <w:jc w:val="center"/>
            </w:pPr>
            <w:r>
              <w:rPr>
                <w:color w:val="000000"/>
                <w:sz w:val="24"/>
              </w:rPr>
              <w:t>20</w:t>
            </w:r>
          </w:p>
        </w:tc>
        <w:tc>
          <w:tcPr>
            <w:tcW w:w="1346" w:type="dxa"/>
            <w:vAlign w:val="center"/>
          </w:tcPr>
          <w:p w14:paraId="13A42D66" w14:textId="77777777" w:rsidR="00AD53F9" w:rsidRDefault="006D0968">
            <w:pPr>
              <w:jc w:val="center"/>
            </w:pPr>
            <w:r>
              <w:rPr>
                <w:color w:val="000000"/>
                <w:sz w:val="24"/>
              </w:rPr>
              <w:t>002881</w:t>
            </w:r>
          </w:p>
        </w:tc>
        <w:tc>
          <w:tcPr>
            <w:tcW w:w="1795" w:type="dxa"/>
            <w:vAlign w:val="center"/>
          </w:tcPr>
          <w:p w14:paraId="1C6E50F6" w14:textId="77777777" w:rsidR="00AD53F9" w:rsidRDefault="006D0968">
            <w:pPr>
              <w:jc w:val="center"/>
            </w:pPr>
            <w:r>
              <w:rPr>
                <w:color w:val="000000"/>
                <w:sz w:val="24"/>
              </w:rPr>
              <w:t>美格智能</w:t>
            </w:r>
          </w:p>
        </w:tc>
        <w:tc>
          <w:tcPr>
            <w:tcW w:w="1346" w:type="dxa"/>
            <w:vAlign w:val="center"/>
          </w:tcPr>
          <w:p w14:paraId="4F24BBF7" w14:textId="77777777" w:rsidR="00AD53F9" w:rsidRDefault="006D0968">
            <w:pPr>
              <w:jc w:val="right"/>
            </w:pPr>
            <w:r>
              <w:rPr>
                <w:color w:val="000000"/>
                <w:sz w:val="24"/>
              </w:rPr>
              <w:t>989</w:t>
            </w:r>
          </w:p>
        </w:tc>
        <w:tc>
          <w:tcPr>
            <w:tcW w:w="1944" w:type="dxa"/>
            <w:vAlign w:val="center"/>
          </w:tcPr>
          <w:p w14:paraId="4F4BE153" w14:textId="77777777" w:rsidR="00AD53F9" w:rsidRDefault="006D0968">
            <w:pPr>
              <w:jc w:val="right"/>
            </w:pPr>
            <w:r>
              <w:rPr>
                <w:color w:val="000000"/>
                <w:sz w:val="24"/>
              </w:rPr>
              <w:t>22,608.54</w:t>
            </w:r>
          </w:p>
        </w:tc>
        <w:tc>
          <w:tcPr>
            <w:tcW w:w="1705" w:type="dxa"/>
            <w:vAlign w:val="center"/>
          </w:tcPr>
          <w:p w14:paraId="2D100AE4" w14:textId="77777777" w:rsidR="00AD53F9" w:rsidRDefault="006D0968">
            <w:pPr>
              <w:jc w:val="right"/>
            </w:pPr>
            <w:r>
              <w:rPr>
                <w:color w:val="000000"/>
                <w:sz w:val="24"/>
              </w:rPr>
              <w:t>0.00</w:t>
            </w:r>
          </w:p>
        </w:tc>
      </w:tr>
      <w:tr w:rsidR="00AD53F9" w14:paraId="6E3227A7" w14:textId="77777777">
        <w:tc>
          <w:tcPr>
            <w:tcW w:w="862" w:type="dxa"/>
            <w:vAlign w:val="center"/>
          </w:tcPr>
          <w:p w14:paraId="2063129F" w14:textId="77777777" w:rsidR="00AD53F9" w:rsidRDefault="006D0968">
            <w:pPr>
              <w:jc w:val="center"/>
            </w:pPr>
            <w:r>
              <w:rPr>
                <w:color w:val="000000"/>
                <w:sz w:val="24"/>
              </w:rPr>
              <w:t>21</w:t>
            </w:r>
          </w:p>
        </w:tc>
        <w:tc>
          <w:tcPr>
            <w:tcW w:w="1346" w:type="dxa"/>
            <w:vAlign w:val="center"/>
          </w:tcPr>
          <w:p w14:paraId="13CE191C" w14:textId="77777777" w:rsidR="00AD53F9" w:rsidRDefault="006D0968">
            <w:pPr>
              <w:jc w:val="center"/>
            </w:pPr>
            <w:r>
              <w:rPr>
                <w:color w:val="000000"/>
                <w:sz w:val="24"/>
              </w:rPr>
              <w:t>603679</w:t>
            </w:r>
          </w:p>
        </w:tc>
        <w:tc>
          <w:tcPr>
            <w:tcW w:w="1795" w:type="dxa"/>
            <w:vAlign w:val="center"/>
          </w:tcPr>
          <w:p w14:paraId="64A5F540" w14:textId="77777777" w:rsidR="00AD53F9" w:rsidRDefault="006D0968">
            <w:pPr>
              <w:jc w:val="center"/>
            </w:pPr>
            <w:r>
              <w:rPr>
                <w:color w:val="000000"/>
                <w:sz w:val="24"/>
              </w:rPr>
              <w:t>华体科技</w:t>
            </w:r>
          </w:p>
        </w:tc>
        <w:tc>
          <w:tcPr>
            <w:tcW w:w="1346" w:type="dxa"/>
            <w:vAlign w:val="center"/>
          </w:tcPr>
          <w:p w14:paraId="4DBE8D4A" w14:textId="77777777" w:rsidR="00AD53F9" w:rsidRDefault="006D0968">
            <w:pPr>
              <w:jc w:val="right"/>
            </w:pPr>
            <w:r>
              <w:rPr>
                <w:color w:val="000000"/>
                <w:sz w:val="24"/>
              </w:rPr>
              <w:t>809</w:t>
            </w:r>
          </w:p>
        </w:tc>
        <w:tc>
          <w:tcPr>
            <w:tcW w:w="1944" w:type="dxa"/>
            <w:vAlign w:val="center"/>
          </w:tcPr>
          <w:p w14:paraId="223F1F16" w14:textId="77777777" w:rsidR="00AD53F9" w:rsidRDefault="006D0968">
            <w:pPr>
              <w:jc w:val="right"/>
            </w:pPr>
            <w:r>
              <w:rPr>
                <w:color w:val="000000"/>
                <w:sz w:val="24"/>
              </w:rPr>
              <w:t>21,438.50</w:t>
            </w:r>
          </w:p>
        </w:tc>
        <w:tc>
          <w:tcPr>
            <w:tcW w:w="1705" w:type="dxa"/>
            <w:vAlign w:val="center"/>
          </w:tcPr>
          <w:p w14:paraId="6A98423E" w14:textId="77777777" w:rsidR="00AD53F9" w:rsidRDefault="006D0968">
            <w:pPr>
              <w:jc w:val="right"/>
            </w:pPr>
            <w:r>
              <w:rPr>
                <w:color w:val="000000"/>
                <w:sz w:val="24"/>
              </w:rPr>
              <w:t>0.00</w:t>
            </w:r>
          </w:p>
        </w:tc>
      </w:tr>
      <w:tr w:rsidR="00AD53F9" w14:paraId="5B4FA650" w14:textId="77777777">
        <w:tc>
          <w:tcPr>
            <w:tcW w:w="862" w:type="dxa"/>
            <w:vAlign w:val="center"/>
          </w:tcPr>
          <w:p w14:paraId="1528176C" w14:textId="77777777" w:rsidR="00AD53F9" w:rsidRDefault="006D0968">
            <w:pPr>
              <w:jc w:val="center"/>
            </w:pPr>
            <w:r>
              <w:rPr>
                <w:color w:val="000000"/>
                <w:sz w:val="24"/>
              </w:rPr>
              <w:t>22</w:t>
            </w:r>
          </w:p>
        </w:tc>
        <w:tc>
          <w:tcPr>
            <w:tcW w:w="1346" w:type="dxa"/>
            <w:vAlign w:val="center"/>
          </w:tcPr>
          <w:p w14:paraId="3E17577C" w14:textId="77777777" w:rsidR="00AD53F9" w:rsidRDefault="006D0968">
            <w:pPr>
              <w:jc w:val="center"/>
            </w:pPr>
            <w:r>
              <w:rPr>
                <w:color w:val="000000"/>
                <w:sz w:val="24"/>
              </w:rPr>
              <w:t>603938</w:t>
            </w:r>
          </w:p>
        </w:tc>
        <w:tc>
          <w:tcPr>
            <w:tcW w:w="1795" w:type="dxa"/>
            <w:vAlign w:val="center"/>
          </w:tcPr>
          <w:p w14:paraId="2084144E" w14:textId="77777777" w:rsidR="00AD53F9" w:rsidRDefault="006D0968">
            <w:pPr>
              <w:jc w:val="center"/>
            </w:pPr>
            <w:r>
              <w:rPr>
                <w:color w:val="000000"/>
                <w:sz w:val="24"/>
              </w:rPr>
              <w:t>三孚股份</w:t>
            </w:r>
          </w:p>
        </w:tc>
        <w:tc>
          <w:tcPr>
            <w:tcW w:w="1346" w:type="dxa"/>
            <w:vAlign w:val="center"/>
          </w:tcPr>
          <w:p w14:paraId="060BA92A" w14:textId="77777777" w:rsidR="00AD53F9" w:rsidRDefault="006D0968">
            <w:pPr>
              <w:jc w:val="right"/>
            </w:pPr>
            <w:r>
              <w:rPr>
                <w:color w:val="000000"/>
                <w:sz w:val="24"/>
              </w:rPr>
              <w:t>1,246</w:t>
            </w:r>
          </w:p>
        </w:tc>
        <w:tc>
          <w:tcPr>
            <w:tcW w:w="1944" w:type="dxa"/>
            <w:vAlign w:val="center"/>
          </w:tcPr>
          <w:p w14:paraId="086565E9" w14:textId="77777777" w:rsidR="00AD53F9" w:rsidRDefault="006D0968">
            <w:pPr>
              <w:jc w:val="right"/>
            </w:pPr>
            <w:r>
              <w:rPr>
                <w:color w:val="000000"/>
                <w:sz w:val="24"/>
              </w:rPr>
              <w:t>20,932.80</w:t>
            </w:r>
          </w:p>
        </w:tc>
        <w:tc>
          <w:tcPr>
            <w:tcW w:w="1705" w:type="dxa"/>
            <w:vAlign w:val="center"/>
          </w:tcPr>
          <w:p w14:paraId="35035138" w14:textId="77777777" w:rsidR="00AD53F9" w:rsidRDefault="006D0968">
            <w:pPr>
              <w:jc w:val="right"/>
            </w:pPr>
            <w:r>
              <w:rPr>
                <w:color w:val="000000"/>
                <w:sz w:val="24"/>
              </w:rPr>
              <w:t>0.00</w:t>
            </w:r>
          </w:p>
        </w:tc>
      </w:tr>
      <w:tr w:rsidR="00AD53F9" w14:paraId="0023E135" w14:textId="77777777">
        <w:tc>
          <w:tcPr>
            <w:tcW w:w="862" w:type="dxa"/>
            <w:vAlign w:val="center"/>
          </w:tcPr>
          <w:p w14:paraId="19AC2428" w14:textId="77777777" w:rsidR="00AD53F9" w:rsidRDefault="006D0968">
            <w:pPr>
              <w:jc w:val="center"/>
            </w:pPr>
            <w:r>
              <w:rPr>
                <w:color w:val="000000"/>
                <w:sz w:val="24"/>
              </w:rPr>
              <w:t>23</w:t>
            </w:r>
          </w:p>
        </w:tc>
        <w:tc>
          <w:tcPr>
            <w:tcW w:w="1346" w:type="dxa"/>
            <w:vAlign w:val="center"/>
          </w:tcPr>
          <w:p w14:paraId="7BF3C4E1" w14:textId="77777777" w:rsidR="00AD53F9" w:rsidRDefault="006D0968">
            <w:pPr>
              <w:jc w:val="center"/>
            </w:pPr>
            <w:r>
              <w:rPr>
                <w:color w:val="000000"/>
                <w:sz w:val="24"/>
              </w:rPr>
              <w:t>002882</w:t>
            </w:r>
          </w:p>
        </w:tc>
        <w:tc>
          <w:tcPr>
            <w:tcW w:w="1795" w:type="dxa"/>
            <w:vAlign w:val="center"/>
          </w:tcPr>
          <w:p w14:paraId="51D4EE56" w14:textId="77777777" w:rsidR="00AD53F9" w:rsidRDefault="006D0968">
            <w:pPr>
              <w:jc w:val="center"/>
            </w:pPr>
            <w:r>
              <w:rPr>
                <w:color w:val="000000"/>
                <w:sz w:val="24"/>
              </w:rPr>
              <w:t>金龙羽</w:t>
            </w:r>
          </w:p>
        </w:tc>
        <w:tc>
          <w:tcPr>
            <w:tcW w:w="1346" w:type="dxa"/>
            <w:vAlign w:val="center"/>
          </w:tcPr>
          <w:p w14:paraId="70C84A28" w14:textId="77777777" w:rsidR="00AD53F9" w:rsidRDefault="006D0968">
            <w:pPr>
              <w:jc w:val="right"/>
            </w:pPr>
            <w:r>
              <w:rPr>
                <w:color w:val="000000"/>
                <w:sz w:val="24"/>
              </w:rPr>
              <w:t>2,966</w:t>
            </w:r>
          </w:p>
        </w:tc>
        <w:tc>
          <w:tcPr>
            <w:tcW w:w="1944" w:type="dxa"/>
            <w:vAlign w:val="center"/>
          </w:tcPr>
          <w:p w14:paraId="4ED1D678" w14:textId="77777777" w:rsidR="00AD53F9" w:rsidRDefault="006D0968">
            <w:pPr>
              <w:jc w:val="right"/>
            </w:pPr>
            <w:r>
              <w:rPr>
                <w:color w:val="000000"/>
                <w:sz w:val="24"/>
              </w:rPr>
              <w:t>18,389.20</w:t>
            </w:r>
          </w:p>
        </w:tc>
        <w:tc>
          <w:tcPr>
            <w:tcW w:w="1705" w:type="dxa"/>
            <w:vAlign w:val="center"/>
          </w:tcPr>
          <w:p w14:paraId="631D8FD6" w14:textId="77777777" w:rsidR="00AD53F9" w:rsidRDefault="006D0968">
            <w:pPr>
              <w:jc w:val="right"/>
            </w:pPr>
            <w:r>
              <w:rPr>
                <w:color w:val="000000"/>
                <w:sz w:val="24"/>
              </w:rPr>
              <w:t>0.00</w:t>
            </w:r>
          </w:p>
        </w:tc>
      </w:tr>
      <w:tr w:rsidR="00AD53F9" w14:paraId="5523E5FC" w14:textId="77777777">
        <w:tc>
          <w:tcPr>
            <w:tcW w:w="862" w:type="dxa"/>
            <w:vAlign w:val="center"/>
          </w:tcPr>
          <w:p w14:paraId="7B836745" w14:textId="77777777" w:rsidR="00AD53F9" w:rsidRDefault="006D0968">
            <w:pPr>
              <w:jc w:val="center"/>
            </w:pPr>
            <w:r>
              <w:rPr>
                <w:color w:val="000000"/>
                <w:sz w:val="24"/>
              </w:rPr>
              <w:t>24</w:t>
            </w:r>
          </w:p>
        </w:tc>
        <w:tc>
          <w:tcPr>
            <w:tcW w:w="1346" w:type="dxa"/>
            <w:vAlign w:val="center"/>
          </w:tcPr>
          <w:p w14:paraId="7B1DCB09" w14:textId="77777777" w:rsidR="00AD53F9" w:rsidRDefault="006D0968">
            <w:pPr>
              <w:jc w:val="center"/>
            </w:pPr>
            <w:r>
              <w:rPr>
                <w:color w:val="000000"/>
                <w:sz w:val="24"/>
              </w:rPr>
              <w:t>603933</w:t>
            </w:r>
          </w:p>
        </w:tc>
        <w:tc>
          <w:tcPr>
            <w:tcW w:w="1795" w:type="dxa"/>
            <w:vAlign w:val="center"/>
          </w:tcPr>
          <w:p w14:paraId="410301FE" w14:textId="77777777" w:rsidR="00AD53F9" w:rsidRDefault="006D0968">
            <w:pPr>
              <w:jc w:val="center"/>
            </w:pPr>
            <w:r>
              <w:rPr>
                <w:color w:val="000000"/>
                <w:sz w:val="24"/>
              </w:rPr>
              <w:t>睿能科技</w:t>
            </w:r>
          </w:p>
        </w:tc>
        <w:tc>
          <w:tcPr>
            <w:tcW w:w="1346" w:type="dxa"/>
            <w:vAlign w:val="center"/>
          </w:tcPr>
          <w:p w14:paraId="2B705281" w14:textId="77777777" w:rsidR="00AD53F9" w:rsidRDefault="006D0968">
            <w:pPr>
              <w:jc w:val="right"/>
            </w:pPr>
            <w:r>
              <w:rPr>
                <w:color w:val="000000"/>
                <w:sz w:val="24"/>
              </w:rPr>
              <w:t>857</w:t>
            </w:r>
          </w:p>
        </w:tc>
        <w:tc>
          <w:tcPr>
            <w:tcW w:w="1944" w:type="dxa"/>
            <w:vAlign w:val="center"/>
          </w:tcPr>
          <w:p w14:paraId="0F19E18E" w14:textId="77777777" w:rsidR="00AD53F9" w:rsidRDefault="006D0968">
            <w:pPr>
              <w:jc w:val="right"/>
            </w:pPr>
            <w:r>
              <w:rPr>
                <w:color w:val="000000"/>
                <w:sz w:val="24"/>
              </w:rPr>
              <w:t>17,311.40</w:t>
            </w:r>
          </w:p>
        </w:tc>
        <w:tc>
          <w:tcPr>
            <w:tcW w:w="1705" w:type="dxa"/>
            <w:vAlign w:val="center"/>
          </w:tcPr>
          <w:p w14:paraId="6EEEAB06" w14:textId="77777777" w:rsidR="00AD53F9" w:rsidRDefault="006D0968">
            <w:pPr>
              <w:jc w:val="right"/>
            </w:pPr>
            <w:r>
              <w:rPr>
                <w:color w:val="000000"/>
                <w:sz w:val="24"/>
              </w:rPr>
              <w:t>0.00</w:t>
            </w:r>
          </w:p>
        </w:tc>
      </w:tr>
      <w:tr w:rsidR="00AD53F9" w14:paraId="7BE5D5A9" w14:textId="77777777">
        <w:tc>
          <w:tcPr>
            <w:tcW w:w="862" w:type="dxa"/>
            <w:vAlign w:val="center"/>
          </w:tcPr>
          <w:p w14:paraId="5D3AE876" w14:textId="77777777" w:rsidR="00AD53F9" w:rsidRDefault="006D0968">
            <w:pPr>
              <w:jc w:val="center"/>
            </w:pPr>
            <w:r>
              <w:rPr>
                <w:color w:val="000000"/>
                <w:sz w:val="24"/>
              </w:rPr>
              <w:t>25</w:t>
            </w:r>
          </w:p>
        </w:tc>
        <w:tc>
          <w:tcPr>
            <w:tcW w:w="1346" w:type="dxa"/>
            <w:vAlign w:val="center"/>
          </w:tcPr>
          <w:p w14:paraId="37F4D0A2" w14:textId="77777777" w:rsidR="00AD53F9" w:rsidRDefault="006D0968">
            <w:pPr>
              <w:jc w:val="center"/>
            </w:pPr>
            <w:r>
              <w:rPr>
                <w:color w:val="000000"/>
                <w:sz w:val="24"/>
              </w:rPr>
              <w:t>603305</w:t>
            </w:r>
          </w:p>
        </w:tc>
        <w:tc>
          <w:tcPr>
            <w:tcW w:w="1795" w:type="dxa"/>
            <w:vAlign w:val="center"/>
          </w:tcPr>
          <w:p w14:paraId="45F4A18E" w14:textId="77777777" w:rsidR="00AD53F9" w:rsidRDefault="006D0968">
            <w:pPr>
              <w:jc w:val="center"/>
            </w:pPr>
            <w:r>
              <w:rPr>
                <w:color w:val="000000"/>
                <w:sz w:val="24"/>
              </w:rPr>
              <w:t>旭升股份</w:t>
            </w:r>
          </w:p>
        </w:tc>
        <w:tc>
          <w:tcPr>
            <w:tcW w:w="1346" w:type="dxa"/>
            <w:vAlign w:val="center"/>
          </w:tcPr>
          <w:p w14:paraId="54E6A218" w14:textId="77777777" w:rsidR="00AD53F9" w:rsidRDefault="006D0968">
            <w:pPr>
              <w:jc w:val="right"/>
            </w:pPr>
            <w:r>
              <w:rPr>
                <w:color w:val="000000"/>
                <w:sz w:val="24"/>
              </w:rPr>
              <w:t>1,351</w:t>
            </w:r>
          </w:p>
        </w:tc>
        <w:tc>
          <w:tcPr>
            <w:tcW w:w="1944" w:type="dxa"/>
            <w:vAlign w:val="center"/>
          </w:tcPr>
          <w:p w14:paraId="2EE566EF" w14:textId="77777777" w:rsidR="00AD53F9" w:rsidRDefault="006D0968">
            <w:pPr>
              <w:jc w:val="right"/>
            </w:pPr>
            <w:r>
              <w:rPr>
                <w:color w:val="000000"/>
                <w:sz w:val="24"/>
              </w:rPr>
              <w:t>15,212.26</w:t>
            </w:r>
          </w:p>
        </w:tc>
        <w:tc>
          <w:tcPr>
            <w:tcW w:w="1705" w:type="dxa"/>
            <w:vAlign w:val="center"/>
          </w:tcPr>
          <w:p w14:paraId="31AAAE19" w14:textId="77777777" w:rsidR="00AD53F9" w:rsidRDefault="006D0968">
            <w:pPr>
              <w:jc w:val="right"/>
            </w:pPr>
            <w:r>
              <w:rPr>
                <w:color w:val="000000"/>
                <w:sz w:val="24"/>
              </w:rPr>
              <w:t>0.00</w:t>
            </w:r>
          </w:p>
        </w:tc>
      </w:tr>
      <w:tr w:rsidR="00AD53F9" w14:paraId="1427C5D9" w14:textId="77777777">
        <w:tc>
          <w:tcPr>
            <w:tcW w:w="862" w:type="dxa"/>
            <w:vAlign w:val="center"/>
          </w:tcPr>
          <w:p w14:paraId="3B42B9C4" w14:textId="77777777" w:rsidR="00AD53F9" w:rsidRDefault="006D0968">
            <w:pPr>
              <w:jc w:val="center"/>
            </w:pPr>
            <w:r>
              <w:rPr>
                <w:color w:val="000000"/>
                <w:sz w:val="24"/>
              </w:rPr>
              <w:t>26</w:t>
            </w:r>
          </w:p>
        </w:tc>
        <w:tc>
          <w:tcPr>
            <w:tcW w:w="1346" w:type="dxa"/>
            <w:vAlign w:val="center"/>
          </w:tcPr>
          <w:p w14:paraId="09DD7A56" w14:textId="77777777" w:rsidR="00AD53F9" w:rsidRDefault="006D0968">
            <w:pPr>
              <w:jc w:val="center"/>
            </w:pPr>
            <w:r>
              <w:rPr>
                <w:color w:val="000000"/>
                <w:sz w:val="24"/>
              </w:rPr>
              <w:t>300669</w:t>
            </w:r>
          </w:p>
        </w:tc>
        <w:tc>
          <w:tcPr>
            <w:tcW w:w="1795" w:type="dxa"/>
            <w:vAlign w:val="center"/>
          </w:tcPr>
          <w:p w14:paraId="10AAD876" w14:textId="77777777" w:rsidR="00AD53F9" w:rsidRDefault="006D0968">
            <w:pPr>
              <w:jc w:val="center"/>
            </w:pPr>
            <w:r>
              <w:rPr>
                <w:color w:val="000000"/>
                <w:sz w:val="24"/>
              </w:rPr>
              <w:t>沪宁股份</w:t>
            </w:r>
          </w:p>
        </w:tc>
        <w:tc>
          <w:tcPr>
            <w:tcW w:w="1346" w:type="dxa"/>
            <w:vAlign w:val="center"/>
          </w:tcPr>
          <w:p w14:paraId="053EE895" w14:textId="77777777" w:rsidR="00AD53F9" w:rsidRDefault="006D0968">
            <w:pPr>
              <w:jc w:val="right"/>
            </w:pPr>
            <w:r>
              <w:rPr>
                <w:color w:val="000000"/>
                <w:sz w:val="24"/>
              </w:rPr>
              <w:t>841</w:t>
            </w:r>
          </w:p>
        </w:tc>
        <w:tc>
          <w:tcPr>
            <w:tcW w:w="1944" w:type="dxa"/>
            <w:vAlign w:val="center"/>
          </w:tcPr>
          <w:p w14:paraId="596D5B11" w14:textId="77777777" w:rsidR="00AD53F9" w:rsidRDefault="006D0968">
            <w:pPr>
              <w:jc w:val="right"/>
            </w:pPr>
            <w:r>
              <w:rPr>
                <w:color w:val="000000"/>
                <w:sz w:val="24"/>
              </w:rPr>
              <w:t>14,650.22</w:t>
            </w:r>
          </w:p>
        </w:tc>
        <w:tc>
          <w:tcPr>
            <w:tcW w:w="1705" w:type="dxa"/>
            <w:vAlign w:val="center"/>
          </w:tcPr>
          <w:p w14:paraId="534B8B31" w14:textId="77777777" w:rsidR="00AD53F9" w:rsidRDefault="006D0968">
            <w:pPr>
              <w:jc w:val="right"/>
            </w:pPr>
            <w:r>
              <w:rPr>
                <w:color w:val="000000"/>
                <w:sz w:val="24"/>
              </w:rPr>
              <w:t>0.00</w:t>
            </w:r>
          </w:p>
        </w:tc>
      </w:tr>
      <w:tr w:rsidR="00AD53F9" w14:paraId="51087019" w14:textId="77777777">
        <w:tc>
          <w:tcPr>
            <w:tcW w:w="862" w:type="dxa"/>
            <w:vAlign w:val="center"/>
          </w:tcPr>
          <w:p w14:paraId="54DDD0A6" w14:textId="77777777" w:rsidR="00AD53F9" w:rsidRDefault="006D0968">
            <w:pPr>
              <w:jc w:val="center"/>
            </w:pPr>
            <w:r>
              <w:rPr>
                <w:color w:val="000000"/>
                <w:sz w:val="24"/>
              </w:rPr>
              <w:t>27</w:t>
            </w:r>
          </w:p>
        </w:tc>
        <w:tc>
          <w:tcPr>
            <w:tcW w:w="1346" w:type="dxa"/>
            <w:vAlign w:val="center"/>
          </w:tcPr>
          <w:p w14:paraId="5C9A60B2" w14:textId="77777777" w:rsidR="00AD53F9" w:rsidRDefault="006D0968">
            <w:pPr>
              <w:jc w:val="center"/>
            </w:pPr>
            <w:r>
              <w:rPr>
                <w:color w:val="000000"/>
                <w:sz w:val="24"/>
              </w:rPr>
              <w:t>300670</w:t>
            </w:r>
          </w:p>
        </w:tc>
        <w:tc>
          <w:tcPr>
            <w:tcW w:w="1795" w:type="dxa"/>
            <w:vAlign w:val="center"/>
          </w:tcPr>
          <w:p w14:paraId="297C7830" w14:textId="77777777" w:rsidR="00AD53F9" w:rsidRDefault="006D0968">
            <w:pPr>
              <w:jc w:val="center"/>
            </w:pPr>
            <w:r>
              <w:rPr>
                <w:color w:val="000000"/>
                <w:sz w:val="24"/>
              </w:rPr>
              <w:t>大烨智能</w:t>
            </w:r>
          </w:p>
        </w:tc>
        <w:tc>
          <w:tcPr>
            <w:tcW w:w="1346" w:type="dxa"/>
            <w:vAlign w:val="center"/>
          </w:tcPr>
          <w:p w14:paraId="271B9604" w14:textId="77777777" w:rsidR="00AD53F9" w:rsidRDefault="006D0968">
            <w:pPr>
              <w:jc w:val="right"/>
            </w:pPr>
            <w:r>
              <w:rPr>
                <w:color w:val="000000"/>
                <w:sz w:val="24"/>
              </w:rPr>
              <w:t>1,259</w:t>
            </w:r>
          </w:p>
        </w:tc>
        <w:tc>
          <w:tcPr>
            <w:tcW w:w="1944" w:type="dxa"/>
            <w:vAlign w:val="center"/>
          </w:tcPr>
          <w:p w14:paraId="6856E35A" w14:textId="77777777" w:rsidR="00AD53F9" w:rsidRDefault="006D0968">
            <w:pPr>
              <w:jc w:val="right"/>
            </w:pPr>
            <w:r>
              <w:rPr>
                <w:color w:val="000000"/>
                <w:sz w:val="24"/>
              </w:rPr>
              <w:t>13,760.87</w:t>
            </w:r>
          </w:p>
        </w:tc>
        <w:tc>
          <w:tcPr>
            <w:tcW w:w="1705" w:type="dxa"/>
            <w:vAlign w:val="center"/>
          </w:tcPr>
          <w:p w14:paraId="685CF3F8" w14:textId="77777777" w:rsidR="00AD53F9" w:rsidRDefault="006D0968">
            <w:pPr>
              <w:jc w:val="right"/>
            </w:pPr>
            <w:r>
              <w:rPr>
                <w:color w:val="000000"/>
                <w:sz w:val="24"/>
              </w:rPr>
              <w:t>0.00</w:t>
            </w:r>
          </w:p>
        </w:tc>
      </w:tr>
      <w:tr w:rsidR="00AD53F9" w14:paraId="3B9D1DDF" w14:textId="77777777">
        <w:tc>
          <w:tcPr>
            <w:tcW w:w="862" w:type="dxa"/>
            <w:vAlign w:val="center"/>
          </w:tcPr>
          <w:p w14:paraId="4BC1445A" w14:textId="77777777" w:rsidR="00AD53F9" w:rsidRDefault="006D0968">
            <w:pPr>
              <w:jc w:val="center"/>
            </w:pPr>
            <w:r>
              <w:rPr>
                <w:color w:val="000000"/>
                <w:sz w:val="24"/>
              </w:rPr>
              <w:t>28</w:t>
            </w:r>
          </w:p>
        </w:tc>
        <w:tc>
          <w:tcPr>
            <w:tcW w:w="1346" w:type="dxa"/>
            <w:vAlign w:val="center"/>
          </w:tcPr>
          <w:p w14:paraId="5067FF4B" w14:textId="77777777" w:rsidR="00AD53F9" w:rsidRDefault="006D0968">
            <w:pPr>
              <w:jc w:val="center"/>
            </w:pPr>
            <w:r>
              <w:rPr>
                <w:color w:val="000000"/>
                <w:sz w:val="24"/>
              </w:rPr>
              <w:t>603286</w:t>
            </w:r>
          </w:p>
        </w:tc>
        <w:tc>
          <w:tcPr>
            <w:tcW w:w="1795" w:type="dxa"/>
            <w:vAlign w:val="center"/>
          </w:tcPr>
          <w:p w14:paraId="40B9CED7" w14:textId="77777777" w:rsidR="00AD53F9" w:rsidRDefault="006D0968">
            <w:pPr>
              <w:jc w:val="center"/>
            </w:pPr>
            <w:r>
              <w:rPr>
                <w:color w:val="000000"/>
                <w:sz w:val="24"/>
              </w:rPr>
              <w:t>日盈电子</w:t>
            </w:r>
          </w:p>
        </w:tc>
        <w:tc>
          <w:tcPr>
            <w:tcW w:w="1346" w:type="dxa"/>
            <w:vAlign w:val="center"/>
          </w:tcPr>
          <w:p w14:paraId="3340EBD8" w14:textId="77777777" w:rsidR="00AD53F9" w:rsidRDefault="006D0968">
            <w:pPr>
              <w:jc w:val="right"/>
            </w:pPr>
            <w:r>
              <w:rPr>
                <w:color w:val="000000"/>
                <w:sz w:val="24"/>
              </w:rPr>
              <w:t>890</w:t>
            </w:r>
          </w:p>
        </w:tc>
        <w:tc>
          <w:tcPr>
            <w:tcW w:w="1944" w:type="dxa"/>
            <w:vAlign w:val="center"/>
          </w:tcPr>
          <w:p w14:paraId="5CA479DC" w14:textId="77777777" w:rsidR="00AD53F9" w:rsidRDefault="006D0968">
            <w:pPr>
              <w:jc w:val="right"/>
            </w:pPr>
            <w:r>
              <w:rPr>
                <w:color w:val="000000"/>
                <w:sz w:val="24"/>
              </w:rPr>
              <w:t>13,528.00</w:t>
            </w:r>
          </w:p>
        </w:tc>
        <w:tc>
          <w:tcPr>
            <w:tcW w:w="1705" w:type="dxa"/>
            <w:vAlign w:val="center"/>
          </w:tcPr>
          <w:p w14:paraId="2CE3D633" w14:textId="77777777" w:rsidR="00AD53F9" w:rsidRDefault="006D0968">
            <w:pPr>
              <w:jc w:val="right"/>
            </w:pPr>
            <w:r>
              <w:rPr>
                <w:color w:val="000000"/>
                <w:sz w:val="24"/>
              </w:rPr>
              <w:t>0.00</w:t>
            </w:r>
          </w:p>
        </w:tc>
      </w:tr>
      <w:tr w:rsidR="00AD53F9" w14:paraId="2A8B376A" w14:textId="77777777">
        <w:tc>
          <w:tcPr>
            <w:tcW w:w="862" w:type="dxa"/>
            <w:vAlign w:val="center"/>
          </w:tcPr>
          <w:p w14:paraId="158FC875" w14:textId="77777777" w:rsidR="00AD53F9" w:rsidRDefault="006D0968">
            <w:pPr>
              <w:jc w:val="center"/>
            </w:pPr>
            <w:r>
              <w:rPr>
                <w:color w:val="000000"/>
                <w:sz w:val="24"/>
              </w:rPr>
              <w:lastRenderedPageBreak/>
              <w:t>29</w:t>
            </w:r>
          </w:p>
        </w:tc>
        <w:tc>
          <w:tcPr>
            <w:tcW w:w="1346" w:type="dxa"/>
            <w:vAlign w:val="center"/>
          </w:tcPr>
          <w:p w14:paraId="4809FF2E" w14:textId="77777777" w:rsidR="00AD53F9" w:rsidRDefault="006D0968">
            <w:pPr>
              <w:jc w:val="center"/>
            </w:pPr>
            <w:r>
              <w:rPr>
                <w:color w:val="000000"/>
                <w:sz w:val="24"/>
              </w:rPr>
              <w:t>300672</w:t>
            </w:r>
          </w:p>
        </w:tc>
        <w:tc>
          <w:tcPr>
            <w:tcW w:w="1795" w:type="dxa"/>
            <w:vAlign w:val="center"/>
          </w:tcPr>
          <w:p w14:paraId="428F56E9" w14:textId="77777777" w:rsidR="00AD53F9" w:rsidRDefault="006D0968">
            <w:pPr>
              <w:jc w:val="center"/>
            </w:pPr>
            <w:r>
              <w:rPr>
                <w:color w:val="000000"/>
                <w:sz w:val="24"/>
              </w:rPr>
              <w:t>国科微</w:t>
            </w:r>
          </w:p>
        </w:tc>
        <w:tc>
          <w:tcPr>
            <w:tcW w:w="1346" w:type="dxa"/>
            <w:vAlign w:val="center"/>
          </w:tcPr>
          <w:p w14:paraId="10060243" w14:textId="77777777" w:rsidR="00AD53F9" w:rsidRDefault="006D0968">
            <w:pPr>
              <w:jc w:val="right"/>
            </w:pPr>
            <w:r>
              <w:rPr>
                <w:color w:val="000000"/>
                <w:sz w:val="24"/>
              </w:rPr>
              <w:t>1,257</w:t>
            </w:r>
          </w:p>
        </w:tc>
        <w:tc>
          <w:tcPr>
            <w:tcW w:w="1944" w:type="dxa"/>
            <w:vAlign w:val="center"/>
          </w:tcPr>
          <w:p w14:paraId="5191811B" w14:textId="77777777" w:rsidR="00AD53F9" w:rsidRDefault="006D0968">
            <w:pPr>
              <w:jc w:val="right"/>
            </w:pPr>
            <w:r>
              <w:rPr>
                <w:color w:val="000000"/>
                <w:sz w:val="24"/>
              </w:rPr>
              <w:t>10,659.36</w:t>
            </w:r>
          </w:p>
        </w:tc>
        <w:tc>
          <w:tcPr>
            <w:tcW w:w="1705" w:type="dxa"/>
            <w:vAlign w:val="center"/>
          </w:tcPr>
          <w:p w14:paraId="5612CE8F" w14:textId="77777777" w:rsidR="00AD53F9" w:rsidRDefault="006D0968">
            <w:pPr>
              <w:jc w:val="right"/>
            </w:pPr>
            <w:r>
              <w:rPr>
                <w:color w:val="000000"/>
                <w:sz w:val="24"/>
              </w:rPr>
              <w:t>0.00</w:t>
            </w:r>
          </w:p>
        </w:tc>
      </w:tr>
      <w:tr w:rsidR="00AD53F9" w14:paraId="52149915" w14:textId="77777777">
        <w:tc>
          <w:tcPr>
            <w:tcW w:w="862" w:type="dxa"/>
            <w:vAlign w:val="center"/>
          </w:tcPr>
          <w:p w14:paraId="39D9B3D3" w14:textId="77777777" w:rsidR="00AD53F9" w:rsidRDefault="006D0968">
            <w:pPr>
              <w:jc w:val="center"/>
            </w:pPr>
            <w:r>
              <w:rPr>
                <w:color w:val="000000"/>
                <w:sz w:val="24"/>
              </w:rPr>
              <w:t>30</w:t>
            </w:r>
          </w:p>
        </w:tc>
        <w:tc>
          <w:tcPr>
            <w:tcW w:w="1346" w:type="dxa"/>
            <w:vAlign w:val="center"/>
          </w:tcPr>
          <w:p w14:paraId="6FD48914" w14:textId="77777777" w:rsidR="00AD53F9" w:rsidRDefault="006D0968">
            <w:pPr>
              <w:jc w:val="center"/>
            </w:pPr>
            <w:r>
              <w:rPr>
                <w:color w:val="000000"/>
                <w:sz w:val="24"/>
              </w:rPr>
              <w:t>603331</w:t>
            </w:r>
          </w:p>
        </w:tc>
        <w:tc>
          <w:tcPr>
            <w:tcW w:w="1795" w:type="dxa"/>
            <w:vAlign w:val="center"/>
          </w:tcPr>
          <w:p w14:paraId="479BC5E4" w14:textId="77777777" w:rsidR="00AD53F9" w:rsidRDefault="006D0968">
            <w:pPr>
              <w:jc w:val="center"/>
            </w:pPr>
            <w:r>
              <w:rPr>
                <w:color w:val="000000"/>
                <w:sz w:val="24"/>
              </w:rPr>
              <w:t>百达精工</w:t>
            </w:r>
          </w:p>
        </w:tc>
        <w:tc>
          <w:tcPr>
            <w:tcW w:w="1346" w:type="dxa"/>
            <w:vAlign w:val="center"/>
          </w:tcPr>
          <w:p w14:paraId="3E039EF5" w14:textId="77777777" w:rsidR="00AD53F9" w:rsidRDefault="006D0968">
            <w:pPr>
              <w:jc w:val="right"/>
            </w:pPr>
            <w:r>
              <w:rPr>
                <w:color w:val="000000"/>
                <w:sz w:val="24"/>
              </w:rPr>
              <w:t>999</w:t>
            </w:r>
          </w:p>
        </w:tc>
        <w:tc>
          <w:tcPr>
            <w:tcW w:w="1944" w:type="dxa"/>
            <w:vAlign w:val="center"/>
          </w:tcPr>
          <w:p w14:paraId="2BF602C2" w14:textId="77777777" w:rsidR="00AD53F9" w:rsidRDefault="006D0968">
            <w:pPr>
              <w:jc w:val="right"/>
            </w:pPr>
            <w:r>
              <w:rPr>
                <w:color w:val="000000"/>
                <w:sz w:val="24"/>
              </w:rPr>
              <w:t>9,620.37</w:t>
            </w:r>
          </w:p>
        </w:tc>
        <w:tc>
          <w:tcPr>
            <w:tcW w:w="1705" w:type="dxa"/>
            <w:vAlign w:val="center"/>
          </w:tcPr>
          <w:p w14:paraId="17D49995" w14:textId="77777777" w:rsidR="00AD53F9" w:rsidRDefault="006D0968">
            <w:pPr>
              <w:jc w:val="right"/>
            </w:pPr>
            <w:r>
              <w:rPr>
                <w:color w:val="000000"/>
                <w:sz w:val="24"/>
              </w:rPr>
              <w:t>0.00</w:t>
            </w:r>
          </w:p>
        </w:tc>
      </w:tr>
      <w:tr w:rsidR="00AD53F9" w14:paraId="57D5CA79" w14:textId="77777777">
        <w:tc>
          <w:tcPr>
            <w:tcW w:w="862" w:type="dxa"/>
            <w:vAlign w:val="center"/>
          </w:tcPr>
          <w:p w14:paraId="7B419E0E" w14:textId="77777777" w:rsidR="00AD53F9" w:rsidRDefault="006D0968">
            <w:pPr>
              <w:jc w:val="center"/>
            </w:pPr>
            <w:r>
              <w:rPr>
                <w:color w:val="000000"/>
                <w:sz w:val="24"/>
              </w:rPr>
              <w:t>31</w:t>
            </w:r>
          </w:p>
        </w:tc>
        <w:tc>
          <w:tcPr>
            <w:tcW w:w="1346" w:type="dxa"/>
            <w:vAlign w:val="center"/>
          </w:tcPr>
          <w:p w14:paraId="1F5980B7" w14:textId="77777777" w:rsidR="00AD53F9" w:rsidRDefault="006D0968">
            <w:pPr>
              <w:jc w:val="center"/>
            </w:pPr>
            <w:r>
              <w:rPr>
                <w:color w:val="000000"/>
                <w:sz w:val="24"/>
              </w:rPr>
              <w:t>300671</w:t>
            </w:r>
          </w:p>
        </w:tc>
        <w:tc>
          <w:tcPr>
            <w:tcW w:w="1795" w:type="dxa"/>
            <w:vAlign w:val="center"/>
          </w:tcPr>
          <w:p w14:paraId="47ABA93F" w14:textId="77777777" w:rsidR="00AD53F9" w:rsidRDefault="006D0968">
            <w:pPr>
              <w:jc w:val="center"/>
            </w:pPr>
            <w:r>
              <w:rPr>
                <w:color w:val="000000"/>
                <w:sz w:val="24"/>
              </w:rPr>
              <w:t>富满电子</w:t>
            </w:r>
          </w:p>
        </w:tc>
        <w:tc>
          <w:tcPr>
            <w:tcW w:w="1346" w:type="dxa"/>
            <w:vAlign w:val="center"/>
          </w:tcPr>
          <w:p w14:paraId="1F88BBA4" w14:textId="77777777" w:rsidR="00AD53F9" w:rsidRDefault="006D0968">
            <w:pPr>
              <w:jc w:val="right"/>
            </w:pPr>
            <w:r>
              <w:rPr>
                <w:color w:val="000000"/>
                <w:sz w:val="24"/>
              </w:rPr>
              <w:t>942</w:t>
            </w:r>
          </w:p>
        </w:tc>
        <w:tc>
          <w:tcPr>
            <w:tcW w:w="1944" w:type="dxa"/>
            <w:vAlign w:val="center"/>
          </w:tcPr>
          <w:p w14:paraId="5B934FAE" w14:textId="77777777" w:rsidR="00AD53F9" w:rsidRDefault="006D0968">
            <w:pPr>
              <w:jc w:val="right"/>
            </w:pPr>
            <w:r>
              <w:rPr>
                <w:color w:val="000000"/>
                <w:sz w:val="24"/>
              </w:rPr>
              <w:t>7,639.62</w:t>
            </w:r>
          </w:p>
        </w:tc>
        <w:tc>
          <w:tcPr>
            <w:tcW w:w="1705" w:type="dxa"/>
            <w:vAlign w:val="center"/>
          </w:tcPr>
          <w:p w14:paraId="3D649C87" w14:textId="77777777" w:rsidR="00AD53F9" w:rsidRDefault="006D0968">
            <w:pPr>
              <w:jc w:val="right"/>
            </w:pPr>
            <w:r>
              <w:rPr>
                <w:color w:val="000000"/>
                <w:sz w:val="24"/>
              </w:rPr>
              <w:t>0.00</w:t>
            </w:r>
          </w:p>
        </w:tc>
      </w:tr>
      <w:tr w:rsidR="00AD53F9" w14:paraId="2FD5341A" w14:textId="77777777">
        <w:tc>
          <w:tcPr>
            <w:tcW w:w="862" w:type="dxa"/>
            <w:vAlign w:val="center"/>
          </w:tcPr>
          <w:p w14:paraId="3FC55F38" w14:textId="77777777" w:rsidR="00AD53F9" w:rsidRDefault="006D0968">
            <w:pPr>
              <w:jc w:val="center"/>
            </w:pPr>
            <w:r>
              <w:rPr>
                <w:color w:val="000000"/>
                <w:sz w:val="24"/>
              </w:rPr>
              <w:t>32</w:t>
            </w:r>
          </w:p>
        </w:tc>
        <w:tc>
          <w:tcPr>
            <w:tcW w:w="1346" w:type="dxa"/>
            <w:vAlign w:val="center"/>
          </w:tcPr>
          <w:p w14:paraId="11E2CA54" w14:textId="77777777" w:rsidR="00AD53F9" w:rsidRDefault="006D0968">
            <w:pPr>
              <w:jc w:val="center"/>
            </w:pPr>
            <w:r>
              <w:rPr>
                <w:color w:val="000000"/>
                <w:sz w:val="24"/>
              </w:rPr>
              <w:t>603617</w:t>
            </w:r>
          </w:p>
        </w:tc>
        <w:tc>
          <w:tcPr>
            <w:tcW w:w="1795" w:type="dxa"/>
            <w:vAlign w:val="center"/>
          </w:tcPr>
          <w:p w14:paraId="4478A9F8" w14:textId="77777777" w:rsidR="00AD53F9" w:rsidRDefault="006D0968">
            <w:pPr>
              <w:jc w:val="center"/>
            </w:pPr>
            <w:r>
              <w:rPr>
                <w:color w:val="000000"/>
                <w:sz w:val="24"/>
              </w:rPr>
              <w:t>君禾股份</w:t>
            </w:r>
          </w:p>
        </w:tc>
        <w:tc>
          <w:tcPr>
            <w:tcW w:w="1346" w:type="dxa"/>
            <w:vAlign w:val="center"/>
          </w:tcPr>
          <w:p w14:paraId="641D646F" w14:textId="77777777" w:rsidR="00AD53F9" w:rsidRDefault="006D0968">
            <w:pPr>
              <w:jc w:val="right"/>
            </w:pPr>
            <w:r>
              <w:rPr>
                <w:color w:val="000000"/>
                <w:sz w:val="24"/>
              </w:rPr>
              <w:t>832</w:t>
            </w:r>
          </w:p>
        </w:tc>
        <w:tc>
          <w:tcPr>
            <w:tcW w:w="1944" w:type="dxa"/>
            <w:vAlign w:val="center"/>
          </w:tcPr>
          <w:p w14:paraId="56A2F241" w14:textId="77777777" w:rsidR="00AD53F9" w:rsidRDefault="006D0968">
            <w:pPr>
              <w:jc w:val="right"/>
            </w:pPr>
            <w:r>
              <w:rPr>
                <w:color w:val="000000"/>
                <w:sz w:val="24"/>
              </w:rPr>
              <w:t>7,429.76</w:t>
            </w:r>
          </w:p>
        </w:tc>
        <w:tc>
          <w:tcPr>
            <w:tcW w:w="1705" w:type="dxa"/>
            <w:vAlign w:val="center"/>
          </w:tcPr>
          <w:p w14:paraId="44349216" w14:textId="77777777" w:rsidR="00AD53F9" w:rsidRDefault="006D0968">
            <w:pPr>
              <w:jc w:val="right"/>
            </w:pPr>
            <w:r>
              <w:rPr>
                <w:color w:val="000000"/>
                <w:sz w:val="24"/>
              </w:rPr>
              <w:t>0.00</w:t>
            </w:r>
          </w:p>
        </w:tc>
      </w:tr>
    </w:tbl>
    <w:p w14:paraId="213CA8AE" w14:textId="77777777" w:rsidR="00D24C0C" w:rsidRPr="00035D71" w:rsidRDefault="00D24C0C" w:rsidP="0048308E">
      <w:pPr>
        <w:tabs>
          <w:tab w:val="left" w:pos="426"/>
        </w:tabs>
        <w:spacing w:before="29" w:line="288" w:lineRule="auto"/>
        <w:jc w:val="left"/>
        <w:rPr>
          <w:kern w:val="0"/>
          <w:sz w:val="24"/>
        </w:rPr>
      </w:pPr>
    </w:p>
    <w:p w14:paraId="2F1FEFE2" w14:textId="77777777" w:rsidR="001548F9" w:rsidRPr="00035D71" w:rsidRDefault="001548F9" w:rsidP="0048308E">
      <w:pPr>
        <w:pStyle w:val="20"/>
        <w:spacing w:before="29" w:after="0" w:line="288" w:lineRule="auto"/>
        <w:rPr>
          <w:rFonts w:ascii="Times New Roman" w:hAnsi="Times New Roman"/>
          <w:kern w:val="0"/>
          <w:szCs w:val="24"/>
        </w:rPr>
      </w:pPr>
      <w:bookmarkStart w:id="66" w:name="_Toc490935461"/>
      <w:r w:rsidRPr="00035D71">
        <w:rPr>
          <w:rFonts w:ascii="Times New Roman" w:hAnsi="Times New Roman"/>
          <w:kern w:val="0"/>
          <w:szCs w:val="24"/>
        </w:rPr>
        <w:t>7.4</w:t>
      </w:r>
      <w:bookmarkStart w:id="67" w:name="_Toc234814103"/>
      <w:r w:rsidRPr="00035D71">
        <w:rPr>
          <w:rFonts w:ascii="Times New Roman" w:hAnsi="Times New Roman"/>
          <w:kern w:val="0"/>
          <w:szCs w:val="24"/>
        </w:rPr>
        <w:t>报告期内股票投资组合的重大变动</w:t>
      </w:r>
      <w:bookmarkEnd w:id="66"/>
      <w:bookmarkEnd w:id="67"/>
    </w:p>
    <w:p w14:paraId="77426E51" w14:textId="77777777" w:rsidR="001548F9" w:rsidRPr="00035D71" w:rsidRDefault="001548F9" w:rsidP="0048308E">
      <w:pPr>
        <w:spacing w:before="29" w:line="288" w:lineRule="auto"/>
        <w:rPr>
          <w:b/>
          <w:bCs/>
          <w:color w:val="000000"/>
          <w:sz w:val="24"/>
        </w:rPr>
      </w:pPr>
      <w:r w:rsidRPr="0013714D">
        <w:rPr>
          <w:b/>
          <w:bCs/>
          <w:color w:val="000000"/>
          <w:sz w:val="24"/>
        </w:rPr>
        <w:t xml:space="preserve">7.4.1 </w:t>
      </w:r>
      <w:r w:rsidRPr="00035D71">
        <w:rPr>
          <w:b/>
          <w:bCs/>
          <w:color w:val="000000"/>
          <w:sz w:val="24"/>
        </w:rPr>
        <w:t>累计买入金额超出</w:t>
      </w:r>
      <w:r w:rsidR="0013714D" w:rsidRPr="0013714D">
        <w:rPr>
          <w:b/>
          <w:bCs/>
          <w:color w:val="000000"/>
          <w:sz w:val="24"/>
        </w:rPr>
        <w:t>期末</w:t>
      </w:r>
      <w:r w:rsidRPr="00035D71">
        <w:rPr>
          <w:b/>
          <w:bCs/>
          <w:color w:val="000000"/>
          <w:sz w:val="24"/>
        </w:rPr>
        <w:t>基金资产净值</w:t>
      </w:r>
      <w:r w:rsidR="00AD1469"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4A8F02A0"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035D71" w14:paraId="41FA89F5" w14:textId="77777777" w:rsidTr="00334D52">
        <w:tc>
          <w:tcPr>
            <w:tcW w:w="870" w:type="dxa"/>
            <w:vAlign w:val="center"/>
          </w:tcPr>
          <w:p w14:paraId="6B648EDC"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1650" w:type="dxa"/>
            <w:vAlign w:val="center"/>
          </w:tcPr>
          <w:p w14:paraId="0BC98CDB" w14:textId="77777777" w:rsidR="001548F9" w:rsidRPr="00035D71" w:rsidRDefault="001548F9" w:rsidP="0048308E">
            <w:pPr>
              <w:spacing w:before="29" w:line="288" w:lineRule="auto"/>
              <w:jc w:val="center"/>
              <w:rPr>
                <w:color w:val="000000"/>
                <w:sz w:val="24"/>
              </w:rPr>
            </w:pPr>
            <w:r w:rsidRPr="00035D71">
              <w:rPr>
                <w:color w:val="000000"/>
                <w:sz w:val="24"/>
              </w:rPr>
              <w:t>股票代码</w:t>
            </w:r>
          </w:p>
        </w:tc>
        <w:tc>
          <w:tcPr>
            <w:tcW w:w="1980" w:type="dxa"/>
            <w:vAlign w:val="center"/>
          </w:tcPr>
          <w:p w14:paraId="4E2D55A5" w14:textId="77777777" w:rsidR="001548F9" w:rsidRPr="00035D71" w:rsidRDefault="001548F9" w:rsidP="0048308E">
            <w:pPr>
              <w:spacing w:before="29" w:line="288" w:lineRule="auto"/>
              <w:jc w:val="center"/>
              <w:rPr>
                <w:color w:val="000000"/>
                <w:sz w:val="24"/>
              </w:rPr>
            </w:pPr>
            <w:r w:rsidRPr="00035D71">
              <w:rPr>
                <w:color w:val="000000"/>
                <w:sz w:val="24"/>
              </w:rPr>
              <w:t>股票名称</w:t>
            </w:r>
          </w:p>
        </w:tc>
        <w:tc>
          <w:tcPr>
            <w:tcW w:w="2880" w:type="dxa"/>
            <w:vAlign w:val="center"/>
          </w:tcPr>
          <w:p w14:paraId="3C3B7B99" w14:textId="77777777" w:rsidR="001548F9" w:rsidRPr="00035D71" w:rsidRDefault="001548F9" w:rsidP="0048308E">
            <w:pPr>
              <w:spacing w:before="29" w:line="288" w:lineRule="auto"/>
              <w:jc w:val="center"/>
              <w:rPr>
                <w:color w:val="000000"/>
                <w:sz w:val="24"/>
              </w:rPr>
            </w:pPr>
            <w:r w:rsidRPr="00035D71">
              <w:rPr>
                <w:color w:val="000000"/>
                <w:sz w:val="24"/>
              </w:rPr>
              <w:t>本期累计买入金额</w:t>
            </w:r>
          </w:p>
        </w:tc>
        <w:tc>
          <w:tcPr>
            <w:tcW w:w="1620" w:type="dxa"/>
            <w:vAlign w:val="center"/>
          </w:tcPr>
          <w:p w14:paraId="5101828F" w14:textId="77777777" w:rsidR="001548F9" w:rsidRPr="00035D71" w:rsidRDefault="001548F9" w:rsidP="00866E01">
            <w:pPr>
              <w:spacing w:before="29" w:line="288" w:lineRule="auto"/>
              <w:jc w:val="center"/>
              <w:rPr>
                <w:color w:val="000000"/>
                <w:sz w:val="24"/>
              </w:rPr>
            </w:pPr>
            <w:r w:rsidRPr="00035D71">
              <w:rPr>
                <w:color w:val="000000"/>
                <w:sz w:val="24"/>
              </w:rPr>
              <w:t>占期</w:t>
            </w:r>
            <w:r w:rsidR="00866E01">
              <w:rPr>
                <w:rFonts w:hint="eastAsia"/>
                <w:color w:val="000000"/>
                <w:sz w:val="24"/>
              </w:rPr>
              <w:t>末</w:t>
            </w:r>
            <w:r w:rsidRPr="00035D71">
              <w:rPr>
                <w:color w:val="000000"/>
                <w:sz w:val="24"/>
              </w:rPr>
              <w:t>基金资产净值比例（％）</w:t>
            </w:r>
          </w:p>
        </w:tc>
      </w:tr>
      <w:tr w:rsidR="00AD53F9" w14:paraId="7485A5CE" w14:textId="77777777">
        <w:tc>
          <w:tcPr>
            <w:tcW w:w="869" w:type="dxa"/>
            <w:vAlign w:val="center"/>
          </w:tcPr>
          <w:p w14:paraId="438B45F5" w14:textId="77777777" w:rsidR="00AD53F9" w:rsidRDefault="006D0968">
            <w:pPr>
              <w:jc w:val="center"/>
            </w:pPr>
            <w:r>
              <w:rPr>
                <w:sz w:val="24"/>
              </w:rPr>
              <w:t>1</w:t>
            </w:r>
          </w:p>
        </w:tc>
        <w:tc>
          <w:tcPr>
            <w:tcW w:w="1650" w:type="dxa"/>
            <w:vAlign w:val="center"/>
          </w:tcPr>
          <w:p w14:paraId="5107AC8F" w14:textId="77777777" w:rsidR="00AD53F9" w:rsidRDefault="006D0968">
            <w:pPr>
              <w:jc w:val="center"/>
            </w:pPr>
            <w:r>
              <w:rPr>
                <w:sz w:val="24"/>
              </w:rPr>
              <w:t>600887</w:t>
            </w:r>
          </w:p>
        </w:tc>
        <w:tc>
          <w:tcPr>
            <w:tcW w:w="1980" w:type="dxa"/>
            <w:vAlign w:val="center"/>
          </w:tcPr>
          <w:p w14:paraId="2E73BAA6" w14:textId="77777777" w:rsidR="00AD53F9" w:rsidRDefault="006D0968">
            <w:pPr>
              <w:jc w:val="center"/>
            </w:pPr>
            <w:r>
              <w:rPr>
                <w:sz w:val="24"/>
              </w:rPr>
              <w:t>伊利股份</w:t>
            </w:r>
          </w:p>
        </w:tc>
        <w:tc>
          <w:tcPr>
            <w:tcW w:w="2879" w:type="dxa"/>
            <w:vAlign w:val="center"/>
          </w:tcPr>
          <w:p w14:paraId="28CC3DD6" w14:textId="77777777" w:rsidR="00AD53F9" w:rsidRDefault="006D0968">
            <w:pPr>
              <w:jc w:val="right"/>
            </w:pPr>
            <w:r>
              <w:rPr>
                <w:sz w:val="24"/>
              </w:rPr>
              <w:t>31,017,747.60</w:t>
            </w:r>
          </w:p>
        </w:tc>
        <w:tc>
          <w:tcPr>
            <w:tcW w:w="1620" w:type="dxa"/>
            <w:vAlign w:val="center"/>
          </w:tcPr>
          <w:p w14:paraId="3E6CF1D1" w14:textId="77777777" w:rsidR="00AD53F9" w:rsidRDefault="006D0968">
            <w:pPr>
              <w:jc w:val="right"/>
            </w:pPr>
            <w:r>
              <w:rPr>
                <w:sz w:val="24"/>
              </w:rPr>
              <w:t>5.10</w:t>
            </w:r>
          </w:p>
        </w:tc>
      </w:tr>
      <w:tr w:rsidR="00AD53F9" w14:paraId="43F443AD" w14:textId="77777777">
        <w:tc>
          <w:tcPr>
            <w:tcW w:w="869" w:type="dxa"/>
            <w:vAlign w:val="center"/>
          </w:tcPr>
          <w:p w14:paraId="4636C998" w14:textId="77777777" w:rsidR="00AD53F9" w:rsidRDefault="006D0968">
            <w:pPr>
              <w:jc w:val="center"/>
            </w:pPr>
            <w:r>
              <w:rPr>
                <w:sz w:val="24"/>
              </w:rPr>
              <w:t>2</w:t>
            </w:r>
          </w:p>
        </w:tc>
        <w:tc>
          <w:tcPr>
            <w:tcW w:w="1650" w:type="dxa"/>
            <w:vAlign w:val="center"/>
          </w:tcPr>
          <w:p w14:paraId="3EE0AC81" w14:textId="77777777" w:rsidR="00AD53F9" w:rsidRDefault="006D0968">
            <w:pPr>
              <w:jc w:val="center"/>
            </w:pPr>
            <w:r>
              <w:rPr>
                <w:sz w:val="24"/>
              </w:rPr>
              <w:t>002202</w:t>
            </w:r>
          </w:p>
        </w:tc>
        <w:tc>
          <w:tcPr>
            <w:tcW w:w="1980" w:type="dxa"/>
            <w:vAlign w:val="center"/>
          </w:tcPr>
          <w:p w14:paraId="4C469400" w14:textId="77777777" w:rsidR="00AD53F9" w:rsidRDefault="006D0968">
            <w:pPr>
              <w:jc w:val="center"/>
            </w:pPr>
            <w:r>
              <w:rPr>
                <w:sz w:val="24"/>
              </w:rPr>
              <w:t>金风科技</w:t>
            </w:r>
          </w:p>
        </w:tc>
        <w:tc>
          <w:tcPr>
            <w:tcW w:w="2879" w:type="dxa"/>
            <w:vAlign w:val="center"/>
          </w:tcPr>
          <w:p w14:paraId="4AA8943F" w14:textId="77777777" w:rsidR="00AD53F9" w:rsidRDefault="006D0968">
            <w:pPr>
              <w:jc w:val="right"/>
            </w:pPr>
            <w:r>
              <w:rPr>
                <w:sz w:val="24"/>
              </w:rPr>
              <w:t>14,145,772.48</w:t>
            </w:r>
          </w:p>
        </w:tc>
        <w:tc>
          <w:tcPr>
            <w:tcW w:w="1620" w:type="dxa"/>
            <w:vAlign w:val="center"/>
          </w:tcPr>
          <w:p w14:paraId="404C2355" w14:textId="77777777" w:rsidR="00AD53F9" w:rsidRDefault="006D0968">
            <w:pPr>
              <w:jc w:val="right"/>
            </w:pPr>
            <w:r>
              <w:rPr>
                <w:sz w:val="24"/>
              </w:rPr>
              <w:t>2.32</w:t>
            </w:r>
          </w:p>
        </w:tc>
      </w:tr>
      <w:tr w:rsidR="00AD53F9" w14:paraId="61926A63" w14:textId="77777777">
        <w:tc>
          <w:tcPr>
            <w:tcW w:w="869" w:type="dxa"/>
            <w:vAlign w:val="center"/>
          </w:tcPr>
          <w:p w14:paraId="0CD52ED9" w14:textId="77777777" w:rsidR="00AD53F9" w:rsidRDefault="006D0968">
            <w:pPr>
              <w:jc w:val="center"/>
            </w:pPr>
            <w:r>
              <w:rPr>
                <w:sz w:val="24"/>
              </w:rPr>
              <w:t>3</w:t>
            </w:r>
          </w:p>
        </w:tc>
        <w:tc>
          <w:tcPr>
            <w:tcW w:w="1650" w:type="dxa"/>
            <w:vAlign w:val="center"/>
          </w:tcPr>
          <w:p w14:paraId="6972FCFE" w14:textId="77777777" w:rsidR="00AD53F9" w:rsidRDefault="006D0968">
            <w:pPr>
              <w:jc w:val="center"/>
            </w:pPr>
            <w:r>
              <w:rPr>
                <w:sz w:val="24"/>
              </w:rPr>
              <w:t>002200</w:t>
            </w:r>
          </w:p>
        </w:tc>
        <w:tc>
          <w:tcPr>
            <w:tcW w:w="1980" w:type="dxa"/>
            <w:vAlign w:val="center"/>
          </w:tcPr>
          <w:p w14:paraId="7B608505" w14:textId="77777777" w:rsidR="00AD53F9" w:rsidRDefault="006D0968">
            <w:pPr>
              <w:jc w:val="center"/>
            </w:pPr>
            <w:r>
              <w:rPr>
                <w:sz w:val="24"/>
              </w:rPr>
              <w:t>云投生态</w:t>
            </w:r>
          </w:p>
        </w:tc>
        <w:tc>
          <w:tcPr>
            <w:tcW w:w="2879" w:type="dxa"/>
            <w:vAlign w:val="center"/>
          </w:tcPr>
          <w:p w14:paraId="40DC0E79" w14:textId="77777777" w:rsidR="00AD53F9" w:rsidRDefault="006D0968">
            <w:pPr>
              <w:jc w:val="right"/>
            </w:pPr>
            <w:r>
              <w:rPr>
                <w:sz w:val="24"/>
              </w:rPr>
              <w:t>12,786,244.00</w:t>
            </w:r>
          </w:p>
        </w:tc>
        <w:tc>
          <w:tcPr>
            <w:tcW w:w="1620" w:type="dxa"/>
            <w:vAlign w:val="center"/>
          </w:tcPr>
          <w:p w14:paraId="552402F6" w14:textId="77777777" w:rsidR="00AD53F9" w:rsidRDefault="006D0968">
            <w:pPr>
              <w:jc w:val="right"/>
            </w:pPr>
            <w:r>
              <w:rPr>
                <w:sz w:val="24"/>
              </w:rPr>
              <w:t>2.10</w:t>
            </w:r>
          </w:p>
        </w:tc>
      </w:tr>
      <w:tr w:rsidR="00AD53F9" w14:paraId="7B43D85D" w14:textId="77777777">
        <w:tc>
          <w:tcPr>
            <w:tcW w:w="869" w:type="dxa"/>
            <w:vAlign w:val="center"/>
          </w:tcPr>
          <w:p w14:paraId="49083BB2" w14:textId="77777777" w:rsidR="00AD53F9" w:rsidRDefault="006D0968">
            <w:pPr>
              <w:jc w:val="center"/>
            </w:pPr>
            <w:r>
              <w:rPr>
                <w:sz w:val="24"/>
              </w:rPr>
              <w:t>4</w:t>
            </w:r>
          </w:p>
        </w:tc>
        <w:tc>
          <w:tcPr>
            <w:tcW w:w="1650" w:type="dxa"/>
            <w:vAlign w:val="center"/>
          </w:tcPr>
          <w:p w14:paraId="5BE6EC6F" w14:textId="77777777" w:rsidR="00AD53F9" w:rsidRDefault="006D0968">
            <w:pPr>
              <w:jc w:val="center"/>
            </w:pPr>
            <w:r>
              <w:rPr>
                <w:sz w:val="24"/>
              </w:rPr>
              <w:t>300129</w:t>
            </w:r>
          </w:p>
        </w:tc>
        <w:tc>
          <w:tcPr>
            <w:tcW w:w="1980" w:type="dxa"/>
            <w:vAlign w:val="center"/>
          </w:tcPr>
          <w:p w14:paraId="4509572F" w14:textId="77777777" w:rsidR="00AD53F9" w:rsidRDefault="006D0968">
            <w:pPr>
              <w:jc w:val="center"/>
            </w:pPr>
            <w:r>
              <w:rPr>
                <w:sz w:val="24"/>
              </w:rPr>
              <w:t>泰胜风能</w:t>
            </w:r>
          </w:p>
        </w:tc>
        <w:tc>
          <w:tcPr>
            <w:tcW w:w="2879" w:type="dxa"/>
            <w:vAlign w:val="center"/>
          </w:tcPr>
          <w:p w14:paraId="12627F64" w14:textId="77777777" w:rsidR="00AD53F9" w:rsidRDefault="006D0968">
            <w:pPr>
              <w:jc w:val="right"/>
            </w:pPr>
            <w:r>
              <w:rPr>
                <w:sz w:val="24"/>
              </w:rPr>
              <w:t>11,977,466.53</w:t>
            </w:r>
          </w:p>
        </w:tc>
        <w:tc>
          <w:tcPr>
            <w:tcW w:w="1620" w:type="dxa"/>
            <w:vAlign w:val="center"/>
          </w:tcPr>
          <w:p w14:paraId="67BDE695" w14:textId="77777777" w:rsidR="00AD53F9" w:rsidRDefault="006D0968">
            <w:pPr>
              <w:jc w:val="right"/>
            </w:pPr>
            <w:r>
              <w:rPr>
                <w:sz w:val="24"/>
              </w:rPr>
              <w:t>1.97</w:t>
            </w:r>
          </w:p>
        </w:tc>
      </w:tr>
      <w:tr w:rsidR="00AD53F9" w14:paraId="35EDEF78" w14:textId="77777777">
        <w:tc>
          <w:tcPr>
            <w:tcW w:w="869" w:type="dxa"/>
            <w:vAlign w:val="center"/>
          </w:tcPr>
          <w:p w14:paraId="74D059C0" w14:textId="77777777" w:rsidR="00AD53F9" w:rsidRDefault="006D0968">
            <w:pPr>
              <w:jc w:val="center"/>
            </w:pPr>
            <w:r>
              <w:rPr>
                <w:sz w:val="24"/>
              </w:rPr>
              <w:t>5</w:t>
            </w:r>
          </w:p>
        </w:tc>
        <w:tc>
          <w:tcPr>
            <w:tcW w:w="1650" w:type="dxa"/>
            <w:vAlign w:val="center"/>
          </w:tcPr>
          <w:p w14:paraId="780FFF3A" w14:textId="77777777" w:rsidR="00AD53F9" w:rsidRDefault="006D0968">
            <w:pPr>
              <w:jc w:val="center"/>
            </w:pPr>
            <w:r>
              <w:rPr>
                <w:sz w:val="24"/>
              </w:rPr>
              <w:t>000651</w:t>
            </w:r>
          </w:p>
        </w:tc>
        <w:tc>
          <w:tcPr>
            <w:tcW w:w="1980" w:type="dxa"/>
            <w:vAlign w:val="center"/>
          </w:tcPr>
          <w:p w14:paraId="18BF443E" w14:textId="77777777" w:rsidR="00AD53F9" w:rsidRDefault="006D0968">
            <w:pPr>
              <w:jc w:val="center"/>
            </w:pPr>
            <w:r>
              <w:rPr>
                <w:sz w:val="24"/>
              </w:rPr>
              <w:t>格力电器</w:t>
            </w:r>
          </w:p>
        </w:tc>
        <w:tc>
          <w:tcPr>
            <w:tcW w:w="2879" w:type="dxa"/>
            <w:vAlign w:val="center"/>
          </w:tcPr>
          <w:p w14:paraId="7CA9AED9" w14:textId="77777777" w:rsidR="00AD53F9" w:rsidRDefault="006D0968">
            <w:pPr>
              <w:jc w:val="right"/>
            </w:pPr>
            <w:r>
              <w:rPr>
                <w:sz w:val="24"/>
              </w:rPr>
              <w:t>11,973,378.00</w:t>
            </w:r>
          </w:p>
        </w:tc>
        <w:tc>
          <w:tcPr>
            <w:tcW w:w="1620" w:type="dxa"/>
            <w:vAlign w:val="center"/>
          </w:tcPr>
          <w:p w14:paraId="14A5C11B" w14:textId="77777777" w:rsidR="00AD53F9" w:rsidRDefault="006D0968">
            <w:pPr>
              <w:jc w:val="right"/>
            </w:pPr>
            <w:r>
              <w:rPr>
                <w:sz w:val="24"/>
              </w:rPr>
              <w:t>1.97</w:t>
            </w:r>
          </w:p>
        </w:tc>
      </w:tr>
      <w:tr w:rsidR="00AD53F9" w14:paraId="65B61149" w14:textId="77777777">
        <w:tc>
          <w:tcPr>
            <w:tcW w:w="869" w:type="dxa"/>
            <w:vAlign w:val="center"/>
          </w:tcPr>
          <w:p w14:paraId="04088D17" w14:textId="77777777" w:rsidR="00AD53F9" w:rsidRDefault="006D0968">
            <w:pPr>
              <w:jc w:val="center"/>
            </w:pPr>
            <w:r>
              <w:rPr>
                <w:sz w:val="24"/>
              </w:rPr>
              <w:t>6</w:t>
            </w:r>
          </w:p>
        </w:tc>
        <w:tc>
          <w:tcPr>
            <w:tcW w:w="1650" w:type="dxa"/>
            <w:vAlign w:val="center"/>
          </w:tcPr>
          <w:p w14:paraId="57194B33" w14:textId="77777777" w:rsidR="00AD53F9" w:rsidRDefault="006D0968">
            <w:pPr>
              <w:jc w:val="center"/>
            </w:pPr>
            <w:r>
              <w:rPr>
                <w:sz w:val="24"/>
              </w:rPr>
              <w:t>000538</w:t>
            </w:r>
          </w:p>
        </w:tc>
        <w:tc>
          <w:tcPr>
            <w:tcW w:w="1980" w:type="dxa"/>
            <w:vAlign w:val="center"/>
          </w:tcPr>
          <w:p w14:paraId="0066C4F0" w14:textId="77777777" w:rsidR="00AD53F9" w:rsidRDefault="006D0968">
            <w:pPr>
              <w:jc w:val="center"/>
            </w:pPr>
            <w:r>
              <w:rPr>
                <w:sz w:val="24"/>
              </w:rPr>
              <w:t>云南白药</w:t>
            </w:r>
          </w:p>
        </w:tc>
        <w:tc>
          <w:tcPr>
            <w:tcW w:w="2879" w:type="dxa"/>
            <w:vAlign w:val="center"/>
          </w:tcPr>
          <w:p w14:paraId="019DE3C3" w14:textId="77777777" w:rsidR="00AD53F9" w:rsidRDefault="006D0968">
            <w:pPr>
              <w:jc w:val="right"/>
            </w:pPr>
            <w:r>
              <w:rPr>
                <w:sz w:val="24"/>
              </w:rPr>
              <w:t>11,008,362.99</w:t>
            </w:r>
          </w:p>
        </w:tc>
        <w:tc>
          <w:tcPr>
            <w:tcW w:w="1620" w:type="dxa"/>
            <w:vAlign w:val="center"/>
          </w:tcPr>
          <w:p w14:paraId="213768A4" w14:textId="77777777" w:rsidR="00AD53F9" w:rsidRDefault="006D0968">
            <w:pPr>
              <w:jc w:val="right"/>
            </w:pPr>
            <w:r>
              <w:rPr>
                <w:sz w:val="24"/>
              </w:rPr>
              <w:t>1.81</w:t>
            </w:r>
          </w:p>
        </w:tc>
      </w:tr>
      <w:tr w:rsidR="00AD53F9" w14:paraId="67CE0EF4" w14:textId="77777777">
        <w:tc>
          <w:tcPr>
            <w:tcW w:w="869" w:type="dxa"/>
            <w:vAlign w:val="center"/>
          </w:tcPr>
          <w:p w14:paraId="14C21B67" w14:textId="77777777" w:rsidR="00AD53F9" w:rsidRDefault="006D0968">
            <w:pPr>
              <w:jc w:val="center"/>
            </w:pPr>
            <w:r>
              <w:rPr>
                <w:sz w:val="24"/>
              </w:rPr>
              <w:t>7</w:t>
            </w:r>
          </w:p>
        </w:tc>
        <w:tc>
          <w:tcPr>
            <w:tcW w:w="1650" w:type="dxa"/>
            <w:vAlign w:val="center"/>
          </w:tcPr>
          <w:p w14:paraId="75A1F7E3" w14:textId="77777777" w:rsidR="00AD53F9" w:rsidRDefault="006D0968">
            <w:pPr>
              <w:jc w:val="center"/>
            </w:pPr>
            <w:r>
              <w:rPr>
                <w:sz w:val="24"/>
              </w:rPr>
              <w:t>000089</w:t>
            </w:r>
          </w:p>
        </w:tc>
        <w:tc>
          <w:tcPr>
            <w:tcW w:w="1980" w:type="dxa"/>
            <w:vAlign w:val="center"/>
          </w:tcPr>
          <w:p w14:paraId="61AFA584" w14:textId="77777777" w:rsidR="00AD53F9" w:rsidRDefault="006D0968">
            <w:pPr>
              <w:jc w:val="center"/>
            </w:pPr>
            <w:r>
              <w:rPr>
                <w:sz w:val="24"/>
              </w:rPr>
              <w:t>深圳机场</w:t>
            </w:r>
          </w:p>
        </w:tc>
        <w:tc>
          <w:tcPr>
            <w:tcW w:w="2879" w:type="dxa"/>
            <w:vAlign w:val="center"/>
          </w:tcPr>
          <w:p w14:paraId="2A6DA214" w14:textId="77777777" w:rsidR="00AD53F9" w:rsidRDefault="006D0968">
            <w:pPr>
              <w:jc w:val="right"/>
            </w:pPr>
            <w:r>
              <w:rPr>
                <w:sz w:val="24"/>
              </w:rPr>
              <w:t>10,563,896.00</w:t>
            </w:r>
          </w:p>
        </w:tc>
        <w:tc>
          <w:tcPr>
            <w:tcW w:w="1620" w:type="dxa"/>
            <w:vAlign w:val="center"/>
          </w:tcPr>
          <w:p w14:paraId="4AEFAD09" w14:textId="77777777" w:rsidR="00AD53F9" w:rsidRDefault="006D0968">
            <w:pPr>
              <w:jc w:val="right"/>
            </w:pPr>
            <w:r>
              <w:rPr>
                <w:sz w:val="24"/>
              </w:rPr>
              <w:t>1.74</w:t>
            </w:r>
          </w:p>
        </w:tc>
      </w:tr>
      <w:tr w:rsidR="00AD53F9" w14:paraId="18697CDA" w14:textId="77777777">
        <w:tc>
          <w:tcPr>
            <w:tcW w:w="869" w:type="dxa"/>
            <w:vAlign w:val="center"/>
          </w:tcPr>
          <w:p w14:paraId="67209AED" w14:textId="77777777" w:rsidR="00AD53F9" w:rsidRDefault="006D0968">
            <w:pPr>
              <w:jc w:val="center"/>
            </w:pPr>
            <w:r>
              <w:rPr>
                <w:sz w:val="24"/>
              </w:rPr>
              <w:t>8</w:t>
            </w:r>
          </w:p>
        </w:tc>
        <w:tc>
          <w:tcPr>
            <w:tcW w:w="1650" w:type="dxa"/>
            <w:vAlign w:val="center"/>
          </w:tcPr>
          <w:p w14:paraId="68E472B4" w14:textId="77777777" w:rsidR="00AD53F9" w:rsidRDefault="006D0968">
            <w:pPr>
              <w:jc w:val="center"/>
            </w:pPr>
            <w:r>
              <w:rPr>
                <w:sz w:val="24"/>
              </w:rPr>
              <w:t>600062</w:t>
            </w:r>
          </w:p>
        </w:tc>
        <w:tc>
          <w:tcPr>
            <w:tcW w:w="1980" w:type="dxa"/>
            <w:vAlign w:val="center"/>
          </w:tcPr>
          <w:p w14:paraId="1F113FDB" w14:textId="77777777" w:rsidR="00AD53F9" w:rsidRDefault="006D0968">
            <w:pPr>
              <w:jc w:val="center"/>
            </w:pPr>
            <w:r>
              <w:rPr>
                <w:sz w:val="24"/>
              </w:rPr>
              <w:t>华润双鹤</w:t>
            </w:r>
          </w:p>
        </w:tc>
        <w:tc>
          <w:tcPr>
            <w:tcW w:w="2879" w:type="dxa"/>
            <w:vAlign w:val="center"/>
          </w:tcPr>
          <w:p w14:paraId="73CB6D94" w14:textId="77777777" w:rsidR="00AD53F9" w:rsidRDefault="006D0968">
            <w:pPr>
              <w:jc w:val="right"/>
            </w:pPr>
            <w:r>
              <w:rPr>
                <w:sz w:val="24"/>
              </w:rPr>
              <w:t>9,693,213.00</w:t>
            </w:r>
          </w:p>
        </w:tc>
        <w:tc>
          <w:tcPr>
            <w:tcW w:w="1620" w:type="dxa"/>
            <w:vAlign w:val="center"/>
          </w:tcPr>
          <w:p w14:paraId="5E37A95F" w14:textId="77777777" w:rsidR="00AD53F9" w:rsidRDefault="006D0968">
            <w:pPr>
              <w:jc w:val="right"/>
            </w:pPr>
            <w:r>
              <w:rPr>
                <w:sz w:val="24"/>
              </w:rPr>
              <w:t>1.59</w:t>
            </w:r>
          </w:p>
        </w:tc>
      </w:tr>
      <w:tr w:rsidR="00AD53F9" w14:paraId="2DBA3720" w14:textId="77777777">
        <w:tc>
          <w:tcPr>
            <w:tcW w:w="869" w:type="dxa"/>
            <w:vAlign w:val="center"/>
          </w:tcPr>
          <w:p w14:paraId="21E77AC8" w14:textId="77777777" w:rsidR="00AD53F9" w:rsidRDefault="006D0968">
            <w:pPr>
              <w:jc w:val="center"/>
            </w:pPr>
            <w:r>
              <w:rPr>
                <w:sz w:val="24"/>
              </w:rPr>
              <w:t>9</w:t>
            </w:r>
          </w:p>
        </w:tc>
        <w:tc>
          <w:tcPr>
            <w:tcW w:w="1650" w:type="dxa"/>
            <w:vAlign w:val="center"/>
          </w:tcPr>
          <w:p w14:paraId="485E1E5A" w14:textId="77777777" w:rsidR="00AD53F9" w:rsidRDefault="006D0968">
            <w:pPr>
              <w:jc w:val="center"/>
            </w:pPr>
            <w:r>
              <w:rPr>
                <w:sz w:val="24"/>
              </w:rPr>
              <w:t>600967</w:t>
            </w:r>
          </w:p>
        </w:tc>
        <w:tc>
          <w:tcPr>
            <w:tcW w:w="1980" w:type="dxa"/>
            <w:vAlign w:val="center"/>
          </w:tcPr>
          <w:p w14:paraId="5DBF3869" w14:textId="77777777" w:rsidR="00AD53F9" w:rsidRDefault="006D0968">
            <w:pPr>
              <w:jc w:val="center"/>
            </w:pPr>
            <w:r>
              <w:rPr>
                <w:sz w:val="24"/>
              </w:rPr>
              <w:t>内蒙一机</w:t>
            </w:r>
          </w:p>
        </w:tc>
        <w:tc>
          <w:tcPr>
            <w:tcW w:w="2879" w:type="dxa"/>
            <w:vAlign w:val="center"/>
          </w:tcPr>
          <w:p w14:paraId="0BE40C8F" w14:textId="77777777" w:rsidR="00AD53F9" w:rsidRDefault="006D0968">
            <w:pPr>
              <w:jc w:val="right"/>
            </w:pPr>
            <w:r>
              <w:rPr>
                <w:sz w:val="24"/>
              </w:rPr>
              <w:t>9,320,563.00</w:t>
            </w:r>
          </w:p>
        </w:tc>
        <w:tc>
          <w:tcPr>
            <w:tcW w:w="1620" w:type="dxa"/>
            <w:vAlign w:val="center"/>
          </w:tcPr>
          <w:p w14:paraId="46C27974" w14:textId="77777777" w:rsidR="00AD53F9" w:rsidRDefault="006D0968">
            <w:pPr>
              <w:jc w:val="right"/>
            </w:pPr>
            <w:r>
              <w:rPr>
                <w:sz w:val="24"/>
              </w:rPr>
              <w:t>1.53</w:t>
            </w:r>
          </w:p>
        </w:tc>
      </w:tr>
      <w:tr w:rsidR="00AD53F9" w14:paraId="2A672135" w14:textId="77777777">
        <w:tc>
          <w:tcPr>
            <w:tcW w:w="869" w:type="dxa"/>
            <w:vAlign w:val="center"/>
          </w:tcPr>
          <w:p w14:paraId="5BE19440" w14:textId="77777777" w:rsidR="00AD53F9" w:rsidRDefault="006D0968">
            <w:pPr>
              <w:jc w:val="center"/>
            </w:pPr>
            <w:r>
              <w:rPr>
                <w:sz w:val="24"/>
              </w:rPr>
              <w:t>10</w:t>
            </w:r>
          </w:p>
        </w:tc>
        <w:tc>
          <w:tcPr>
            <w:tcW w:w="1650" w:type="dxa"/>
            <w:vAlign w:val="center"/>
          </w:tcPr>
          <w:p w14:paraId="78013BFB" w14:textId="77777777" w:rsidR="00AD53F9" w:rsidRDefault="006D0968">
            <w:pPr>
              <w:jc w:val="center"/>
            </w:pPr>
            <w:r>
              <w:rPr>
                <w:sz w:val="24"/>
              </w:rPr>
              <w:t>601139</w:t>
            </w:r>
          </w:p>
        </w:tc>
        <w:tc>
          <w:tcPr>
            <w:tcW w:w="1980" w:type="dxa"/>
            <w:vAlign w:val="center"/>
          </w:tcPr>
          <w:p w14:paraId="6266F921" w14:textId="77777777" w:rsidR="00AD53F9" w:rsidRDefault="006D0968">
            <w:pPr>
              <w:jc w:val="center"/>
            </w:pPr>
            <w:r>
              <w:rPr>
                <w:sz w:val="24"/>
              </w:rPr>
              <w:t>深圳燃气</w:t>
            </w:r>
          </w:p>
        </w:tc>
        <w:tc>
          <w:tcPr>
            <w:tcW w:w="2879" w:type="dxa"/>
            <w:vAlign w:val="center"/>
          </w:tcPr>
          <w:p w14:paraId="23704506" w14:textId="77777777" w:rsidR="00AD53F9" w:rsidRDefault="006D0968">
            <w:pPr>
              <w:jc w:val="right"/>
            </w:pPr>
            <w:r>
              <w:rPr>
                <w:sz w:val="24"/>
              </w:rPr>
              <w:t>8,986,302.48</w:t>
            </w:r>
          </w:p>
        </w:tc>
        <w:tc>
          <w:tcPr>
            <w:tcW w:w="1620" w:type="dxa"/>
            <w:vAlign w:val="center"/>
          </w:tcPr>
          <w:p w14:paraId="2514CF72" w14:textId="77777777" w:rsidR="00AD53F9" w:rsidRDefault="006D0968">
            <w:pPr>
              <w:jc w:val="right"/>
            </w:pPr>
            <w:r>
              <w:rPr>
                <w:sz w:val="24"/>
              </w:rPr>
              <w:t>1.48</w:t>
            </w:r>
          </w:p>
        </w:tc>
      </w:tr>
      <w:tr w:rsidR="00AD53F9" w14:paraId="785CAE6D" w14:textId="77777777">
        <w:tc>
          <w:tcPr>
            <w:tcW w:w="869" w:type="dxa"/>
            <w:vAlign w:val="center"/>
          </w:tcPr>
          <w:p w14:paraId="5171AB18" w14:textId="77777777" w:rsidR="00AD53F9" w:rsidRDefault="006D0968">
            <w:pPr>
              <w:jc w:val="center"/>
            </w:pPr>
            <w:r>
              <w:rPr>
                <w:sz w:val="24"/>
              </w:rPr>
              <w:t>11</w:t>
            </w:r>
          </w:p>
        </w:tc>
        <w:tc>
          <w:tcPr>
            <w:tcW w:w="1650" w:type="dxa"/>
            <w:vAlign w:val="center"/>
          </w:tcPr>
          <w:p w14:paraId="10BDA471" w14:textId="77777777" w:rsidR="00AD53F9" w:rsidRDefault="006D0968">
            <w:pPr>
              <w:jc w:val="center"/>
            </w:pPr>
            <w:r>
              <w:rPr>
                <w:sz w:val="24"/>
              </w:rPr>
              <w:t>000001</w:t>
            </w:r>
          </w:p>
        </w:tc>
        <w:tc>
          <w:tcPr>
            <w:tcW w:w="1980" w:type="dxa"/>
            <w:vAlign w:val="center"/>
          </w:tcPr>
          <w:p w14:paraId="565A4C08" w14:textId="77777777" w:rsidR="00AD53F9" w:rsidRDefault="006D0968">
            <w:pPr>
              <w:jc w:val="center"/>
            </w:pPr>
            <w:r>
              <w:rPr>
                <w:sz w:val="24"/>
              </w:rPr>
              <w:t>平安银行</w:t>
            </w:r>
          </w:p>
        </w:tc>
        <w:tc>
          <w:tcPr>
            <w:tcW w:w="2879" w:type="dxa"/>
            <w:vAlign w:val="center"/>
          </w:tcPr>
          <w:p w14:paraId="6123A599" w14:textId="77777777" w:rsidR="00AD53F9" w:rsidRDefault="006D0968">
            <w:pPr>
              <w:jc w:val="right"/>
            </w:pPr>
            <w:r>
              <w:rPr>
                <w:sz w:val="24"/>
              </w:rPr>
              <w:t>8,682,430.97</w:t>
            </w:r>
          </w:p>
        </w:tc>
        <w:tc>
          <w:tcPr>
            <w:tcW w:w="1620" w:type="dxa"/>
            <w:vAlign w:val="center"/>
          </w:tcPr>
          <w:p w14:paraId="2F94BE7E" w14:textId="77777777" w:rsidR="00AD53F9" w:rsidRDefault="006D0968">
            <w:pPr>
              <w:jc w:val="right"/>
            </w:pPr>
            <w:r>
              <w:rPr>
                <w:sz w:val="24"/>
              </w:rPr>
              <w:t>1.43</w:t>
            </w:r>
          </w:p>
        </w:tc>
      </w:tr>
      <w:tr w:rsidR="00AD53F9" w14:paraId="754407C6" w14:textId="77777777">
        <w:tc>
          <w:tcPr>
            <w:tcW w:w="869" w:type="dxa"/>
            <w:vAlign w:val="center"/>
          </w:tcPr>
          <w:p w14:paraId="169C96D1" w14:textId="77777777" w:rsidR="00AD53F9" w:rsidRDefault="006D0968">
            <w:pPr>
              <w:jc w:val="center"/>
            </w:pPr>
            <w:r>
              <w:rPr>
                <w:sz w:val="24"/>
              </w:rPr>
              <w:t>12</w:t>
            </w:r>
          </w:p>
        </w:tc>
        <w:tc>
          <w:tcPr>
            <w:tcW w:w="1650" w:type="dxa"/>
            <w:vAlign w:val="center"/>
          </w:tcPr>
          <w:p w14:paraId="10529649" w14:textId="77777777" w:rsidR="00AD53F9" w:rsidRDefault="006D0968">
            <w:pPr>
              <w:jc w:val="center"/>
            </w:pPr>
            <w:r>
              <w:rPr>
                <w:sz w:val="24"/>
              </w:rPr>
              <w:t>600900</w:t>
            </w:r>
          </w:p>
        </w:tc>
        <w:tc>
          <w:tcPr>
            <w:tcW w:w="1980" w:type="dxa"/>
            <w:vAlign w:val="center"/>
          </w:tcPr>
          <w:p w14:paraId="4B5C3780" w14:textId="77777777" w:rsidR="00AD53F9" w:rsidRDefault="006D0968">
            <w:pPr>
              <w:jc w:val="center"/>
            </w:pPr>
            <w:r>
              <w:rPr>
                <w:sz w:val="24"/>
              </w:rPr>
              <w:t>长江电力</w:t>
            </w:r>
          </w:p>
        </w:tc>
        <w:tc>
          <w:tcPr>
            <w:tcW w:w="2879" w:type="dxa"/>
            <w:vAlign w:val="center"/>
          </w:tcPr>
          <w:p w14:paraId="2BCA0032" w14:textId="77777777" w:rsidR="00AD53F9" w:rsidRDefault="006D0968">
            <w:pPr>
              <w:jc w:val="right"/>
            </w:pPr>
            <w:r>
              <w:rPr>
                <w:sz w:val="24"/>
              </w:rPr>
              <w:t>7,647,743.01</w:t>
            </w:r>
          </w:p>
        </w:tc>
        <w:tc>
          <w:tcPr>
            <w:tcW w:w="1620" w:type="dxa"/>
            <w:vAlign w:val="center"/>
          </w:tcPr>
          <w:p w14:paraId="7F7637B5" w14:textId="77777777" w:rsidR="00AD53F9" w:rsidRDefault="006D0968">
            <w:pPr>
              <w:jc w:val="right"/>
            </w:pPr>
            <w:r>
              <w:rPr>
                <w:sz w:val="24"/>
              </w:rPr>
              <w:t>1.26</w:t>
            </w:r>
          </w:p>
        </w:tc>
      </w:tr>
      <w:tr w:rsidR="00AD53F9" w14:paraId="6CF0ACE7" w14:textId="77777777">
        <w:tc>
          <w:tcPr>
            <w:tcW w:w="869" w:type="dxa"/>
            <w:vAlign w:val="center"/>
          </w:tcPr>
          <w:p w14:paraId="4DEB1BDC" w14:textId="77777777" w:rsidR="00AD53F9" w:rsidRDefault="006D0968">
            <w:pPr>
              <w:jc w:val="center"/>
            </w:pPr>
            <w:r>
              <w:rPr>
                <w:sz w:val="24"/>
              </w:rPr>
              <w:t>13</w:t>
            </w:r>
          </w:p>
        </w:tc>
        <w:tc>
          <w:tcPr>
            <w:tcW w:w="1650" w:type="dxa"/>
            <w:vAlign w:val="center"/>
          </w:tcPr>
          <w:p w14:paraId="4F98942C" w14:textId="77777777" w:rsidR="00AD53F9" w:rsidRDefault="006D0968">
            <w:pPr>
              <w:jc w:val="center"/>
            </w:pPr>
            <w:r>
              <w:rPr>
                <w:sz w:val="24"/>
              </w:rPr>
              <w:t>601800</w:t>
            </w:r>
          </w:p>
        </w:tc>
        <w:tc>
          <w:tcPr>
            <w:tcW w:w="1980" w:type="dxa"/>
            <w:vAlign w:val="center"/>
          </w:tcPr>
          <w:p w14:paraId="2B79403D" w14:textId="77777777" w:rsidR="00AD53F9" w:rsidRDefault="006D0968">
            <w:pPr>
              <w:jc w:val="center"/>
            </w:pPr>
            <w:r>
              <w:rPr>
                <w:sz w:val="24"/>
              </w:rPr>
              <w:t>中国交建</w:t>
            </w:r>
          </w:p>
        </w:tc>
        <w:tc>
          <w:tcPr>
            <w:tcW w:w="2879" w:type="dxa"/>
            <w:vAlign w:val="center"/>
          </w:tcPr>
          <w:p w14:paraId="65A23F59" w14:textId="77777777" w:rsidR="00AD53F9" w:rsidRDefault="006D0968">
            <w:pPr>
              <w:jc w:val="right"/>
            </w:pPr>
            <w:r>
              <w:rPr>
                <w:sz w:val="24"/>
              </w:rPr>
              <w:t>6,042,033.40</w:t>
            </w:r>
          </w:p>
        </w:tc>
        <w:tc>
          <w:tcPr>
            <w:tcW w:w="1620" w:type="dxa"/>
            <w:vAlign w:val="center"/>
          </w:tcPr>
          <w:p w14:paraId="1C651559" w14:textId="77777777" w:rsidR="00AD53F9" w:rsidRDefault="006D0968">
            <w:pPr>
              <w:jc w:val="right"/>
            </w:pPr>
            <w:r>
              <w:rPr>
                <w:sz w:val="24"/>
              </w:rPr>
              <w:t>0.99</w:t>
            </w:r>
          </w:p>
        </w:tc>
      </w:tr>
      <w:tr w:rsidR="00AD53F9" w14:paraId="0F2D9987" w14:textId="77777777">
        <w:tc>
          <w:tcPr>
            <w:tcW w:w="869" w:type="dxa"/>
            <w:vAlign w:val="center"/>
          </w:tcPr>
          <w:p w14:paraId="6826153F" w14:textId="77777777" w:rsidR="00AD53F9" w:rsidRDefault="006D0968">
            <w:pPr>
              <w:jc w:val="center"/>
            </w:pPr>
            <w:r>
              <w:rPr>
                <w:sz w:val="24"/>
              </w:rPr>
              <w:t>14</w:t>
            </w:r>
          </w:p>
        </w:tc>
        <w:tc>
          <w:tcPr>
            <w:tcW w:w="1650" w:type="dxa"/>
            <w:vAlign w:val="center"/>
          </w:tcPr>
          <w:p w14:paraId="180A117E" w14:textId="77777777" w:rsidR="00AD53F9" w:rsidRDefault="006D0968">
            <w:pPr>
              <w:jc w:val="center"/>
            </w:pPr>
            <w:r>
              <w:rPr>
                <w:sz w:val="24"/>
              </w:rPr>
              <w:t>000963</w:t>
            </w:r>
          </w:p>
        </w:tc>
        <w:tc>
          <w:tcPr>
            <w:tcW w:w="1980" w:type="dxa"/>
            <w:vAlign w:val="center"/>
          </w:tcPr>
          <w:p w14:paraId="554DCF10" w14:textId="77777777" w:rsidR="00AD53F9" w:rsidRDefault="006D0968">
            <w:pPr>
              <w:jc w:val="center"/>
            </w:pPr>
            <w:r>
              <w:rPr>
                <w:sz w:val="24"/>
              </w:rPr>
              <w:t>华东医药</w:t>
            </w:r>
          </w:p>
        </w:tc>
        <w:tc>
          <w:tcPr>
            <w:tcW w:w="2879" w:type="dxa"/>
            <w:vAlign w:val="center"/>
          </w:tcPr>
          <w:p w14:paraId="250D6CCF" w14:textId="77777777" w:rsidR="00AD53F9" w:rsidRDefault="006D0968">
            <w:pPr>
              <w:jc w:val="right"/>
            </w:pPr>
            <w:r>
              <w:rPr>
                <w:sz w:val="24"/>
              </w:rPr>
              <w:t>6,012,582.84</w:t>
            </w:r>
          </w:p>
        </w:tc>
        <w:tc>
          <w:tcPr>
            <w:tcW w:w="1620" w:type="dxa"/>
            <w:vAlign w:val="center"/>
          </w:tcPr>
          <w:p w14:paraId="0F140C6E" w14:textId="77777777" w:rsidR="00AD53F9" w:rsidRDefault="006D0968">
            <w:pPr>
              <w:jc w:val="right"/>
            </w:pPr>
            <w:r>
              <w:rPr>
                <w:sz w:val="24"/>
              </w:rPr>
              <w:t>0.99</w:t>
            </w:r>
          </w:p>
        </w:tc>
      </w:tr>
      <w:tr w:rsidR="00AD53F9" w14:paraId="3CFDC339" w14:textId="77777777">
        <w:tc>
          <w:tcPr>
            <w:tcW w:w="869" w:type="dxa"/>
            <w:vAlign w:val="center"/>
          </w:tcPr>
          <w:p w14:paraId="6367810B" w14:textId="77777777" w:rsidR="00AD53F9" w:rsidRDefault="006D0968">
            <w:pPr>
              <w:jc w:val="center"/>
            </w:pPr>
            <w:r>
              <w:rPr>
                <w:sz w:val="24"/>
              </w:rPr>
              <w:t>15</w:t>
            </w:r>
          </w:p>
        </w:tc>
        <w:tc>
          <w:tcPr>
            <w:tcW w:w="1650" w:type="dxa"/>
            <w:vAlign w:val="center"/>
          </w:tcPr>
          <w:p w14:paraId="14CE7B42" w14:textId="77777777" w:rsidR="00AD53F9" w:rsidRDefault="006D0968">
            <w:pPr>
              <w:jc w:val="center"/>
            </w:pPr>
            <w:r>
              <w:rPr>
                <w:sz w:val="24"/>
              </w:rPr>
              <w:t>000921</w:t>
            </w:r>
          </w:p>
        </w:tc>
        <w:tc>
          <w:tcPr>
            <w:tcW w:w="1980" w:type="dxa"/>
            <w:vAlign w:val="center"/>
          </w:tcPr>
          <w:p w14:paraId="505B5AE8" w14:textId="77777777" w:rsidR="00AD53F9" w:rsidRDefault="006D0968">
            <w:pPr>
              <w:jc w:val="center"/>
            </w:pPr>
            <w:r>
              <w:rPr>
                <w:sz w:val="24"/>
              </w:rPr>
              <w:t>海信科龙</w:t>
            </w:r>
          </w:p>
        </w:tc>
        <w:tc>
          <w:tcPr>
            <w:tcW w:w="2879" w:type="dxa"/>
            <w:vAlign w:val="center"/>
          </w:tcPr>
          <w:p w14:paraId="5BBB5E81" w14:textId="77777777" w:rsidR="00AD53F9" w:rsidRDefault="006D0968">
            <w:pPr>
              <w:jc w:val="right"/>
            </w:pPr>
            <w:r>
              <w:rPr>
                <w:sz w:val="24"/>
              </w:rPr>
              <w:t>4,760,343.40</w:t>
            </w:r>
          </w:p>
        </w:tc>
        <w:tc>
          <w:tcPr>
            <w:tcW w:w="1620" w:type="dxa"/>
            <w:vAlign w:val="center"/>
          </w:tcPr>
          <w:p w14:paraId="3E256E1A" w14:textId="77777777" w:rsidR="00AD53F9" w:rsidRDefault="006D0968">
            <w:pPr>
              <w:jc w:val="right"/>
            </w:pPr>
            <w:r>
              <w:rPr>
                <w:sz w:val="24"/>
              </w:rPr>
              <w:t>0.78</w:t>
            </w:r>
          </w:p>
        </w:tc>
      </w:tr>
      <w:tr w:rsidR="00AD53F9" w14:paraId="0F37B920" w14:textId="77777777">
        <w:tc>
          <w:tcPr>
            <w:tcW w:w="869" w:type="dxa"/>
            <w:vAlign w:val="center"/>
          </w:tcPr>
          <w:p w14:paraId="6E372B22" w14:textId="77777777" w:rsidR="00AD53F9" w:rsidRDefault="006D0968">
            <w:pPr>
              <w:jc w:val="center"/>
            </w:pPr>
            <w:r>
              <w:rPr>
                <w:sz w:val="24"/>
              </w:rPr>
              <w:t>16</w:t>
            </w:r>
          </w:p>
        </w:tc>
        <w:tc>
          <w:tcPr>
            <w:tcW w:w="1650" w:type="dxa"/>
            <w:vAlign w:val="center"/>
          </w:tcPr>
          <w:p w14:paraId="557EB7DA" w14:textId="77777777" w:rsidR="00AD53F9" w:rsidRDefault="006D0968">
            <w:pPr>
              <w:jc w:val="center"/>
            </w:pPr>
            <w:r>
              <w:rPr>
                <w:sz w:val="24"/>
              </w:rPr>
              <w:t>600056</w:t>
            </w:r>
          </w:p>
        </w:tc>
        <w:tc>
          <w:tcPr>
            <w:tcW w:w="1980" w:type="dxa"/>
            <w:vAlign w:val="center"/>
          </w:tcPr>
          <w:p w14:paraId="796013D0" w14:textId="77777777" w:rsidR="00AD53F9" w:rsidRDefault="006D0968">
            <w:pPr>
              <w:jc w:val="center"/>
            </w:pPr>
            <w:r>
              <w:rPr>
                <w:sz w:val="24"/>
              </w:rPr>
              <w:t>中国医药</w:t>
            </w:r>
          </w:p>
        </w:tc>
        <w:tc>
          <w:tcPr>
            <w:tcW w:w="2879" w:type="dxa"/>
            <w:vAlign w:val="center"/>
          </w:tcPr>
          <w:p w14:paraId="75E508CC" w14:textId="77777777" w:rsidR="00AD53F9" w:rsidRDefault="006D0968">
            <w:pPr>
              <w:jc w:val="right"/>
            </w:pPr>
            <w:r>
              <w:rPr>
                <w:sz w:val="24"/>
              </w:rPr>
              <w:t>3,984,124.45</w:t>
            </w:r>
          </w:p>
        </w:tc>
        <w:tc>
          <w:tcPr>
            <w:tcW w:w="1620" w:type="dxa"/>
            <w:vAlign w:val="center"/>
          </w:tcPr>
          <w:p w14:paraId="6E8F6C39" w14:textId="77777777" w:rsidR="00AD53F9" w:rsidRDefault="006D0968">
            <w:pPr>
              <w:jc w:val="right"/>
            </w:pPr>
            <w:r>
              <w:rPr>
                <w:sz w:val="24"/>
              </w:rPr>
              <w:t>0.65</w:t>
            </w:r>
          </w:p>
        </w:tc>
      </w:tr>
      <w:tr w:rsidR="00AD53F9" w14:paraId="4E6BEB7C" w14:textId="77777777">
        <w:tc>
          <w:tcPr>
            <w:tcW w:w="869" w:type="dxa"/>
            <w:vAlign w:val="center"/>
          </w:tcPr>
          <w:p w14:paraId="67C5C22F" w14:textId="77777777" w:rsidR="00AD53F9" w:rsidRDefault="006D0968">
            <w:pPr>
              <w:jc w:val="center"/>
            </w:pPr>
            <w:r>
              <w:rPr>
                <w:sz w:val="24"/>
              </w:rPr>
              <w:lastRenderedPageBreak/>
              <w:t>17</w:t>
            </w:r>
          </w:p>
        </w:tc>
        <w:tc>
          <w:tcPr>
            <w:tcW w:w="1650" w:type="dxa"/>
            <w:vAlign w:val="center"/>
          </w:tcPr>
          <w:p w14:paraId="28B782CE" w14:textId="77777777" w:rsidR="00AD53F9" w:rsidRDefault="006D0968">
            <w:pPr>
              <w:jc w:val="center"/>
            </w:pPr>
            <w:r>
              <w:rPr>
                <w:sz w:val="24"/>
              </w:rPr>
              <w:t>002271</w:t>
            </w:r>
          </w:p>
        </w:tc>
        <w:tc>
          <w:tcPr>
            <w:tcW w:w="1980" w:type="dxa"/>
            <w:vAlign w:val="center"/>
          </w:tcPr>
          <w:p w14:paraId="2321EABC" w14:textId="77777777" w:rsidR="00AD53F9" w:rsidRDefault="006D0968">
            <w:pPr>
              <w:jc w:val="center"/>
            </w:pPr>
            <w:r>
              <w:rPr>
                <w:sz w:val="24"/>
              </w:rPr>
              <w:t>东方雨虹</w:t>
            </w:r>
          </w:p>
        </w:tc>
        <w:tc>
          <w:tcPr>
            <w:tcW w:w="2879" w:type="dxa"/>
            <w:vAlign w:val="center"/>
          </w:tcPr>
          <w:p w14:paraId="6736F63A" w14:textId="77777777" w:rsidR="00AD53F9" w:rsidRDefault="006D0968">
            <w:pPr>
              <w:jc w:val="right"/>
            </w:pPr>
            <w:r>
              <w:rPr>
                <w:sz w:val="24"/>
              </w:rPr>
              <w:t>3,920,625.50</w:t>
            </w:r>
          </w:p>
        </w:tc>
        <w:tc>
          <w:tcPr>
            <w:tcW w:w="1620" w:type="dxa"/>
            <w:vAlign w:val="center"/>
          </w:tcPr>
          <w:p w14:paraId="4290F74C" w14:textId="77777777" w:rsidR="00AD53F9" w:rsidRDefault="006D0968">
            <w:pPr>
              <w:jc w:val="right"/>
            </w:pPr>
            <w:r>
              <w:rPr>
                <w:sz w:val="24"/>
              </w:rPr>
              <w:t>0.64</w:t>
            </w:r>
          </w:p>
        </w:tc>
      </w:tr>
      <w:tr w:rsidR="00AD53F9" w14:paraId="18F4E0C2" w14:textId="77777777">
        <w:tc>
          <w:tcPr>
            <w:tcW w:w="869" w:type="dxa"/>
            <w:vAlign w:val="center"/>
          </w:tcPr>
          <w:p w14:paraId="1D35DBD3" w14:textId="77777777" w:rsidR="00AD53F9" w:rsidRDefault="006D0968">
            <w:pPr>
              <w:jc w:val="center"/>
            </w:pPr>
            <w:r>
              <w:rPr>
                <w:sz w:val="24"/>
              </w:rPr>
              <w:t>18</w:t>
            </w:r>
          </w:p>
        </w:tc>
        <w:tc>
          <w:tcPr>
            <w:tcW w:w="1650" w:type="dxa"/>
            <w:vAlign w:val="center"/>
          </w:tcPr>
          <w:p w14:paraId="363EF715" w14:textId="77777777" w:rsidR="00AD53F9" w:rsidRDefault="006D0968">
            <w:pPr>
              <w:jc w:val="center"/>
            </w:pPr>
            <w:r>
              <w:rPr>
                <w:sz w:val="24"/>
              </w:rPr>
              <w:t>600809</w:t>
            </w:r>
          </w:p>
        </w:tc>
        <w:tc>
          <w:tcPr>
            <w:tcW w:w="1980" w:type="dxa"/>
            <w:vAlign w:val="center"/>
          </w:tcPr>
          <w:p w14:paraId="2899BAC5" w14:textId="77777777" w:rsidR="00AD53F9" w:rsidRDefault="006D0968">
            <w:pPr>
              <w:jc w:val="center"/>
            </w:pPr>
            <w:r>
              <w:rPr>
                <w:sz w:val="24"/>
              </w:rPr>
              <w:t>山西汾酒</w:t>
            </w:r>
          </w:p>
        </w:tc>
        <w:tc>
          <w:tcPr>
            <w:tcW w:w="2879" w:type="dxa"/>
            <w:vAlign w:val="center"/>
          </w:tcPr>
          <w:p w14:paraId="2C9EDEC0" w14:textId="77777777" w:rsidR="00AD53F9" w:rsidRDefault="006D0968">
            <w:pPr>
              <w:jc w:val="right"/>
            </w:pPr>
            <w:r>
              <w:rPr>
                <w:sz w:val="24"/>
              </w:rPr>
              <w:t>3,003,740.00</w:t>
            </w:r>
          </w:p>
        </w:tc>
        <w:tc>
          <w:tcPr>
            <w:tcW w:w="1620" w:type="dxa"/>
            <w:vAlign w:val="center"/>
          </w:tcPr>
          <w:p w14:paraId="65D434A7" w14:textId="77777777" w:rsidR="00AD53F9" w:rsidRDefault="006D0968">
            <w:pPr>
              <w:jc w:val="right"/>
            </w:pPr>
            <w:r>
              <w:rPr>
                <w:sz w:val="24"/>
              </w:rPr>
              <w:t>0.49</w:t>
            </w:r>
          </w:p>
        </w:tc>
      </w:tr>
      <w:tr w:rsidR="00AD53F9" w14:paraId="6C7CD32B" w14:textId="77777777">
        <w:tc>
          <w:tcPr>
            <w:tcW w:w="869" w:type="dxa"/>
            <w:vAlign w:val="center"/>
          </w:tcPr>
          <w:p w14:paraId="055F3025" w14:textId="77777777" w:rsidR="00AD53F9" w:rsidRDefault="006D0968">
            <w:pPr>
              <w:jc w:val="center"/>
            </w:pPr>
            <w:r>
              <w:rPr>
                <w:sz w:val="24"/>
              </w:rPr>
              <w:t>19</w:t>
            </w:r>
          </w:p>
        </w:tc>
        <w:tc>
          <w:tcPr>
            <w:tcW w:w="1650" w:type="dxa"/>
            <w:vAlign w:val="center"/>
          </w:tcPr>
          <w:p w14:paraId="2FC6C1BA" w14:textId="77777777" w:rsidR="00AD53F9" w:rsidRDefault="006D0968">
            <w:pPr>
              <w:jc w:val="center"/>
            </w:pPr>
            <w:r>
              <w:rPr>
                <w:sz w:val="24"/>
              </w:rPr>
              <w:t>600297</w:t>
            </w:r>
          </w:p>
        </w:tc>
        <w:tc>
          <w:tcPr>
            <w:tcW w:w="1980" w:type="dxa"/>
            <w:vAlign w:val="center"/>
          </w:tcPr>
          <w:p w14:paraId="7702BE94" w14:textId="77777777" w:rsidR="00AD53F9" w:rsidRDefault="006D0968">
            <w:pPr>
              <w:jc w:val="center"/>
            </w:pPr>
            <w:r>
              <w:rPr>
                <w:sz w:val="24"/>
              </w:rPr>
              <w:t>广汇汽车</w:t>
            </w:r>
          </w:p>
        </w:tc>
        <w:tc>
          <w:tcPr>
            <w:tcW w:w="2879" w:type="dxa"/>
            <w:vAlign w:val="center"/>
          </w:tcPr>
          <w:p w14:paraId="3F5634F1" w14:textId="77777777" w:rsidR="00AD53F9" w:rsidRDefault="006D0968">
            <w:pPr>
              <w:jc w:val="right"/>
            </w:pPr>
            <w:r>
              <w:rPr>
                <w:sz w:val="24"/>
              </w:rPr>
              <w:t>2,955,489.00</w:t>
            </w:r>
          </w:p>
        </w:tc>
        <w:tc>
          <w:tcPr>
            <w:tcW w:w="1620" w:type="dxa"/>
            <w:vAlign w:val="center"/>
          </w:tcPr>
          <w:p w14:paraId="6939E115" w14:textId="77777777" w:rsidR="00AD53F9" w:rsidRDefault="006D0968">
            <w:pPr>
              <w:jc w:val="right"/>
            </w:pPr>
            <w:r>
              <w:rPr>
                <w:sz w:val="24"/>
              </w:rPr>
              <w:t>0.49</w:t>
            </w:r>
          </w:p>
        </w:tc>
      </w:tr>
      <w:tr w:rsidR="00AD53F9" w14:paraId="5BAB3622" w14:textId="77777777">
        <w:tc>
          <w:tcPr>
            <w:tcW w:w="869" w:type="dxa"/>
            <w:vAlign w:val="center"/>
          </w:tcPr>
          <w:p w14:paraId="0BBE1215" w14:textId="77777777" w:rsidR="00AD53F9" w:rsidRDefault="006D0968">
            <w:pPr>
              <w:jc w:val="center"/>
            </w:pPr>
            <w:r>
              <w:rPr>
                <w:sz w:val="24"/>
              </w:rPr>
              <w:t>20</w:t>
            </w:r>
          </w:p>
        </w:tc>
        <w:tc>
          <w:tcPr>
            <w:tcW w:w="1650" w:type="dxa"/>
            <w:vAlign w:val="center"/>
          </w:tcPr>
          <w:p w14:paraId="15C8740B" w14:textId="77777777" w:rsidR="00AD53F9" w:rsidRDefault="006D0968">
            <w:pPr>
              <w:jc w:val="center"/>
            </w:pPr>
            <w:r>
              <w:rPr>
                <w:sz w:val="24"/>
              </w:rPr>
              <w:t>000799</w:t>
            </w:r>
          </w:p>
        </w:tc>
        <w:tc>
          <w:tcPr>
            <w:tcW w:w="1980" w:type="dxa"/>
            <w:vAlign w:val="center"/>
          </w:tcPr>
          <w:p w14:paraId="46187741" w14:textId="77777777" w:rsidR="00AD53F9" w:rsidRDefault="006D0968">
            <w:pPr>
              <w:jc w:val="center"/>
            </w:pPr>
            <w:r>
              <w:rPr>
                <w:sz w:val="24"/>
              </w:rPr>
              <w:t>酒鬼酒</w:t>
            </w:r>
          </w:p>
        </w:tc>
        <w:tc>
          <w:tcPr>
            <w:tcW w:w="2879" w:type="dxa"/>
            <w:vAlign w:val="center"/>
          </w:tcPr>
          <w:p w14:paraId="33A3C75D" w14:textId="77777777" w:rsidR="00AD53F9" w:rsidRDefault="006D0968">
            <w:pPr>
              <w:jc w:val="right"/>
            </w:pPr>
            <w:r>
              <w:rPr>
                <w:sz w:val="24"/>
              </w:rPr>
              <w:t>2,951,184.72</w:t>
            </w:r>
          </w:p>
        </w:tc>
        <w:tc>
          <w:tcPr>
            <w:tcW w:w="1620" w:type="dxa"/>
            <w:vAlign w:val="center"/>
          </w:tcPr>
          <w:p w14:paraId="2D2410F4" w14:textId="77777777" w:rsidR="00AD53F9" w:rsidRDefault="006D0968">
            <w:pPr>
              <w:jc w:val="right"/>
            </w:pPr>
            <w:r>
              <w:rPr>
                <w:sz w:val="24"/>
              </w:rPr>
              <w:t>0.48</w:t>
            </w:r>
          </w:p>
        </w:tc>
      </w:tr>
    </w:tbl>
    <w:p w14:paraId="524899DB" w14:textId="77777777" w:rsidR="001548F9" w:rsidRPr="00035D71" w:rsidRDefault="001548F9" w:rsidP="0048308E">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本期累计买入金额</w:t>
      </w:r>
      <w:r w:rsidRPr="00035D71">
        <w:rPr>
          <w:kern w:val="0"/>
          <w:sz w:val="24"/>
        </w:rPr>
        <w:t>”</w:t>
      </w:r>
      <w:r w:rsidRPr="00035D71">
        <w:rPr>
          <w:kern w:val="0"/>
          <w:sz w:val="24"/>
        </w:rPr>
        <w:t>按买入成交金额（成交单价乘以成交数量）填列，不考虑相关交易费用。</w:t>
      </w:r>
    </w:p>
    <w:p w14:paraId="464348CA"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1E4C4C3F" w14:textId="77777777" w:rsidR="001548F9" w:rsidRPr="00035D71" w:rsidRDefault="001548F9" w:rsidP="0048308E">
      <w:pPr>
        <w:spacing w:before="29" w:line="288" w:lineRule="auto"/>
        <w:rPr>
          <w:b/>
          <w:bCs/>
          <w:color w:val="000000"/>
          <w:sz w:val="24"/>
        </w:rPr>
      </w:pPr>
      <w:r w:rsidRPr="00035D71">
        <w:rPr>
          <w:b/>
          <w:color w:val="000000"/>
          <w:sz w:val="24"/>
        </w:rPr>
        <w:t xml:space="preserve">7.4.2 </w:t>
      </w:r>
      <w:r w:rsidRPr="00035D71">
        <w:rPr>
          <w:b/>
          <w:bCs/>
          <w:color w:val="000000"/>
          <w:sz w:val="24"/>
        </w:rPr>
        <w:t>累计卖出金额超出</w:t>
      </w:r>
      <w:r w:rsidR="000F144F" w:rsidRPr="0013714D">
        <w:rPr>
          <w:b/>
          <w:bCs/>
          <w:color w:val="000000"/>
          <w:sz w:val="24"/>
        </w:rPr>
        <w:t>期末</w:t>
      </w:r>
      <w:r w:rsidRPr="00035D71">
        <w:rPr>
          <w:b/>
          <w:bCs/>
          <w:color w:val="000000"/>
          <w:sz w:val="24"/>
        </w:rPr>
        <w:t>基金资产净值</w:t>
      </w:r>
      <w:r w:rsidRPr="00035D71">
        <w:rPr>
          <w:b/>
          <w:bCs/>
          <w:color w:val="000000"/>
          <w:sz w:val="24"/>
        </w:rPr>
        <w:t>2%</w:t>
      </w:r>
      <w:r w:rsidRPr="00035D71">
        <w:rPr>
          <w:b/>
          <w:bCs/>
          <w:color w:val="000000"/>
          <w:sz w:val="24"/>
        </w:rPr>
        <w:t>或前</w:t>
      </w:r>
      <w:r w:rsidRPr="00035D71">
        <w:rPr>
          <w:b/>
          <w:bCs/>
          <w:color w:val="000000"/>
          <w:sz w:val="24"/>
        </w:rPr>
        <w:t>20</w:t>
      </w:r>
      <w:r w:rsidRPr="00035D71">
        <w:rPr>
          <w:b/>
          <w:bCs/>
          <w:color w:val="000000"/>
          <w:sz w:val="24"/>
        </w:rPr>
        <w:t>名的股票明细</w:t>
      </w:r>
    </w:p>
    <w:p w14:paraId="7015BEB6" w14:textId="77777777" w:rsidR="001548F9" w:rsidRPr="00035D71" w:rsidRDefault="007A5457"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401DE0" w14:paraId="42C6DDEE" w14:textId="77777777" w:rsidTr="00334D52">
        <w:tc>
          <w:tcPr>
            <w:tcW w:w="869" w:type="dxa"/>
            <w:vAlign w:val="center"/>
          </w:tcPr>
          <w:p w14:paraId="0D42444E" w14:textId="77777777" w:rsidR="001548F9" w:rsidRPr="00401DE0" w:rsidRDefault="001548F9" w:rsidP="0048308E">
            <w:pPr>
              <w:spacing w:before="29" w:line="288" w:lineRule="auto"/>
              <w:jc w:val="center"/>
              <w:rPr>
                <w:color w:val="000000"/>
                <w:sz w:val="24"/>
              </w:rPr>
            </w:pPr>
            <w:r w:rsidRPr="00401DE0">
              <w:rPr>
                <w:color w:val="000000"/>
                <w:sz w:val="24"/>
              </w:rPr>
              <w:t>序号</w:t>
            </w:r>
          </w:p>
        </w:tc>
        <w:tc>
          <w:tcPr>
            <w:tcW w:w="1650" w:type="dxa"/>
            <w:vAlign w:val="center"/>
          </w:tcPr>
          <w:p w14:paraId="4243254D" w14:textId="77777777" w:rsidR="001548F9" w:rsidRPr="00401DE0" w:rsidRDefault="001548F9" w:rsidP="0048308E">
            <w:pPr>
              <w:spacing w:before="29" w:line="288" w:lineRule="auto"/>
              <w:jc w:val="center"/>
              <w:rPr>
                <w:color w:val="000000"/>
                <w:sz w:val="24"/>
              </w:rPr>
            </w:pPr>
            <w:r w:rsidRPr="00401DE0">
              <w:rPr>
                <w:color w:val="000000"/>
                <w:sz w:val="24"/>
              </w:rPr>
              <w:t>股票代码</w:t>
            </w:r>
          </w:p>
        </w:tc>
        <w:tc>
          <w:tcPr>
            <w:tcW w:w="1980" w:type="dxa"/>
            <w:vAlign w:val="center"/>
          </w:tcPr>
          <w:p w14:paraId="24FAC0F5" w14:textId="77777777" w:rsidR="001548F9" w:rsidRPr="00401DE0" w:rsidRDefault="001548F9" w:rsidP="0048308E">
            <w:pPr>
              <w:spacing w:before="29" w:line="288" w:lineRule="auto"/>
              <w:jc w:val="center"/>
              <w:rPr>
                <w:color w:val="000000"/>
                <w:sz w:val="24"/>
              </w:rPr>
            </w:pPr>
            <w:r w:rsidRPr="00401DE0">
              <w:rPr>
                <w:color w:val="000000"/>
                <w:sz w:val="24"/>
              </w:rPr>
              <w:t>股票名称</w:t>
            </w:r>
          </w:p>
        </w:tc>
        <w:tc>
          <w:tcPr>
            <w:tcW w:w="2879" w:type="dxa"/>
            <w:vAlign w:val="center"/>
          </w:tcPr>
          <w:p w14:paraId="42C94381" w14:textId="77777777" w:rsidR="001548F9" w:rsidRPr="00401DE0" w:rsidRDefault="001548F9" w:rsidP="0048308E">
            <w:pPr>
              <w:spacing w:before="29" w:line="288" w:lineRule="auto"/>
              <w:jc w:val="center"/>
              <w:rPr>
                <w:color w:val="000000"/>
                <w:sz w:val="24"/>
              </w:rPr>
            </w:pPr>
            <w:r w:rsidRPr="00401DE0">
              <w:rPr>
                <w:color w:val="000000"/>
                <w:sz w:val="24"/>
              </w:rPr>
              <w:t>本期累计卖出金额</w:t>
            </w:r>
          </w:p>
        </w:tc>
        <w:tc>
          <w:tcPr>
            <w:tcW w:w="1620" w:type="dxa"/>
            <w:vAlign w:val="center"/>
          </w:tcPr>
          <w:p w14:paraId="3E2F9729" w14:textId="77777777" w:rsidR="001548F9" w:rsidRPr="00401DE0" w:rsidRDefault="001548F9" w:rsidP="007F62CF">
            <w:pPr>
              <w:spacing w:before="29" w:line="288" w:lineRule="auto"/>
              <w:jc w:val="center"/>
              <w:rPr>
                <w:color w:val="000000"/>
                <w:sz w:val="24"/>
              </w:rPr>
            </w:pPr>
            <w:r w:rsidRPr="00401DE0">
              <w:rPr>
                <w:color w:val="000000"/>
                <w:sz w:val="24"/>
              </w:rPr>
              <w:t>占期</w:t>
            </w:r>
            <w:r w:rsidR="007F62CF">
              <w:rPr>
                <w:rFonts w:hint="eastAsia"/>
                <w:color w:val="000000"/>
                <w:sz w:val="24"/>
              </w:rPr>
              <w:t>末</w:t>
            </w:r>
            <w:r w:rsidRPr="00401DE0">
              <w:rPr>
                <w:color w:val="000000"/>
                <w:sz w:val="24"/>
              </w:rPr>
              <w:t>基金资产净值比例（％）</w:t>
            </w:r>
          </w:p>
        </w:tc>
      </w:tr>
      <w:tr w:rsidR="00AD53F9" w14:paraId="1D5FF421" w14:textId="77777777">
        <w:tc>
          <w:tcPr>
            <w:tcW w:w="869" w:type="dxa"/>
            <w:vAlign w:val="center"/>
          </w:tcPr>
          <w:p w14:paraId="623CCBBA" w14:textId="77777777" w:rsidR="00AD53F9" w:rsidRDefault="006D0968">
            <w:pPr>
              <w:jc w:val="center"/>
            </w:pPr>
            <w:r>
              <w:rPr>
                <w:color w:val="000000"/>
                <w:sz w:val="24"/>
              </w:rPr>
              <w:t>1</w:t>
            </w:r>
          </w:p>
        </w:tc>
        <w:tc>
          <w:tcPr>
            <w:tcW w:w="1650" w:type="dxa"/>
            <w:vAlign w:val="center"/>
          </w:tcPr>
          <w:p w14:paraId="5160775C" w14:textId="77777777" w:rsidR="00AD53F9" w:rsidRDefault="006D0968">
            <w:pPr>
              <w:jc w:val="center"/>
            </w:pPr>
            <w:r>
              <w:rPr>
                <w:color w:val="000000"/>
                <w:sz w:val="24"/>
              </w:rPr>
              <w:t>002202</w:t>
            </w:r>
          </w:p>
        </w:tc>
        <w:tc>
          <w:tcPr>
            <w:tcW w:w="1980" w:type="dxa"/>
            <w:vAlign w:val="center"/>
          </w:tcPr>
          <w:p w14:paraId="7CCFE7A0" w14:textId="77777777" w:rsidR="00AD53F9" w:rsidRDefault="006D0968">
            <w:pPr>
              <w:jc w:val="center"/>
            </w:pPr>
            <w:r>
              <w:rPr>
                <w:color w:val="000000"/>
                <w:sz w:val="24"/>
              </w:rPr>
              <w:t>金风科技</w:t>
            </w:r>
          </w:p>
        </w:tc>
        <w:tc>
          <w:tcPr>
            <w:tcW w:w="2879" w:type="dxa"/>
            <w:vAlign w:val="center"/>
          </w:tcPr>
          <w:p w14:paraId="4EF5D1D8" w14:textId="77777777" w:rsidR="00AD53F9" w:rsidRDefault="006D0968">
            <w:pPr>
              <w:jc w:val="right"/>
            </w:pPr>
            <w:r>
              <w:rPr>
                <w:color w:val="000000"/>
                <w:sz w:val="24"/>
              </w:rPr>
              <w:t>12,322,559.60</w:t>
            </w:r>
          </w:p>
        </w:tc>
        <w:tc>
          <w:tcPr>
            <w:tcW w:w="1620" w:type="dxa"/>
            <w:vAlign w:val="center"/>
          </w:tcPr>
          <w:p w14:paraId="47803AE3" w14:textId="77777777" w:rsidR="00AD53F9" w:rsidRDefault="006D0968">
            <w:pPr>
              <w:jc w:val="right"/>
            </w:pPr>
            <w:r>
              <w:rPr>
                <w:color w:val="000000"/>
                <w:sz w:val="24"/>
              </w:rPr>
              <w:t>2.02</w:t>
            </w:r>
          </w:p>
        </w:tc>
      </w:tr>
      <w:tr w:rsidR="00AD53F9" w14:paraId="068BA00A" w14:textId="77777777">
        <w:tc>
          <w:tcPr>
            <w:tcW w:w="869" w:type="dxa"/>
            <w:vAlign w:val="center"/>
          </w:tcPr>
          <w:p w14:paraId="05254B6B" w14:textId="77777777" w:rsidR="00AD53F9" w:rsidRDefault="006D0968">
            <w:pPr>
              <w:jc w:val="center"/>
            </w:pPr>
            <w:r>
              <w:rPr>
                <w:color w:val="000000"/>
                <w:sz w:val="24"/>
              </w:rPr>
              <w:t>2</w:t>
            </w:r>
          </w:p>
        </w:tc>
        <w:tc>
          <w:tcPr>
            <w:tcW w:w="1650" w:type="dxa"/>
            <w:vAlign w:val="center"/>
          </w:tcPr>
          <w:p w14:paraId="02CAE88B" w14:textId="77777777" w:rsidR="00AD53F9" w:rsidRDefault="006D0968">
            <w:pPr>
              <w:jc w:val="center"/>
            </w:pPr>
            <w:r>
              <w:rPr>
                <w:color w:val="000000"/>
                <w:sz w:val="24"/>
              </w:rPr>
              <w:t>002200</w:t>
            </w:r>
          </w:p>
        </w:tc>
        <w:tc>
          <w:tcPr>
            <w:tcW w:w="1980" w:type="dxa"/>
            <w:vAlign w:val="center"/>
          </w:tcPr>
          <w:p w14:paraId="3D47D777" w14:textId="77777777" w:rsidR="00AD53F9" w:rsidRDefault="006D0968">
            <w:pPr>
              <w:jc w:val="center"/>
            </w:pPr>
            <w:r>
              <w:rPr>
                <w:color w:val="000000"/>
                <w:sz w:val="24"/>
              </w:rPr>
              <w:t>云投生态</w:t>
            </w:r>
          </w:p>
        </w:tc>
        <w:tc>
          <w:tcPr>
            <w:tcW w:w="2879" w:type="dxa"/>
            <w:vAlign w:val="center"/>
          </w:tcPr>
          <w:p w14:paraId="0821C834" w14:textId="77777777" w:rsidR="00AD53F9" w:rsidRDefault="006D0968">
            <w:pPr>
              <w:jc w:val="right"/>
            </w:pPr>
            <w:r>
              <w:rPr>
                <w:color w:val="000000"/>
                <w:sz w:val="24"/>
              </w:rPr>
              <w:t>9,717,936.10</w:t>
            </w:r>
          </w:p>
        </w:tc>
        <w:tc>
          <w:tcPr>
            <w:tcW w:w="1620" w:type="dxa"/>
            <w:vAlign w:val="center"/>
          </w:tcPr>
          <w:p w14:paraId="130A2073" w14:textId="77777777" w:rsidR="00AD53F9" w:rsidRDefault="006D0968">
            <w:pPr>
              <w:jc w:val="right"/>
            </w:pPr>
            <w:r>
              <w:rPr>
                <w:color w:val="000000"/>
                <w:sz w:val="24"/>
              </w:rPr>
              <w:t>1.60</w:t>
            </w:r>
          </w:p>
        </w:tc>
      </w:tr>
      <w:tr w:rsidR="00AD53F9" w14:paraId="1EC60692" w14:textId="77777777">
        <w:tc>
          <w:tcPr>
            <w:tcW w:w="869" w:type="dxa"/>
            <w:vAlign w:val="center"/>
          </w:tcPr>
          <w:p w14:paraId="35876551" w14:textId="77777777" w:rsidR="00AD53F9" w:rsidRDefault="006D0968">
            <w:pPr>
              <w:jc w:val="center"/>
            </w:pPr>
            <w:r>
              <w:rPr>
                <w:color w:val="000000"/>
                <w:sz w:val="24"/>
              </w:rPr>
              <w:t>3</w:t>
            </w:r>
          </w:p>
        </w:tc>
        <w:tc>
          <w:tcPr>
            <w:tcW w:w="1650" w:type="dxa"/>
            <w:vAlign w:val="center"/>
          </w:tcPr>
          <w:p w14:paraId="2646AB6B" w14:textId="77777777" w:rsidR="00AD53F9" w:rsidRDefault="006D0968">
            <w:pPr>
              <w:jc w:val="center"/>
            </w:pPr>
            <w:r>
              <w:rPr>
                <w:color w:val="000000"/>
                <w:sz w:val="24"/>
              </w:rPr>
              <w:t>300129</w:t>
            </w:r>
          </w:p>
        </w:tc>
        <w:tc>
          <w:tcPr>
            <w:tcW w:w="1980" w:type="dxa"/>
            <w:vAlign w:val="center"/>
          </w:tcPr>
          <w:p w14:paraId="002AFD4B" w14:textId="77777777" w:rsidR="00AD53F9" w:rsidRDefault="006D0968">
            <w:pPr>
              <w:jc w:val="center"/>
            </w:pPr>
            <w:r>
              <w:rPr>
                <w:color w:val="000000"/>
                <w:sz w:val="24"/>
              </w:rPr>
              <w:t>泰胜风能</w:t>
            </w:r>
          </w:p>
        </w:tc>
        <w:tc>
          <w:tcPr>
            <w:tcW w:w="2879" w:type="dxa"/>
            <w:vAlign w:val="center"/>
          </w:tcPr>
          <w:p w14:paraId="0C43DC6C" w14:textId="77777777" w:rsidR="00AD53F9" w:rsidRDefault="006D0968">
            <w:pPr>
              <w:jc w:val="right"/>
            </w:pPr>
            <w:r>
              <w:rPr>
                <w:color w:val="000000"/>
                <w:sz w:val="24"/>
              </w:rPr>
              <w:t>9,549,668.00</w:t>
            </w:r>
          </w:p>
        </w:tc>
        <w:tc>
          <w:tcPr>
            <w:tcW w:w="1620" w:type="dxa"/>
            <w:vAlign w:val="center"/>
          </w:tcPr>
          <w:p w14:paraId="226BDB3A" w14:textId="77777777" w:rsidR="00AD53F9" w:rsidRDefault="006D0968">
            <w:pPr>
              <w:jc w:val="right"/>
            </w:pPr>
            <w:r>
              <w:rPr>
                <w:color w:val="000000"/>
                <w:sz w:val="24"/>
              </w:rPr>
              <w:t>1.57</w:t>
            </w:r>
          </w:p>
        </w:tc>
      </w:tr>
      <w:tr w:rsidR="00AD53F9" w14:paraId="38700755" w14:textId="77777777">
        <w:tc>
          <w:tcPr>
            <w:tcW w:w="869" w:type="dxa"/>
            <w:vAlign w:val="center"/>
          </w:tcPr>
          <w:p w14:paraId="2DF6D6B6" w14:textId="77777777" w:rsidR="00AD53F9" w:rsidRDefault="006D0968">
            <w:pPr>
              <w:jc w:val="center"/>
            </w:pPr>
            <w:r>
              <w:rPr>
                <w:color w:val="000000"/>
                <w:sz w:val="24"/>
              </w:rPr>
              <w:t>4</w:t>
            </w:r>
          </w:p>
        </w:tc>
        <w:tc>
          <w:tcPr>
            <w:tcW w:w="1650" w:type="dxa"/>
            <w:vAlign w:val="center"/>
          </w:tcPr>
          <w:p w14:paraId="7197C0C5" w14:textId="77777777" w:rsidR="00AD53F9" w:rsidRDefault="006D0968">
            <w:pPr>
              <w:jc w:val="center"/>
            </w:pPr>
            <w:r>
              <w:rPr>
                <w:color w:val="000000"/>
                <w:sz w:val="24"/>
              </w:rPr>
              <w:t>600967</w:t>
            </w:r>
          </w:p>
        </w:tc>
        <w:tc>
          <w:tcPr>
            <w:tcW w:w="1980" w:type="dxa"/>
            <w:vAlign w:val="center"/>
          </w:tcPr>
          <w:p w14:paraId="65CB340C" w14:textId="77777777" w:rsidR="00AD53F9" w:rsidRDefault="006D0968">
            <w:pPr>
              <w:jc w:val="center"/>
            </w:pPr>
            <w:r>
              <w:rPr>
                <w:color w:val="000000"/>
                <w:sz w:val="24"/>
              </w:rPr>
              <w:t>内蒙一机</w:t>
            </w:r>
          </w:p>
        </w:tc>
        <w:tc>
          <w:tcPr>
            <w:tcW w:w="2879" w:type="dxa"/>
            <w:vAlign w:val="center"/>
          </w:tcPr>
          <w:p w14:paraId="3F9896F0" w14:textId="77777777" w:rsidR="00AD53F9" w:rsidRDefault="006D0968">
            <w:pPr>
              <w:jc w:val="right"/>
            </w:pPr>
            <w:r>
              <w:rPr>
                <w:color w:val="000000"/>
                <w:sz w:val="24"/>
              </w:rPr>
              <w:t>9,039,460.21</w:t>
            </w:r>
          </w:p>
        </w:tc>
        <w:tc>
          <w:tcPr>
            <w:tcW w:w="1620" w:type="dxa"/>
            <w:vAlign w:val="center"/>
          </w:tcPr>
          <w:p w14:paraId="5BE34236" w14:textId="77777777" w:rsidR="00AD53F9" w:rsidRDefault="006D0968">
            <w:pPr>
              <w:jc w:val="right"/>
            </w:pPr>
            <w:r>
              <w:rPr>
                <w:color w:val="000000"/>
                <w:sz w:val="24"/>
              </w:rPr>
              <w:t>1.49</w:t>
            </w:r>
          </w:p>
        </w:tc>
      </w:tr>
      <w:tr w:rsidR="00AD53F9" w14:paraId="08005048" w14:textId="77777777">
        <w:tc>
          <w:tcPr>
            <w:tcW w:w="869" w:type="dxa"/>
            <w:vAlign w:val="center"/>
          </w:tcPr>
          <w:p w14:paraId="3CD60911" w14:textId="77777777" w:rsidR="00AD53F9" w:rsidRDefault="006D0968">
            <w:pPr>
              <w:jc w:val="center"/>
            </w:pPr>
            <w:r>
              <w:rPr>
                <w:color w:val="000000"/>
                <w:sz w:val="24"/>
              </w:rPr>
              <w:t>5</w:t>
            </w:r>
          </w:p>
        </w:tc>
        <w:tc>
          <w:tcPr>
            <w:tcW w:w="1650" w:type="dxa"/>
            <w:vAlign w:val="center"/>
          </w:tcPr>
          <w:p w14:paraId="7A26AC10" w14:textId="77777777" w:rsidR="00AD53F9" w:rsidRDefault="006D0968">
            <w:pPr>
              <w:jc w:val="center"/>
            </w:pPr>
            <w:r>
              <w:rPr>
                <w:color w:val="000000"/>
                <w:sz w:val="24"/>
              </w:rPr>
              <w:t>601800</w:t>
            </w:r>
          </w:p>
        </w:tc>
        <w:tc>
          <w:tcPr>
            <w:tcW w:w="1980" w:type="dxa"/>
            <w:vAlign w:val="center"/>
          </w:tcPr>
          <w:p w14:paraId="38A3C851" w14:textId="77777777" w:rsidR="00AD53F9" w:rsidRDefault="006D0968">
            <w:pPr>
              <w:jc w:val="center"/>
            </w:pPr>
            <w:r>
              <w:rPr>
                <w:color w:val="000000"/>
                <w:sz w:val="24"/>
              </w:rPr>
              <w:t>中国交建</w:t>
            </w:r>
          </w:p>
        </w:tc>
        <w:tc>
          <w:tcPr>
            <w:tcW w:w="2879" w:type="dxa"/>
            <w:vAlign w:val="center"/>
          </w:tcPr>
          <w:p w14:paraId="7E48917B" w14:textId="77777777" w:rsidR="00AD53F9" w:rsidRDefault="006D0968">
            <w:pPr>
              <w:jc w:val="right"/>
            </w:pPr>
            <w:r>
              <w:rPr>
                <w:color w:val="000000"/>
                <w:sz w:val="24"/>
              </w:rPr>
              <w:t>5,148,550.00</w:t>
            </w:r>
          </w:p>
        </w:tc>
        <w:tc>
          <w:tcPr>
            <w:tcW w:w="1620" w:type="dxa"/>
            <w:vAlign w:val="center"/>
          </w:tcPr>
          <w:p w14:paraId="41021584" w14:textId="77777777" w:rsidR="00AD53F9" w:rsidRDefault="006D0968">
            <w:pPr>
              <w:jc w:val="right"/>
            </w:pPr>
            <w:r>
              <w:rPr>
                <w:color w:val="000000"/>
                <w:sz w:val="24"/>
              </w:rPr>
              <w:t>0.85</w:t>
            </w:r>
          </w:p>
        </w:tc>
      </w:tr>
      <w:tr w:rsidR="00AD53F9" w14:paraId="2C2C99E0" w14:textId="77777777">
        <w:tc>
          <w:tcPr>
            <w:tcW w:w="869" w:type="dxa"/>
            <w:vAlign w:val="center"/>
          </w:tcPr>
          <w:p w14:paraId="0F14A025" w14:textId="77777777" w:rsidR="00AD53F9" w:rsidRDefault="006D0968">
            <w:pPr>
              <w:jc w:val="center"/>
            </w:pPr>
            <w:r>
              <w:rPr>
                <w:color w:val="000000"/>
                <w:sz w:val="24"/>
              </w:rPr>
              <w:t>6</w:t>
            </w:r>
          </w:p>
        </w:tc>
        <w:tc>
          <w:tcPr>
            <w:tcW w:w="1650" w:type="dxa"/>
            <w:vAlign w:val="center"/>
          </w:tcPr>
          <w:p w14:paraId="25505195" w14:textId="77777777" w:rsidR="00AD53F9" w:rsidRDefault="006D0968">
            <w:pPr>
              <w:jc w:val="center"/>
            </w:pPr>
            <w:r>
              <w:rPr>
                <w:color w:val="000000"/>
                <w:sz w:val="24"/>
              </w:rPr>
              <w:t>000089</w:t>
            </w:r>
          </w:p>
        </w:tc>
        <w:tc>
          <w:tcPr>
            <w:tcW w:w="1980" w:type="dxa"/>
            <w:vAlign w:val="center"/>
          </w:tcPr>
          <w:p w14:paraId="15568611" w14:textId="77777777" w:rsidR="00AD53F9" w:rsidRDefault="006D0968">
            <w:pPr>
              <w:jc w:val="center"/>
            </w:pPr>
            <w:r>
              <w:rPr>
                <w:color w:val="000000"/>
                <w:sz w:val="24"/>
              </w:rPr>
              <w:t>深圳机场</w:t>
            </w:r>
          </w:p>
        </w:tc>
        <w:tc>
          <w:tcPr>
            <w:tcW w:w="2879" w:type="dxa"/>
            <w:vAlign w:val="center"/>
          </w:tcPr>
          <w:p w14:paraId="3361F1D9" w14:textId="77777777" w:rsidR="00AD53F9" w:rsidRDefault="006D0968">
            <w:pPr>
              <w:jc w:val="right"/>
            </w:pPr>
            <w:r>
              <w:rPr>
                <w:color w:val="000000"/>
                <w:sz w:val="24"/>
              </w:rPr>
              <w:t>4,689,992.28</w:t>
            </w:r>
          </w:p>
        </w:tc>
        <w:tc>
          <w:tcPr>
            <w:tcW w:w="1620" w:type="dxa"/>
            <w:vAlign w:val="center"/>
          </w:tcPr>
          <w:p w14:paraId="4F87EA19" w14:textId="77777777" w:rsidR="00AD53F9" w:rsidRDefault="006D0968">
            <w:pPr>
              <w:jc w:val="right"/>
            </w:pPr>
            <w:r>
              <w:rPr>
                <w:color w:val="000000"/>
                <w:sz w:val="24"/>
              </w:rPr>
              <w:t>0.77</w:t>
            </w:r>
          </w:p>
        </w:tc>
      </w:tr>
      <w:tr w:rsidR="00AD53F9" w14:paraId="0B876722" w14:textId="77777777">
        <w:tc>
          <w:tcPr>
            <w:tcW w:w="869" w:type="dxa"/>
            <w:vAlign w:val="center"/>
          </w:tcPr>
          <w:p w14:paraId="4617E337" w14:textId="77777777" w:rsidR="00AD53F9" w:rsidRDefault="006D0968">
            <w:pPr>
              <w:jc w:val="center"/>
            </w:pPr>
            <w:r>
              <w:rPr>
                <w:color w:val="000000"/>
                <w:sz w:val="24"/>
              </w:rPr>
              <w:t>7</w:t>
            </w:r>
          </w:p>
        </w:tc>
        <w:tc>
          <w:tcPr>
            <w:tcW w:w="1650" w:type="dxa"/>
            <w:vAlign w:val="center"/>
          </w:tcPr>
          <w:p w14:paraId="1D74A1B4" w14:textId="77777777" w:rsidR="00AD53F9" w:rsidRDefault="006D0968">
            <w:pPr>
              <w:jc w:val="center"/>
            </w:pPr>
            <w:r>
              <w:rPr>
                <w:color w:val="000000"/>
                <w:sz w:val="24"/>
              </w:rPr>
              <w:t>600297</w:t>
            </w:r>
          </w:p>
        </w:tc>
        <w:tc>
          <w:tcPr>
            <w:tcW w:w="1980" w:type="dxa"/>
            <w:vAlign w:val="center"/>
          </w:tcPr>
          <w:p w14:paraId="1E6C3F60" w14:textId="77777777" w:rsidR="00AD53F9" w:rsidRDefault="006D0968">
            <w:pPr>
              <w:jc w:val="center"/>
            </w:pPr>
            <w:r>
              <w:rPr>
                <w:color w:val="000000"/>
                <w:sz w:val="24"/>
              </w:rPr>
              <w:t>广汇汽车</w:t>
            </w:r>
          </w:p>
        </w:tc>
        <w:tc>
          <w:tcPr>
            <w:tcW w:w="2879" w:type="dxa"/>
            <w:vAlign w:val="center"/>
          </w:tcPr>
          <w:p w14:paraId="39C7F634" w14:textId="77777777" w:rsidR="00AD53F9" w:rsidRDefault="006D0968">
            <w:pPr>
              <w:jc w:val="right"/>
            </w:pPr>
            <w:r>
              <w:rPr>
                <w:color w:val="000000"/>
                <w:sz w:val="24"/>
              </w:rPr>
              <w:t>2,809,960.00</w:t>
            </w:r>
          </w:p>
        </w:tc>
        <w:tc>
          <w:tcPr>
            <w:tcW w:w="1620" w:type="dxa"/>
            <w:vAlign w:val="center"/>
          </w:tcPr>
          <w:p w14:paraId="473D08CC" w14:textId="77777777" w:rsidR="00AD53F9" w:rsidRDefault="006D0968">
            <w:pPr>
              <w:jc w:val="right"/>
            </w:pPr>
            <w:r>
              <w:rPr>
                <w:color w:val="000000"/>
                <w:sz w:val="24"/>
              </w:rPr>
              <w:t>0.46</w:t>
            </w:r>
          </w:p>
        </w:tc>
      </w:tr>
      <w:tr w:rsidR="00AD53F9" w14:paraId="163ED285" w14:textId="77777777">
        <w:tc>
          <w:tcPr>
            <w:tcW w:w="869" w:type="dxa"/>
            <w:vAlign w:val="center"/>
          </w:tcPr>
          <w:p w14:paraId="648C41D7" w14:textId="77777777" w:rsidR="00AD53F9" w:rsidRDefault="006D0968">
            <w:pPr>
              <w:jc w:val="center"/>
            </w:pPr>
            <w:r>
              <w:rPr>
                <w:color w:val="000000"/>
                <w:sz w:val="24"/>
              </w:rPr>
              <w:t>8</w:t>
            </w:r>
          </w:p>
        </w:tc>
        <w:tc>
          <w:tcPr>
            <w:tcW w:w="1650" w:type="dxa"/>
            <w:vAlign w:val="center"/>
          </w:tcPr>
          <w:p w14:paraId="73C6C1AC" w14:textId="77777777" w:rsidR="00AD53F9" w:rsidRDefault="006D0968">
            <w:pPr>
              <w:jc w:val="center"/>
            </w:pPr>
            <w:r>
              <w:rPr>
                <w:color w:val="000000"/>
                <w:sz w:val="24"/>
              </w:rPr>
              <w:t>600887</w:t>
            </w:r>
          </w:p>
        </w:tc>
        <w:tc>
          <w:tcPr>
            <w:tcW w:w="1980" w:type="dxa"/>
            <w:vAlign w:val="center"/>
          </w:tcPr>
          <w:p w14:paraId="2B00EB42" w14:textId="77777777" w:rsidR="00AD53F9" w:rsidRDefault="006D0968">
            <w:pPr>
              <w:jc w:val="center"/>
            </w:pPr>
            <w:r>
              <w:rPr>
                <w:color w:val="000000"/>
                <w:sz w:val="24"/>
              </w:rPr>
              <w:t>伊利股份</w:t>
            </w:r>
          </w:p>
        </w:tc>
        <w:tc>
          <w:tcPr>
            <w:tcW w:w="2879" w:type="dxa"/>
            <w:vAlign w:val="center"/>
          </w:tcPr>
          <w:p w14:paraId="5D4DFB8C" w14:textId="77777777" w:rsidR="00AD53F9" w:rsidRDefault="006D0968">
            <w:pPr>
              <w:jc w:val="right"/>
            </w:pPr>
            <w:r>
              <w:rPr>
                <w:color w:val="000000"/>
                <w:sz w:val="24"/>
              </w:rPr>
              <w:t>2,779,654.00</w:t>
            </w:r>
          </w:p>
        </w:tc>
        <w:tc>
          <w:tcPr>
            <w:tcW w:w="1620" w:type="dxa"/>
            <w:vAlign w:val="center"/>
          </w:tcPr>
          <w:p w14:paraId="13B80905" w14:textId="77777777" w:rsidR="00AD53F9" w:rsidRDefault="006D0968">
            <w:pPr>
              <w:jc w:val="right"/>
            </w:pPr>
            <w:r>
              <w:rPr>
                <w:color w:val="000000"/>
                <w:sz w:val="24"/>
              </w:rPr>
              <w:t>0.46</w:t>
            </w:r>
          </w:p>
        </w:tc>
      </w:tr>
      <w:tr w:rsidR="00AD53F9" w14:paraId="5576AA10" w14:textId="77777777">
        <w:tc>
          <w:tcPr>
            <w:tcW w:w="869" w:type="dxa"/>
            <w:vAlign w:val="center"/>
          </w:tcPr>
          <w:p w14:paraId="031EF9A8" w14:textId="77777777" w:rsidR="00AD53F9" w:rsidRDefault="006D0968">
            <w:pPr>
              <w:jc w:val="center"/>
            </w:pPr>
            <w:r>
              <w:rPr>
                <w:color w:val="000000"/>
                <w:sz w:val="24"/>
              </w:rPr>
              <w:t>9</w:t>
            </w:r>
          </w:p>
        </w:tc>
        <w:tc>
          <w:tcPr>
            <w:tcW w:w="1650" w:type="dxa"/>
            <w:vAlign w:val="center"/>
          </w:tcPr>
          <w:p w14:paraId="565C647E" w14:textId="77777777" w:rsidR="00AD53F9" w:rsidRDefault="006D0968">
            <w:pPr>
              <w:jc w:val="center"/>
            </w:pPr>
            <w:r>
              <w:rPr>
                <w:color w:val="000000"/>
                <w:sz w:val="24"/>
              </w:rPr>
              <w:t>600809</w:t>
            </w:r>
          </w:p>
        </w:tc>
        <w:tc>
          <w:tcPr>
            <w:tcW w:w="1980" w:type="dxa"/>
            <w:vAlign w:val="center"/>
          </w:tcPr>
          <w:p w14:paraId="31881409" w14:textId="77777777" w:rsidR="00AD53F9" w:rsidRDefault="006D0968">
            <w:pPr>
              <w:jc w:val="center"/>
            </w:pPr>
            <w:r>
              <w:rPr>
                <w:color w:val="000000"/>
                <w:sz w:val="24"/>
              </w:rPr>
              <w:t>山西汾酒</w:t>
            </w:r>
          </w:p>
        </w:tc>
        <w:tc>
          <w:tcPr>
            <w:tcW w:w="2879" w:type="dxa"/>
            <w:vAlign w:val="center"/>
          </w:tcPr>
          <w:p w14:paraId="4C757B14" w14:textId="77777777" w:rsidR="00AD53F9" w:rsidRDefault="006D0968">
            <w:pPr>
              <w:jc w:val="right"/>
            </w:pPr>
            <w:r>
              <w:rPr>
                <w:color w:val="000000"/>
                <w:sz w:val="24"/>
              </w:rPr>
              <w:t>2,765,842.00</w:t>
            </w:r>
          </w:p>
        </w:tc>
        <w:tc>
          <w:tcPr>
            <w:tcW w:w="1620" w:type="dxa"/>
            <w:vAlign w:val="center"/>
          </w:tcPr>
          <w:p w14:paraId="51FF97FD" w14:textId="77777777" w:rsidR="00AD53F9" w:rsidRDefault="006D0968">
            <w:pPr>
              <w:jc w:val="right"/>
            </w:pPr>
            <w:r>
              <w:rPr>
                <w:color w:val="000000"/>
                <w:sz w:val="24"/>
              </w:rPr>
              <w:t>0.45</w:t>
            </w:r>
          </w:p>
        </w:tc>
      </w:tr>
      <w:tr w:rsidR="00AD53F9" w14:paraId="7867A00F" w14:textId="77777777">
        <w:tc>
          <w:tcPr>
            <w:tcW w:w="869" w:type="dxa"/>
            <w:vAlign w:val="center"/>
          </w:tcPr>
          <w:p w14:paraId="446709E5" w14:textId="77777777" w:rsidR="00AD53F9" w:rsidRDefault="006D0968">
            <w:pPr>
              <w:jc w:val="center"/>
            </w:pPr>
            <w:r>
              <w:rPr>
                <w:color w:val="000000"/>
                <w:sz w:val="24"/>
              </w:rPr>
              <w:t>10</w:t>
            </w:r>
          </w:p>
        </w:tc>
        <w:tc>
          <w:tcPr>
            <w:tcW w:w="1650" w:type="dxa"/>
            <w:vAlign w:val="center"/>
          </w:tcPr>
          <w:p w14:paraId="3FF3671D" w14:textId="77777777" w:rsidR="00AD53F9" w:rsidRDefault="006D0968">
            <w:pPr>
              <w:jc w:val="center"/>
            </w:pPr>
            <w:r>
              <w:rPr>
                <w:color w:val="000000"/>
                <w:sz w:val="24"/>
              </w:rPr>
              <w:t>000799</w:t>
            </w:r>
          </w:p>
        </w:tc>
        <w:tc>
          <w:tcPr>
            <w:tcW w:w="1980" w:type="dxa"/>
            <w:vAlign w:val="center"/>
          </w:tcPr>
          <w:p w14:paraId="77C7A3F7" w14:textId="77777777" w:rsidR="00AD53F9" w:rsidRDefault="006D0968">
            <w:pPr>
              <w:jc w:val="center"/>
            </w:pPr>
            <w:r>
              <w:rPr>
                <w:color w:val="000000"/>
                <w:sz w:val="24"/>
              </w:rPr>
              <w:t>酒鬼酒</w:t>
            </w:r>
          </w:p>
        </w:tc>
        <w:tc>
          <w:tcPr>
            <w:tcW w:w="2879" w:type="dxa"/>
            <w:vAlign w:val="center"/>
          </w:tcPr>
          <w:p w14:paraId="40EA322B" w14:textId="77777777" w:rsidR="00AD53F9" w:rsidRDefault="006D0968">
            <w:pPr>
              <w:jc w:val="right"/>
            </w:pPr>
            <w:r>
              <w:rPr>
                <w:color w:val="000000"/>
                <w:sz w:val="24"/>
              </w:rPr>
              <w:t>2,410,493.65</w:t>
            </w:r>
          </w:p>
        </w:tc>
        <w:tc>
          <w:tcPr>
            <w:tcW w:w="1620" w:type="dxa"/>
            <w:vAlign w:val="center"/>
          </w:tcPr>
          <w:p w14:paraId="739363C6" w14:textId="77777777" w:rsidR="00AD53F9" w:rsidRDefault="006D0968">
            <w:pPr>
              <w:jc w:val="right"/>
            </w:pPr>
            <w:r>
              <w:rPr>
                <w:color w:val="000000"/>
                <w:sz w:val="24"/>
              </w:rPr>
              <w:t>0.40</w:t>
            </w:r>
          </w:p>
        </w:tc>
      </w:tr>
      <w:tr w:rsidR="00AD53F9" w14:paraId="5C422D6A" w14:textId="77777777">
        <w:tc>
          <w:tcPr>
            <w:tcW w:w="869" w:type="dxa"/>
            <w:vAlign w:val="center"/>
          </w:tcPr>
          <w:p w14:paraId="3A74467A" w14:textId="77777777" w:rsidR="00AD53F9" w:rsidRDefault="006D0968">
            <w:pPr>
              <w:jc w:val="center"/>
            </w:pPr>
            <w:r>
              <w:rPr>
                <w:color w:val="000000"/>
                <w:sz w:val="24"/>
              </w:rPr>
              <w:t>11</w:t>
            </w:r>
          </w:p>
        </w:tc>
        <w:tc>
          <w:tcPr>
            <w:tcW w:w="1650" w:type="dxa"/>
            <w:vAlign w:val="center"/>
          </w:tcPr>
          <w:p w14:paraId="19C086DF" w14:textId="77777777" w:rsidR="00AD53F9" w:rsidRDefault="006D0968">
            <w:pPr>
              <w:jc w:val="center"/>
            </w:pPr>
            <w:r>
              <w:rPr>
                <w:color w:val="000000"/>
                <w:sz w:val="24"/>
              </w:rPr>
              <w:t>601139</w:t>
            </w:r>
          </w:p>
        </w:tc>
        <w:tc>
          <w:tcPr>
            <w:tcW w:w="1980" w:type="dxa"/>
            <w:vAlign w:val="center"/>
          </w:tcPr>
          <w:p w14:paraId="0A02D69B" w14:textId="77777777" w:rsidR="00AD53F9" w:rsidRDefault="006D0968">
            <w:pPr>
              <w:jc w:val="center"/>
            </w:pPr>
            <w:r>
              <w:rPr>
                <w:color w:val="000000"/>
                <w:sz w:val="24"/>
              </w:rPr>
              <w:t>深圳燃气</w:t>
            </w:r>
          </w:p>
        </w:tc>
        <w:tc>
          <w:tcPr>
            <w:tcW w:w="2879" w:type="dxa"/>
            <w:vAlign w:val="center"/>
          </w:tcPr>
          <w:p w14:paraId="29EFB7A0" w14:textId="77777777" w:rsidR="00AD53F9" w:rsidRDefault="006D0968">
            <w:pPr>
              <w:jc w:val="right"/>
            </w:pPr>
            <w:r>
              <w:rPr>
                <w:color w:val="000000"/>
                <w:sz w:val="24"/>
              </w:rPr>
              <w:t>2,338,302.96</w:t>
            </w:r>
          </w:p>
        </w:tc>
        <w:tc>
          <w:tcPr>
            <w:tcW w:w="1620" w:type="dxa"/>
            <w:vAlign w:val="center"/>
          </w:tcPr>
          <w:p w14:paraId="6C643B41" w14:textId="77777777" w:rsidR="00AD53F9" w:rsidRDefault="006D0968">
            <w:pPr>
              <w:jc w:val="right"/>
            </w:pPr>
            <w:r>
              <w:rPr>
                <w:color w:val="000000"/>
                <w:sz w:val="24"/>
              </w:rPr>
              <w:t>0.38</w:t>
            </w:r>
          </w:p>
        </w:tc>
      </w:tr>
      <w:tr w:rsidR="00AD53F9" w14:paraId="6EED1D33" w14:textId="77777777">
        <w:tc>
          <w:tcPr>
            <w:tcW w:w="869" w:type="dxa"/>
            <w:vAlign w:val="center"/>
          </w:tcPr>
          <w:p w14:paraId="71D51EA3" w14:textId="77777777" w:rsidR="00AD53F9" w:rsidRDefault="006D0968">
            <w:pPr>
              <w:jc w:val="center"/>
            </w:pPr>
            <w:r>
              <w:rPr>
                <w:color w:val="000000"/>
                <w:sz w:val="24"/>
              </w:rPr>
              <w:t>12</w:t>
            </w:r>
          </w:p>
        </w:tc>
        <w:tc>
          <w:tcPr>
            <w:tcW w:w="1650" w:type="dxa"/>
            <w:vAlign w:val="center"/>
          </w:tcPr>
          <w:p w14:paraId="180538F8" w14:textId="77777777" w:rsidR="00AD53F9" w:rsidRDefault="006D0968">
            <w:pPr>
              <w:jc w:val="center"/>
            </w:pPr>
            <w:r>
              <w:rPr>
                <w:color w:val="000000"/>
                <w:sz w:val="24"/>
              </w:rPr>
              <w:t>002728</w:t>
            </w:r>
          </w:p>
        </w:tc>
        <w:tc>
          <w:tcPr>
            <w:tcW w:w="1980" w:type="dxa"/>
            <w:vAlign w:val="center"/>
          </w:tcPr>
          <w:p w14:paraId="1B674F59" w14:textId="77777777" w:rsidR="00AD53F9" w:rsidRDefault="006D0968">
            <w:pPr>
              <w:jc w:val="center"/>
            </w:pPr>
            <w:r>
              <w:rPr>
                <w:color w:val="000000"/>
                <w:sz w:val="24"/>
              </w:rPr>
              <w:t>特一药业</w:t>
            </w:r>
          </w:p>
        </w:tc>
        <w:tc>
          <w:tcPr>
            <w:tcW w:w="2879" w:type="dxa"/>
            <w:vAlign w:val="center"/>
          </w:tcPr>
          <w:p w14:paraId="655BC739" w14:textId="77777777" w:rsidR="00AD53F9" w:rsidRDefault="006D0968">
            <w:pPr>
              <w:jc w:val="right"/>
            </w:pPr>
            <w:r>
              <w:rPr>
                <w:color w:val="000000"/>
                <w:sz w:val="24"/>
              </w:rPr>
              <w:t>1,102,595.00</w:t>
            </w:r>
          </w:p>
        </w:tc>
        <w:tc>
          <w:tcPr>
            <w:tcW w:w="1620" w:type="dxa"/>
            <w:vAlign w:val="center"/>
          </w:tcPr>
          <w:p w14:paraId="0CF6B0E6" w14:textId="77777777" w:rsidR="00AD53F9" w:rsidRDefault="006D0968">
            <w:pPr>
              <w:jc w:val="right"/>
            </w:pPr>
            <w:r>
              <w:rPr>
                <w:color w:val="000000"/>
                <w:sz w:val="24"/>
              </w:rPr>
              <w:t>0.18</w:t>
            </w:r>
          </w:p>
        </w:tc>
      </w:tr>
      <w:tr w:rsidR="00AD53F9" w14:paraId="0A13C7E1" w14:textId="77777777">
        <w:tc>
          <w:tcPr>
            <w:tcW w:w="869" w:type="dxa"/>
            <w:vAlign w:val="center"/>
          </w:tcPr>
          <w:p w14:paraId="19862FD5" w14:textId="77777777" w:rsidR="00AD53F9" w:rsidRDefault="006D0968">
            <w:pPr>
              <w:jc w:val="center"/>
            </w:pPr>
            <w:r>
              <w:rPr>
                <w:color w:val="000000"/>
                <w:sz w:val="24"/>
              </w:rPr>
              <w:t>13</w:t>
            </w:r>
          </w:p>
        </w:tc>
        <w:tc>
          <w:tcPr>
            <w:tcW w:w="1650" w:type="dxa"/>
            <w:vAlign w:val="center"/>
          </w:tcPr>
          <w:p w14:paraId="4BE5AD0F" w14:textId="77777777" w:rsidR="00AD53F9" w:rsidRDefault="006D0968">
            <w:pPr>
              <w:jc w:val="center"/>
            </w:pPr>
            <w:r>
              <w:rPr>
                <w:color w:val="000000"/>
                <w:sz w:val="24"/>
              </w:rPr>
              <w:t>002262</w:t>
            </w:r>
          </w:p>
        </w:tc>
        <w:tc>
          <w:tcPr>
            <w:tcW w:w="1980" w:type="dxa"/>
            <w:vAlign w:val="center"/>
          </w:tcPr>
          <w:p w14:paraId="452CF882" w14:textId="77777777" w:rsidR="00AD53F9" w:rsidRDefault="006D0968">
            <w:pPr>
              <w:jc w:val="center"/>
            </w:pPr>
            <w:r>
              <w:rPr>
                <w:color w:val="000000"/>
                <w:sz w:val="24"/>
              </w:rPr>
              <w:t>恩华药业</w:t>
            </w:r>
          </w:p>
        </w:tc>
        <w:tc>
          <w:tcPr>
            <w:tcW w:w="2879" w:type="dxa"/>
            <w:vAlign w:val="center"/>
          </w:tcPr>
          <w:p w14:paraId="694667D2" w14:textId="77777777" w:rsidR="00AD53F9" w:rsidRDefault="006D0968">
            <w:pPr>
              <w:jc w:val="right"/>
            </w:pPr>
            <w:r>
              <w:rPr>
                <w:color w:val="000000"/>
                <w:sz w:val="24"/>
              </w:rPr>
              <w:t>965,525.25</w:t>
            </w:r>
          </w:p>
        </w:tc>
        <w:tc>
          <w:tcPr>
            <w:tcW w:w="1620" w:type="dxa"/>
            <w:vAlign w:val="center"/>
          </w:tcPr>
          <w:p w14:paraId="4D09BFE6" w14:textId="77777777" w:rsidR="00AD53F9" w:rsidRDefault="006D0968">
            <w:pPr>
              <w:jc w:val="right"/>
            </w:pPr>
            <w:r>
              <w:rPr>
                <w:color w:val="000000"/>
                <w:sz w:val="24"/>
              </w:rPr>
              <w:t>0.16</w:t>
            </w:r>
          </w:p>
        </w:tc>
      </w:tr>
      <w:tr w:rsidR="00AD53F9" w14:paraId="5FDDDE44" w14:textId="77777777">
        <w:tc>
          <w:tcPr>
            <w:tcW w:w="869" w:type="dxa"/>
            <w:vAlign w:val="center"/>
          </w:tcPr>
          <w:p w14:paraId="33E7B6BD" w14:textId="77777777" w:rsidR="00AD53F9" w:rsidRDefault="006D0968">
            <w:pPr>
              <w:jc w:val="center"/>
            </w:pPr>
            <w:r>
              <w:rPr>
                <w:color w:val="000000"/>
                <w:sz w:val="24"/>
              </w:rPr>
              <w:t>14</w:t>
            </w:r>
          </w:p>
        </w:tc>
        <w:tc>
          <w:tcPr>
            <w:tcW w:w="1650" w:type="dxa"/>
            <w:vAlign w:val="center"/>
          </w:tcPr>
          <w:p w14:paraId="5B5A4CBF" w14:textId="77777777" w:rsidR="00AD53F9" w:rsidRDefault="006D0968">
            <w:pPr>
              <w:jc w:val="center"/>
            </w:pPr>
            <w:r>
              <w:rPr>
                <w:color w:val="000000"/>
                <w:sz w:val="24"/>
              </w:rPr>
              <w:t>601878</w:t>
            </w:r>
          </w:p>
        </w:tc>
        <w:tc>
          <w:tcPr>
            <w:tcW w:w="1980" w:type="dxa"/>
            <w:vAlign w:val="center"/>
          </w:tcPr>
          <w:p w14:paraId="323F1E4B" w14:textId="77777777" w:rsidR="00AD53F9" w:rsidRDefault="006D0968">
            <w:pPr>
              <w:jc w:val="center"/>
            </w:pPr>
            <w:r>
              <w:rPr>
                <w:color w:val="000000"/>
                <w:sz w:val="24"/>
              </w:rPr>
              <w:t>浙商证券</w:t>
            </w:r>
          </w:p>
        </w:tc>
        <w:tc>
          <w:tcPr>
            <w:tcW w:w="2879" w:type="dxa"/>
            <w:vAlign w:val="center"/>
          </w:tcPr>
          <w:p w14:paraId="3A79F418" w14:textId="77777777" w:rsidR="00AD53F9" w:rsidRDefault="006D0968">
            <w:pPr>
              <w:jc w:val="right"/>
            </w:pPr>
            <w:r>
              <w:rPr>
                <w:color w:val="000000"/>
                <w:sz w:val="24"/>
              </w:rPr>
              <w:t>189,711.33</w:t>
            </w:r>
          </w:p>
        </w:tc>
        <w:tc>
          <w:tcPr>
            <w:tcW w:w="1620" w:type="dxa"/>
            <w:vAlign w:val="center"/>
          </w:tcPr>
          <w:p w14:paraId="7396162E" w14:textId="77777777" w:rsidR="00AD53F9" w:rsidRDefault="006D0968">
            <w:pPr>
              <w:jc w:val="right"/>
            </w:pPr>
            <w:r>
              <w:rPr>
                <w:color w:val="000000"/>
                <w:sz w:val="24"/>
              </w:rPr>
              <w:t>0.03</w:t>
            </w:r>
          </w:p>
        </w:tc>
      </w:tr>
      <w:tr w:rsidR="00AD53F9" w14:paraId="25CE0A6E" w14:textId="77777777">
        <w:tc>
          <w:tcPr>
            <w:tcW w:w="869" w:type="dxa"/>
            <w:vAlign w:val="center"/>
          </w:tcPr>
          <w:p w14:paraId="5DA4C4C5" w14:textId="77777777" w:rsidR="00AD53F9" w:rsidRDefault="006D0968">
            <w:pPr>
              <w:jc w:val="center"/>
            </w:pPr>
            <w:r>
              <w:rPr>
                <w:color w:val="000000"/>
                <w:sz w:val="24"/>
              </w:rPr>
              <w:t>15</w:t>
            </w:r>
          </w:p>
        </w:tc>
        <w:tc>
          <w:tcPr>
            <w:tcW w:w="1650" w:type="dxa"/>
            <w:vAlign w:val="center"/>
          </w:tcPr>
          <w:p w14:paraId="151DB341" w14:textId="77777777" w:rsidR="00AD53F9" w:rsidRDefault="006D0968">
            <w:pPr>
              <w:jc w:val="center"/>
            </w:pPr>
            <w:r>
              <w:rPr>
                <w:color w:val="000000"/>
                <w:sz w:val="24"/>
              </w:rPr>
              <w:t>601952</w:t>
            </w:r>
          </w:p>
        </w:tc>
        <w:tc>
          <w:tcPr>
            <w:tcW w:w="1980" w:type="dxa"/>
            <w:vAlign w:val="center"/>
          </w:tcPr>
          <w:p w14:paraId="2F72777E" w14:textId="77777777" w:rsidR="00AD53F9" w:rsidRDefault="006D0968">
            <w:pPr>
              <w:jc w:val="center"/>
            </w:pPr>
            <w:r>
              <w:rPr>
                <w:color w:val="000000"/>
                <w:sz w:val="24"/>
              </w:rPr>
              <w:t>苏垦农发</w:t>
            </w:r>
          </w:p>
        </w:tc>
        <w:tc>
          <w:tcPr>
            <w:tcW w:w="2879" w:type="dxa"/>
            <w:vAlign w:val="center"/>
          </w:tcPr>
          <w:p w14:paraId="555EDD10" w14:textId="77777777" w:rsidR="00AD53F9" w:rsidRDefault="006D0968">
            <w:pPr>
              <w:jc w:val="right"/>
            </w:pPr>
            <w:r>
              <w:rPr>
                <w:color w:val="000000"/>
                <w:sz w:val="24"/>
              </w:rPr>
              <w:t>169,719.00</w:t>
            </w:r>
          </w:p>
        </w:tc>
        <w:tc>
          <w:tcPr>
            <w:tcW w:w="1620" w:type="dxa"/>
            <w:vAlign w:val="center"/>
          </w:tcPr>
          <w:p w14:paraId="335382CF" w14:textId="77777777" w:rsidR="00AD53F9" w:rsidRDefault="006D0968">
            <w:pPr>
              <w:jc w:val="right"/>
            </w:pPr>
            <w:r>
              <w:rPr>
                <w:color w:val="000000"/>
                <w:sz w:val="24"/>
              </w:rPr>
              <w:t>0.03</w:t>
            </w:r>
          </w:p>
        </w:tc>
      </w:tr>
      <w:tr w:rsidR="00AD53F9" w14:paraId="1147DC96" w14:textId="77777777">
        <w:tc>
          <w:tcPr>
            <w:tcW w:w="869" w:type="dxa"/>
            <w:vAlign w:val="center"/>
          </w:tcPr>
          <w:p w14:paraId="6C72DF85" w14:textId="77777777" w:rsidR="00AD53F9" w:rsidRDefault="006D0968">
            <w:pPr>
              <w:jc w:val="center"/>
            </w:pPr>
            <w:r>
              <w:rPr>
                <w:color w:val="000000"/>
                <w:sz w:val="24"/>
              </w:rPr>
              <w:t>16</w:t>
            </w:r>
          </w:p>
        </w:tc>
        <w:tc>
          <w:tcPr>
            <w:tcW w:w="1650" w:type="dxa"/>
            <w:vAlign w:val="center"/>
          </w:tcPr>
          <w:p w14:paraId="0DF5EF0D" w14:textId="77777777" w:rsidR="00AD53F9" w:rsidRDefault="006D0968">
            <w:pPr>
              <w:jc w:val="center"/>
            </w:pPr>
            <w:r>
              <w:rPr>
                <w:color w:val="000000"/>
                <w:sz w:val="24"/>
              </w:rPr>
              <w:t>603980</w:t>
            </w:r>
          </w:p>
        </w:tc>
        <w:tc>
          <w:tcPr>
            <w:tcW w:w="1980" w:type="dxa"/>
            <w:vAlign w:val="center"/>
          </w:tcPr>
          <w:p w14:paraId="2EE07168" w14:textId="77777777" w:rsidR="00AD53F9" w:rsidRDefault="006D0968">
            <w:pPr>
              <w:jc w:val="center"/>
            </w:pPr>
            <w:r>
              <w:rPr>
                <w:color w:val="000000"/>
                <w:sz w:val="24"/>
              </w:rPr>
              <w:t>吉华集团</w:t>
            </w:r>
          </w:p>
        </w:tc>
        <w:tc>
          <w:tcPr>
            <w:tcW w:w="2879" w:type="dxa"/>
            <w:vAlign w:val="center"/>
          </w:tcPr>
          <w:p w14:paraId="736B78A5" w14:textId="77777777" w:rsidR="00AD53F9" w:rsidRDefault="006D0968">
            <w:pPr>
              <w:jc w:val="right"/>
            </w:pPr>
            <w:r>
              <w:rPr>
                <w:color w:val="000000"/>
                <w:sz w:val="24"/>
              </w:rPr>
              <w:t>103,930.90</w:t>
            </w:r>
          </w:p>
        </w:tc>
        <w:tc>
          <w:tcPr>
            <w:tcW w:w="1620" w:type="dxa"/>
            <w:vAlign w:val="center"/>
          </w:tcPr>
          <w:p w14:paraId="7D005849" w14:textId="77777777" w:rsidR="00AD53F9" w:rsidRDefault="006D0968">
            <w:pPr>
              <w:jc w:val="right"/>
            </w:pPr>
            <w:r>
              <w:rPr>
                <w:color w:val="000000"/>
                <w:sz w:val="24"/>
              </w:rPr>
              <w:t>0.02</w:t>
            </w:r>
          </w:p>
        </w:tc>
      </w:tr>
      <w:tr w:rsidR="00AD53F9" w14:paraId="70972616" w14:textId="77777777">
        <w:tc>
          <w:tcPr>
            <w:tcW w:w="869" w:type="dxa"/>
            <w:vAlign w:val="center"/>
          </w:tcPr>
          <w:p w14:paraId="0CE627E8" w14:textId="77777777" w:rsidR="00AD53F9" w:rsidRDefault="006D0968">
            <w:pPr>
              <w:jc w:val="center"/>
            </w:pPr>
            <w:r>
              <w:rPr>
                <w:color w:val="000000"/>
                <w:sz w:val="24"/>
              </w:rPr>
              <w:lastRenderedPageBreak/>
              <w:t>17</w:t>
            </w:r>
          </w:p>
        </w:tc>
        <w:tc>
          <w:tcPr>
            <w:tcW w:w="1650" w:type="dxa"/>
            <w:vAlign w:val="center"/>
          </w:tcPr>
          <w:p w14:paraId="7495B8B5" w14:textId="77777777" w:rsidR="00AD53F9" w:rsidRDefault="006D0968">
            <w:pPr>
              <w:jc w:val="center"/>
            </w:pPr>
            <w:r>
              <w:rPr>
                <w:color w:val="000000"/>
                <w:sz w:val="24"/>
              </w:rPr>
              <w:t>603113</w:t>
            </w:r>
          </w:p>
        </w:tc>
        <w:tc>
          <w:tcPr>
            <w:tcW w:w="1980" w:type="dxa"/>
            <w:vAlign w:val="center"/>
          </w:tcPr>
          <w:p w14:paraId="2EDBF842" w14:textId="77777777" w:rsidR="00AD53F9" w:rsidRDefault="006D0968">
            <w:pPr>
              <w:jc w:val="center"/>
            </w:pPr>
            <w:r>
              <w:rPr>
                <w:color w:val="000000"/>
                <w:sz w:val="24"/>
              </w:rPr>
              <w:t>金能科技</w:t>
            </w:r>
          </w:p>
        </w:tc>
        <w:tc>
          <w:tcPr>
            <w:tcW w:w="2879" w:type="dxa"/>
            <w:vAlign w:val="center"/>
          </w:tcPr>
          <w:p w14:paraId="47CFC33C" w14:textId="77777777" w:rsidR="00AD53F9" w:rsidRDefault="006D0968">
            <w:pPr>
              <w:jc w:val="right"/>
            </w:pPr>
            <w:r>
              <w:rPr>
                <w:color w:val="000000"/>
                <w:sz w:val="24"/>
              </w:rPr>
              <w:t>88,798.40</w:t>
            </w:r>
          </w:p>
        </w:tc>
        <w:tc>
          <w:tcPr>
            <w:tcW w:w="1620" w:type="dxa"/>
            <w:vAlign w:val="center"/>
          </w:tcPr>
          <w:p w14:paraId="0881A4AD" w14:textId="77777777" w:rsidR="00AD53F9" w:rsidRDefault="006D0968">
            <w:pPr>
              <w:jc w:val="right"/>
            </w:pPr>
            <w:r>
              <w:rPr>
                <w:color w:val="000000"/>
                <w:sz w:val="24"/>
              </w:rPr>
              <w:t>0.01</w:t>
            </w:r>
          </w:p>
        </w:tc>
      </w:tr>
      <w:tr w:rsidR="00AD53F9" w14:paraId="021F4749" w14:textId="77777777">
        <w:tc>
          <w:tcPr>
            <w:tcW w:w="869" w:type="dxa"/>
            <w:vAlign w:val="center"/>
          </w:tcPr>
          <w:p w14:paraId="719CFE65" w14:textId="77777777" w:rsidR="00AD53F9" w:rsidRDefault="006D0968">
            <w:pPr>
              <w:jc w:val="center"/>
            </w:pPr>
            <w:r>
              <w:rPr>
                <w:color w:val="000000"/>
                <w:sz w:val="24"/>
              </w:rPr>
              <w:t>18</w:t>
            </w:r>
          </w:p>
        </w:tc>
        <w:tc>
          <w:tcPr>
            <w:tcW w:w="1650" w:type="dxa"/>
            <w:vAlign w:val="center"/>
          </w:tcPr>
          <w:p w14:paraId="2ED851D1" w14:textId="77777777" w:rsidR="00AD53F9" w:rsidRDefault="006D0968">
            <w:pPr>
              <w:jc w:val="center"/>
            </w:pPr>
            <w:r>
              <w:rPr>
                <w:color w:val="000000"/>
                <w:sz w:val="24"/>
              </w:rPr>
              <w:t>300660</w:t>
            </w:r>
          </w:p>
        </w:tc>
        <w:tc>
          <w:tcPr>
            <w:tcW w:w="1980" w:type="dxa"/>
            <w:vAlign w:val="center"/>
          </w:tcPr>
          <w:p w14:paraId="3BC792C5" w14:textId="77777777" w:rsidR="00AD53F9" w:rsidRDefault="006D0968">
            <w:pPr>
              <w:jc w:val="center"/>
            </w:pPr>
            <w:r>
              <w:rPr>
                <w:color w:val="000000"/>
                <w:sz w:val="24"/>
              </w:rPr>
              <w:t>江苏雷利</w:t>
            </w:r>
          </w:p>
        </w:tc>
        <w:tc>
          <w:tcPr>
            <w:tcW w:w="2879" w:type="dxa"/>
            <w:vAlign w:val="center"/>
          </w:tcPr>
          <w:p w14:paraId="72567338" w14:textId="77777777" w:rsidR="00AD53F9" w:rsidRDefault="006D0968">
            <w:pPr>
              <w:jc w:val="right"/>
            </w:pPr>
            <w:r>
              <w:rPr>
                <w:color w:val="000000"/>
                <w:sz w:val="24"/>
              </w:rPr>
              <w:t>87,272.22</w:t>
            </w:r>
          </w:p>
        </w:tc>
        <w:tc>
          <w:tcPr>
            <w:tcW w:w="1620" w:type="dxa"/>
            <w:vAlign w:val="center"/>
          </w:tcPr>
          <w:p w14:paraId="798F1B82" w14:textId="77777777" w:rsidR="00AD53F9" w:rsidRDefault="006D0968">
            <w:pPr>
              <w:jc w:val="right"/>
            </w:pPr>
            <w:r>
              <w:rPr>
                <w:color w:val="000000"/>
                <w:sz w:val="24"/>
              </w:rPr>
              <w:t>0.01</w:t>
            </w:r>
          </w:p>
        </w:tc>
      </w:tr>
      <w:tr w:rsidR="00AD53F9" w14:paraId="69616AEE" w14:textId="77777777">
        <w:tc>
          <w:tcPr>
            <w:tcW w:w="869" w:type="dxa"/>
            <w:vAlign w:val="center"/>
          </w:tcPr>
          <w:p w14:paraId="04FE7525" w14:textId="77777777" w:rsidR="00AD53F9" w:rsidRDefault="006D0968">
            <w:pPr>
              <w:jc w:val="center"/>
            </w:pPr>
            <w:r>
              <w:rPr>
                <w:color w:val="000000"/>
                <w:sz w:val="24"/>
              </w:rPr>
              <w:t>19</w:t>
            </w:r>
          </w:p>
        </w:tc>
        <w:tc>
          <w:tcPr>
            <w:tcW w:w="1650" w:type="dxa"/>
            <w:vAlign w:val="center"/>
          </w:tcPr>
          <w:p w14:paraId="30E0B3B5" w14:textId="77777777" w:rsidR="00AD53F9" w:rsidRDefault="006D0968">
            <w:pPr>
              <w:jc w:val="center"/>
            </w:pPr>
            <w:r>
              <w:rPr>
                <w:color w:val="000000"/>
                <w:sz w:val="24"/>
              </w:rPr>
              <w:t>002880</w:t>
            </w:r>
          </w:p>
        </w:tc>
        <w:tc>
          <w:tcPr>
            <w:tcW w:w="1980" w:type="dxa"/>
            <w:vAlign w:val="center"/>
          </w:tcPr>
          <w:p w14:paraId="375AF81E" w14:textId="77777777" w:rsidR="00AD53F9" w:rsidRDefault="006D0968">
            <w:pPr>
              <w:jc w:val="center"/>
            </w:pPr>
            <w:r>
              <w:rPr>
                <w:color w:val="000000"/>
                <w:sz w:val="24"/>
              </w:rPr>
              <w:t>卫光生物</w:t>
            </w:r>
          </w:p>
        </w:tc>
        <w:tc>
          <w:tcPr>
            <w:tcW w:w="2879" w:type="dxa"/>
            <w:vAlign w:val="center"/>
          </w:tcPr>
          <w:p w14:paraId="37ED6B88" w14:textId="77777777" w:rsidR="00AD53F9" w:rsidRDefault="006D0968">
            <w:pPr>
              <w:jc w:val="right"/>
            </w:pPr>
            <w:r>
              <w:rPr>
                <w:color w:val="000000"/>
                <w:sz w:val="24"/>
              </w:rPr>
              <w:t>78,762.16</w:t>
            </w:r>
          </w:p>
        </w:tc>
        <w:tc>
          <w:tcPr>
            <w:tcW w:w="1620" w:type="dxa"/>
            <w:vAlign w:val="center"/>
          </w:tcPr>
          <w:p w14:paraId="2A430D49" w14:textId="77777777" w:rsidR="00AD53F9" w:rsidRDefault="006D0968">
            <w:pPr>
              <w:jc w:val="right"/>
            </w:pPr>
            <w:r>
              <w:rPr>
                <w:color w:val="000000"/>
                <w:sz w:val="24"/>
              </w:rPr>
              <w:t>0.01</w:t>
            </w:r>
          </w:p>
        </w:tc>
      </w:tr>
      <w:tr w:rsidR="00AD53F9" w14:paraId="60029D87" w14:textId="77777777">
        <w:tc>
          <w:tcPr>
            <w:tcW w:w="869" w:type="dxa"/>
            <w:vAlign w:val="center"/>
          </w:tcPr>
          <w:p w14:paraId="59501C41" w14:textId="77777777" w:rsidR="00AD53F9" w:rsidRDefault="006D0968">
            <w:pPr>
              <w:jc w:val="center"/>
            </w:pPr>
            <w:r>
              <w:rPr>
                <w:color w:val="000000"/>
                <w:sz w:val="24"/>
              </w:rPr>
              <w:t>20</w:t>
            </w:r>
          </w:p>
        </w:tc>
        <w:tc>
          <w:tcPr>
            <w:tcW w:w="1650" w:type="dxa"/>
            <w:vAlign w:val="center"/>
          </w:tcPr>
          <w:p w14:paraId="7158C3C0" w14:textId="77777777" w:rsidR="00AD53F9" w:rsidRDefault="006D0968">
            <w:pPr>
              <w:jc w:val="center"/>
            </w:pPr>
            <w:r>
              <w:rPr>
                <w:color w:val="000000"/>
                <w:sz w:val="24"/>
              </w:rPr>
              <w:t>002869</w:t>
            </w:r>
          </w:p>
        </w:tc>
        <w:tc>
          <w:tcPr>
            <w:tcW w:w="1980" w:type="dxa"/>
            <w:vAlign w:val="center"/>
          </w:tcPr>
          <w:p w14:paraId="755A8A4B" w14:textId="77777777" w:rsidR="00AD53F9" w:rsidRDefault="006D0968">
            <w:pPr>
              <w:jc w:val="center"/>
            </w:pPr>
            <w:r>
              <w:rPr>
                <w:color w:val="000000"/>
                <w:sz w:val="24"/>
              </w:rPr>
              <w:t>金溢科技</w:t>
            </w:r>
          </w:p>
        </w:tc>
        <w:tc>
          <w:tcPr>
            <w:tcW w:w="2879" w:type="dxa"/>
            <w:vAlign w:val="center"/>
          </w:tcPr>
          <w:p w14:paraId="2D784EAA" w14:textId="77777777" w:rsidR="00AD53F9" w:rsidRDefault="006D0968">
            <w:pPr>
              <w:jc w:val="right"/>
            </w:pPr>
            <w:r>
              <w:rPr>
                <w:color w:val="000000"/>
                <w:sz w:val="24"/>
              </w:rPr>
              <w:t>61,498.90</w:t>
            </w:r>
          </w:p>
        </w:tc>
        <w:tc>
          <w:tcPr>
            <w:tcW w:w="1620" w:type="dxa"/>
            <w:vAlign w:val="center"/>
          </w:tcPr>
          <w:p w14:paraId="7B6EAD7D" w14:textId="77777777" w:rsidR="00AD53F9" w:rsidRDefault="006D0968">
            <w:pPr>
              <w:jc w:val="right"/>
            </w:pPr>
            <w:r>
              <w:rPr>
                <w:color w:val="000000"/>
                <w:sz w:val="24"/>
              </w:rPr>
              <w:t>0.01</w:t>
            </w:r>
          </w:p>
        </w:tc>
      </w:tr>
    </w:tbl>
    <w:p w14:paraId="5F622D77" w14:textId="77777777" w:rsidR="001548F9" w:rsidRPr="00035D71" w:rsidRDefault="001548F9" w:rsidP="0048308E">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本期累计卖出金额</w:t>
      </w:r>
      <w:r w:rsidRPr="00035D71">
        <w:rPr>
          <w:kern w:val="0"/>
          <w:sz w:val="24"/>
        </w:rPr>
        <w:t>”</w:t>
      </w:r>
      <w:r w:rsidRPr="00035D71">
        <w:rPr>
          <w:kern w:val="0"/>
          <w:sz w:val="24"/>
        </w:rPr>
        <w:t>按卖出成交金额（成交单价乘以成交数量）填列，不考虑相关交易费用。</w:t>
      </w:r>
    </w:p>
    <w:p w14:paraId="54771DDF" w14:textId="77777777" w:rsidR="001548F9" w:rsidRPr="00035D71" w:rsidRDefault="001548F9" w:rsidP="0048308E">
      <w:pPr>
        <w:pStyle w:val="af6"/>
        <w:spacing w:before="29" w:beforeAutospacing="0" w:after="0" w:afterAutospacing="0" w:line="288" w:lineRule="auto"/>
        <w:rPr>
          <w:rFonts w:ascii="Times New Roman" w:hAnsi="Times New Roman"/>
          <w:kern w:val="2"/>
        </w:rPr>
      </w:pPr>
    </w:p>
    <w:p w14:paraId="78C1E693" w14:textId="77777777" w:rsidR="001548F9" w:rsidRPr="00035D71" w:rsidRDefault="001548F9" w:rsidP="0048308E">
      <w:pPr>
        <w:spacing w:before="29" w:line="288" w:lineRule="auto"/>
        <w:rPr>
          <w:b/>
          <w:bCs/>
          <w:color w:val="000000"/>
          <w:sz w:val="24"/>
        </w:rPr>
      </w:pPr>
      <w:r w:rsidRPr="00035D71">
        <w:rPr>
          <w:b/>
          <w:color w:val="000000"/>
          <w:sz w:val="24"/>
        </w:rPr>
        <w:t xml:space="preserve">7.4.3 </w:t>
      </w:r>
      <w:r w:rsidRPr="00035D71">
        <w:rPr>
          <w:b/>
          <w:bCs/>
          <w:color w:val="000000"/>
          <w:sz w:val="24"/>
        </w:rPr>
        <w:t>买入股票的成本总额及卖出股票的收入总额</w:t>
      </w:r>
    </w:p>
    <w:p w14:paraId="41B78B31"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035D71" w14:paraId="53F5B371" w14:textId="77777777" w:rsidTr="00065DD6">
        <w:tc>
          <w:tcPr>
            <w:tcW w:w="4500" w:type="dxa"/>
            <w:vAlign w:val="center"/>
          </w:tcPr>
          <w:p w14:paraId="39639EF5" w14:textId="77777777" w:rsidR="001548F9" w:rsidRPr="00035D71" w:rsidRDefault="001548F9" w:rsidP="0048308E">
            <w:pPr>
              <w:spacing w:before="29" w:line="288" w:lineRule="auto"/>
              <w:rPr>
                <w:color w:val="000000"/>
                <w:sz w:val="24"/>
              </w:rPr>
            </w:pPr>
            <w:r w:rsidRPr="00035D71">
              <w:rPr>
                <w:color w:val="000000"/>
                <w:sz w:val="24"/>
              </w:rPr>
              <w:t>买入股票的成本（成交）总额</w:t>
            </w:r>
          </w:p>
        </w:tc>
        <w:tc>
          <w:tcPr>
            <w:tcW w:w="4500" w:type="dxa"/>
            <w:vAlign w:val="center"/>
          </w:tcPr>
          <w:p w14:paraId="3DD5F3C5" w14:textId="77777777" w:rsidR="001548F9" w:rsidRPr="00035D71" w:rsidRDefault="001548F9" w:rsidP="0048308E">
            <w:pPr>
              <w:spacing w:before="29" w:line="288" w:lineRule="auto"/>
              <w:jc w:val="right"/>
              <w:rPr>
                <w:sz w:val="24"/>
              </w:rPr>
            </w:pPr>
            <w:r w:rsidRPr="00035D71">
              <w:rPr>
                <w:sz w:val="24"/>
              </w:rPr>
              <w:t>186,489,547.99</w:t>
            </w:r>
          </w:p>
        </w:tc>
      </w:tr>
      <w:tr w:rsidR="001548F9" w:rsidRPr="00035D71" w14:paraId="29913EEA" w14:textId="77777777" w:rsidTr="00065DD6">
        <w:tc>
          <w:tcPr>
            <w:tcW w:w="4500" w:type="dxa"/>
            <w:vAlign w:val="center"/>
          </w:tcPr>
          <w:p w14:paraId="13F1DEF4" w14:textId="77777777" w:rsidR="001548F9" w:rsidRPr="00035D71" w:rsidRDefault="001548F9" w:rsidP="0048308E">
            <w:pPr>
              <w:spacing w:before="29" w:line="288" w:lineRule="auto"/>
              <w:rPr>
                <w:color w:val="000000"/>
                <w:sz w:val="24"/>
              </w:rPr>
            </w:pPr>
            <w:r w:rsidRPr="00035D71">
              <w:rPr>
                <w:color w:val="000000"/>
                <w:sz w:val="24"/>
              </w:rPr>
              <w:t>卖出股票的收入（成交）总额</w:t>
            </w:r>
          </w:p>
        </w:tc>
        <w:tc>
          <w:tcPr>
            <w:tcW w:w="4500" w:type="dxa"/>
            <w:vAlign w:val="center"/>
          </w:tcPr>
          <w:p w14:paraId="4102F581" w14:textId="77777777" w:rsidR="001548F9" w:rsidRPr="00035D71" w:rsidRDefault="001548F9" w:rsidP="0048308E">
            <w:pPr>
              <w:spacing w:before="29" w:line="288" w:lineRule="auto"/>
              <w:jc w:val="right"/>
              <w:rPr>
                <w:sz w:val="24"/>
              </w:rPr>
            </w:pPr>
            <w:r w:rsidRPr="00035D71">
              <w:rPr>
                <w:sz w:val="24"/>
              </w:rPr>
              <w:t>67,373,610.12</w:t>
            </w:r>
          </w:p>
        </w:tc>
      </w:tr>
    </w:tbl>
    <w:p w14:paraId="442763CF" w14:textId="77777777" w:rsidR="001548F9" w:rsidRPr="00035D71" w:rsidRDefault="001548F9" w:rsidP="0048308E">
      <w:pPr>
        <w:tabs>
          <w:tab w:val="left" w:pos="426"/>
        </w:tabs>
        <w:spacing w:before="29" w:line="288" w:lineRule="auto"/>
        <w:jc w:val="left"/>
        <w:rPr>
          <w:kern w:val="0"/>
          <w:sz w:val="24"/>
        </w:rPr>
      </w:pPr>
      <w:r w:rsidRPr="00035D71">
        <w:rPr>
          <w:kern w:val="0"/>
          <w:sz w:val="24"/>
        </w:rPr>
        <w:t>注：</w:t>
      </w:r>
      <w:r w:rsidRPr="00035D71">
        <w:rPr>
          <w:kern w:val="0"/>
          <w:sz w:val="24"/>
        </w:rPr>
        <w:t>“</w:t>
      </w:r>
      <w:r w:rsidRPr="00035D71">
        <w:rPr>
          <w:kern w:val="0"/>
          <w:sz w:val="24"/>
        </w:rPr>
        <w:t>买入股票成本</w:t>
      </w:r>
      <w:r w:rsidRPr="00035D71">
        <w:rPr>
          <w:kern w:val="0"/>
          <w:sz w:val="24"/>
        </w:rPr>
        <w:t>”</w:t>
      </w:r>
      <w:r w:rsidRPr="00035D71">
        <w:rPr>
          <w:kern w:val="0"/>
          <w:sz w:val="24"/>
        </w:rPr>
        <w:t>或</w:t>
      </w:r>
      <w:r w:rsidRPr="00035D71">
        <w:rPr>
          <w:kern w:val="0"/>
          <w:sz w:val="24"/>
        </w:rPr>
        <w:t>“</w:t>
      </w:r>
      <w:r w:rsidRPr="00035D71">
        <w:rPr>
          <w:kern w:val="0"/>
          <w:sz w:val="24"/>
        </w:rPr>
        <w:t>卖出股票收入</w:t>
      </w:r>
      <w:r w:rsidRPr="00035D71">
        <w:rPr>
          <w:kern w:val="0"/>
          <w:sz w:val="24"/>
        </w:rPr>
        <w:t>”</w:t>
      </w:r>
      <w:r w:rsidRPr="00035D71">
        <w:rPr>
          <w:kern w:val="0"/>
          <w:sz w:val="24"/>
        </w:rPr>
        <w:t>均按买卖成交金额（成交单价乘以成交数量）填列，不考虑相关交易费用。</w:t>
      </w:r>
    </w:p>
    <w:p w14:paraId="362CDD02"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72276346" w14:textId="77777777" w:rsidR="001548F9" w:rsidRPr="00035D71" w:rsidRDefault="001548F9" w:rsidP="0048308E">
      <w:pPr>
        <w:pStyle w:val="20"/>
        <w:spacing w:before="29" w:after="0" w:line="288" w:lineRule="auto"/>
        <w:rPr>
          <w:rFonts w:ascii="Times New Roman" w:hAnsi="Times New Roman"/>
          <w:kern w:val="0"/>
          <w:szCs w:val="24"/>
        </w:rPr>
      </w:pPr>
      <w:bookmarkStart w:id="68" w:name="_Toc234814104"/>
      <w:bookmarkStart w:id="69" w:name="_Toc490935462"/>
      <w:r w:rsidRPr="00035D71">
        <w:rPr>
          <w:rFonts w:ascii="Times New Roman" w:hAnsi="Times New Roman"/>
          <w:kern w:val="0"/>
          <w:szCs w:val="24"/>
        </w:rPr>
        <w:t xml:space="preserve">7.5 </w:t>
      </w:r>
      <w:r w:rsidRPr="00035D71">
        <w:rPr>
          <w:rFonts w:ascii="Times New Roman" w:hAnsi="Times New Roman"/>
          <w:kern w:val="0"/>
          <w:szCs w:val="24"/>
        </w:rPr>
        <w:t>期末按债券品种分类的债券投资组合</w:t>
      </w:r>
      <w:bookmarkEnd w:id="68"/>
      <w:bookmarkEnd w:id="69"/>
    </w:p>
    <w:p w14:paraId="6C18748E"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035D71" w14:paraId="17A3B129" w14:textId="77777777" w:rsidTr="00BC3E13">
        <w:tc>
          <w:tcPr>
            <w:tcW w:w="862" w:type="dxa"/>
            <w:vAlign w:val="center"/>
          </w:tcPr>
          <w:p w14:paraId="013C5CCF"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3440" w:type="dxa"/>
            <w:vAlign w:val="center"/>
          </w:tcPr>
          <w:p w14:paraId="03C11000" w14:textId="77777777" w:rsidR="001548F9" w:rsidRPr="00035D71" w:rsidRDefault="001548F9" w:rsidP="0048308E">
            <w:pPr>
              <w:spacing w:before="29" w:line="288" w:lineRule="auto"/>
              <w:ind w:left="17"/>
              <w:jc w:val="center"/>
              <w:rPr>
                <w:color w:val="000000"/>
                <w:sz w:val="24"/>
              </w:rPr>
            </w:pPr>
            <w:r w:rsidRPr="00035D71">
              <w:rPr>
                <w:color w:val="000000"/>
                <w:sz w:val="24"/>
              </w:rPr>
              <w:t>债券品种</w:t>
            </w:r>
          </w:p>
        </w:tc>
        <w:tc>
          <w:tcPr>
            <w:tcW w:w="2543" w:type="dxa"/>
            <w:vAlign w:val="center"/>
          </w:tcPr>
          <w:p w14:paraId="208F7638" w14:textId="77777777" w:rsidR="001548F9" w:rsidRPr="00035D71" w:rsidRDefault="001548F9" w:rsidP="0048308E">
            <w:pPr>
              <w:spacing w:before="29" w:line="288" w:lineRule="auto"/>
              <w:ind w:left="17"/>
              <w:jc w:val="center"/>
              <w:rPr>
                <w:color w:val="000000"/>
                <w:sz w:val="24"/>
              </w:rPr>
            </w:pPr>
            <w:r w:rsidRPr="00035D71">
              <w:rPr>
                <w:color w:val="000000"/>
                <w:sz w:val="24"/>
              </w:rPr>
              <w:t>公允价值</w:t>
            </w:r>
          </w:p>
        </w:tc>
        <w:tc>
          <w:tcPr>
            <w:tcW w:w="2153" w:type="dxa"/>
            <w:vAlign w:val="center"/>
          </w:tcPr>
          <w:p w14:paraId="3AB6F361"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占基金资产净值比例</w:t>
            </w:r>
            <w:r w:rsidR="00980BCF" w:rsidRPr="00035D71">
              <w:rPr>
                <w:color w:val="000000"/>
                <w:sz w:val="24"/>
              </w:rPr>
              <w:t>（％）</w:t>
            </w:r>
          </w:p>
        </w:tc>
      </w:tr>
      <w:tr w:rsidR="001548F9" w:rsidRPr="00035D71" w14:paraId="4314CA63" w14:textId="77777777" w:rsidTr="00BC3E13">
        <w:tc>
          <w:tcPr>
            <w:tcW w:w="862" w:type="dxa"/>
            <w:vAlign w:val="center"/>
          </w:tcPr>
          <w:p w14:paraId="7DD036AD" w14:textId="77777777" w:rsidR="001548F9" w:rsidRPr="00035D71" w:rsidRDefault="001548F9" w:rsidP="0048308E">
            <w:pPr>
              <w:spacing w:before="29" w:line="288" w:lineRule="auto"/>
              <w:ind w:left="17"/>
              <w:jc w:val="center"/>
              <w:rPr>
                <w:color w:val="000000"/>
                <w:sz w:val="24"/>
              </w:rPr>
            </w:pPr>
            <w:r w:rsidRPr="00035D71">
              <w:rPr>
                <w:color w:val="000000"/>
                <w:sz w:val="24"/>
              </w:rPr>
              <w:t>1</w:t>
            </w:r>
          </w:p>
        </w:tc>
        <w:tc>
          <w:tcPr>
            <w:tcW w:w="3440" w:type="dxa"/>
            <w:vAlign w:val="center"/>
          </w:tcPr>
          <w:p w14:paraId="37CE814F" w14:textId="77777777" w:rsidR="001548F9" w:rsidRPr="00035D71" w:rsidRDefault="001548F9" w:rsidP="0048308E">
            <w:pPr>
              <w:spacing w:before="29" w:line="288" w:lineRule="auto"/>
              <w:ind w:left="17"/>
              <w:jc w:val="left"/>
              <w:rPr>
                <w:color w:val="000000"/>
                <w:sz w:val="24"/>
              </w:rPr>
            </w:pPr>
            <w:r w:rsidRPr="00035D71">
              <w:rPr>
                <w:color w:val="000000"/>
                <w:sz w:val="24"/>
              </w:rPr>
              <w:t>国家债券</w:t>
            </w:r>
          </w:p>
        </w:tc>
        <w:tc>
          <w:tcPr>
            <w:tcW w:w="2543" w:type="dxa"/>
            <w:vAlign w:val="center"/>
          </w:tcPr>
          <w:p w14:paraId="08439449"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239C6D2B"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22AB2ACF" w14:textId="77777777" w:rsidTr="00BC3E13">
        <w:tc>
          <w:tcPr>
            <w:tcW w:w="862" w:type="dxa"/>
            <w:vAlign w:val="center"/>
          </w:tcPr>
          <w:p w14:paraId="0FA5018C" w14:textId="77777777" w:rsidR="001548F9" w:rsidRPr="00035D71" w:rsidRDefault="001548F9" w:rsidP="0048308E">
            <w:pPr>
              <w:spacing w:before="29" w:line="288" w:lineRule="auto"/>
              <w:ind w:left="17"/>
              <w:jc w:val="center"/>
              <w:rPr>
                <w:color w:val="000000"/>
                <w:sz w:val="24"/>
              </w:rPr>
            </w:pPr>
            <w:r w:rsidRPr="00035D71">
              <w:rPr>
                <w:color w:val="000000"/>
                <w:sz w:val="24"/>
              </w:rPr>
              <w:t>2</w:t>
            </w:r>
          </w:p>
        </w:tc>
        <w:tc>
          <w:tcPr>
            <w:tcW w:w="3440" w:type="dxa"/>
            <w:vAlign w:val="center"/>
          </w:tcPr>
          <w:p w14:paraId="48391992" w14:textId="77777777" w:rsidR="001548F9" w:rsidRPr="00035D71" w:rsidRDefault="001548F9" w:rsidP="0048308E">
            <w:pPr>
              <w:spacing w:before="29" w:line="288" w:lineRule="auto"/>
              <w:ind w:left="17"/>
              <w:jc w:val="left"/>
              <w:rPr>
                <w:color w:val="000000"/>
                <w:sz w:val="24"/>
              </w:rPr>
            </w:pPr>
            <w:r w:rsidRPr="00035D71">
              <w:rPr>
                <w:color w:val="000000"/>
                <w:sz w:val="24"/>
              </w:rPr>
              <w:t>央行票据</w:t>
            </w:r>
          </w:p>
        </w:tc>
        <w:tc>
          <w:tcPr>
            <w:tcW w:w="2543" w:type="dxa"/>
            <w:vAlign w:val="center"/>
          </w:tcPr>
          <w:p w14:paraId="5196DB57"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236988A0"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6B540318" w14:textId="77777777" w:rsidTr="00BC3E13">
        <w:tc>
          <w:tcPr>
            <w:tcW w:w="862" w:type="dxa"/>
            <w:vAlign w:val="center"/>
          </w:tcPr>
          <w:p w14:paraId="1B960205" w14:textId="77777777" w:rsidR="001548F9" w:rsidRPr="00035D71" w:rsidRDefault="001548F9" w:rsidP="0048308E">
            <w:pPr>
              <w:spacing w:before="29" w:line="288" w:lineRule="auto"/>
              <w:ind w:left="17"/>
              <w:jc w:val="center"/>
              <w:rPr>
                <w:color w:val="000000"/>
                <w:sz w:val="24"/>
              </w:rPr>
            </w:pPr>
            <w:r w:rsidRPr="00035D71">
              <w:rPr>
                <w:color w:val="000000"/>
                <w:sz w:val="24"/>
              </w:rPr>
              <w:t>3</w:t>
            </w:r>
          </w:p>
        </w:tc>
        <w:tc>
          <w:tcPr>
            <w:tcW w:w="3440" w:type="dxa"/>
            <w:vAlign w:val="center"/>
          </w:tcPr>
          <w:p w14:paraId="64D843D8" w14:textId="77777777" w:rsidR="001548F9" w:rsidRPr="00035D71" w:rsidRDefault="001548F9" w:rsidP="0048308E">
            <w:pPr>
              <w:spacing w:before="29" w:line="288" w:lineRule="auto"/>
              <w:ind w:left="17"/>
              <w:jc w:val="left"/>
              <w:rPr>
                <w:color w:val="000000"/>
                <w:sz w:val="24"/>
              </w:rPr>
            </w:pPr>
            <w:r w:rsidRPr="00035D71">
              <w:rPr>
                <w:color w:val="000000"/>
                <w:sz w:val="24"/>
              </w:rPr>
              <w:t>金融债券</w:t>
            </w:r>
          </w:p>
        </w:tc>
        <w:tc>
          <w:tcPr>
            <w:tcW w:w="2543" w:type="dxa"/>
            <w:vAlign w:val="center"/>
          </w:tcPr>
          <w:p w14:paraId="57AFA0FD"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07BFFCDB"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3989797B" w14:textId="77777777" w:rsidTr="00BC3E13">
        <w:tc>
          <w:tcPr>
            <w:tcW w:w="862" w:type="dxa"/>
            <w:vAlign w:val="center"/>
          </w:tcPr>
          <w:p w14:paraId="1107B000" w14:textId="77777777" w:rsidR="001548F9" w:rsidRPr="00035D71" w:rsidRDefault="001548F9" w:rsidP="0048308E">
            <w:pPr>
              <w:spacing w:before="29" w:line="288" w:lineRule="auto"/>
              <w:ind w:left="17"/>
              <w:jc w:val="center"/>
              <w:rPr>
                <w:color w:val="000000"/>
                <w:sz w:val="24"/>
              </w:rPr>
            </w:pPr>
          </w:p>
        </w:tc>
        <w:tc>
          <w:tcPr>
            <w:tcW w:w="3440" w:type="dxa"/>
            <w:vAlign w:val="center"/>
          </w:tcPr>
          <w:p w14:paraId="6EF7A246" w14:textId="77777777" w:rsidR="001548F9" w:rsidRPr="00035D71" w:rsidRDefault="001548F9" w:rsidP="0048308E">
            <w:pPr>
              <w:spacing w:before="29" w:line="288" w:lineRule="auto"/>
              <w:ind w:left="17"/>
              <w:jc w:val="left"/>
              <w:rPr>
                <w:color w:val="000000"/>
                <w:sz w:val="24"/>
              </w:rPr>
            </w:pPr>
            <w:r w:rsidRPr="00035D71">
              <w:rPr>
                <w:color w:val="000000"/>
                <w:sz w:val="24"/>
              </w:rPr>
              <w:t>其中：政策性金融债</w:t>
            </w:r>
          </w:p>
        </w:tc>
        <w:tc>
          <w:tcPr>
            <w:tcW w:w="2543" w:type="dxa"/>
            <w:vAlign w:val="center"/>
          </w:tcPr>
          <w:p w14:paraId="2D195310"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3F945B90"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357CA7B2" w14:textId="77777777" w:rsidTr="00BC3E13">
        <w:tc>
          <w:tcPr>
            <w:tcW w:w="862" w:type="dxa"/>
            <w:vAlign w:val="center"/>
          </w:tcPr>
          <w:p w14:paraId="6A06392D" w14:textId="77777777" w:rsidR="001548F9" w:rsidRPr="00035D71" w:rsidRDefault="001548F9" w:rsidP="0048308E">
            <w:pPr>
              <w:spacing w:before="29" w:line="288" w:lineRule="auto"/>
              <w:ind w:left="17"/>
              <w:jc w:val="center"/>
              <w:rPr>
                <w:color w:val="000000"/>
                <w:sz w:val="24"/>
              </w:rPr>
            </w:pPr>
            <w:r w:rsidRPr="00035D71">
              <w:rPr>
                <w:color w:val="000000"/>
                <w:sz w:val="24"/>
              </w:rPr>
              <w:t>4</w:t>
            </w:r>
          </w:p>
        </w:tc>
        <w:tc>
          <w:tcPr>
            <w:tcW w:w="3440" w:type="dxa"/>
            <w:vAlign w:val="center"/>
          </w:tcPr>
          <w:p w14:paraId="0BCC56DB" w14:textId="77777777" w:rsidR="001548F9" w:rsidRPr="00035D71" w:rsidRDefault="001548F9" w:rsidP="0048308E">
            <w:pPr>
              <w:spacing w:before="29" w:line="288" w:lineRule="auto"/>
              <w:ind w:left="17"/>
              <w:jc w:val="left"/>
              <w:rPr>
                <w:color w:val="000000"/>
                <w:sz w:val="24"/>
              </w:rPr>
            </w:pPr>
            <w:r w:rsidRPr="00035D71">
              <w:rPr>
                <w:color w:val="000000"/>
                <w:sz w:val="24"/>
              </w:rPr>
              <w:t>企业债券</w:t>
            </w:r>
          </w:p>
        </w:tc>
        <w:tc>
          <w:tcPr>
            <w:tcW w:w="2543" w:type="dxa"/>
            <w:vAlign w:val="center"/>
          </w:tcPr>
          <w:p w14:paraId="392CCB6D" w14:textId="77777777" w:rsidR="001548F9" w:rsidRPr="00035D71" w:rsidRDefault="001548F9" w:rsidP="0048308E">
            <w:pPr>
              <w:spacing w:before="29" w:line="288" w:lineRule="auto"/>
              <w:ind w:left="17"/>
              <w:jc w:val="right"/>
              <w:rPr>
                <w:sz w:val="24"/>
              </w:rPr>
            </w:pPr>
            <w:r w:rsidRPr="00035D71">
              <w:rPr>
                <w:sz w:val="24"/>
              </w:rPr>
              <w:t>515,684,000.00</w:t>
            </w:r>
          </w:p>
        </w:tc>
        <w:tc>
          <w:tcPr>
            <w:tcW w:w="2153" w:type="dxa"/>
            <w:vAlign w:val="center"/>
          </w:tcPr>
          <w:p w14:paraId="0684F376" w14:textId="77777777" w:rsidR="001548F9" w:rsidRPr="00035D71" w:rsidRDefault="001548F9" w:rsidP="0048308E">
            <w:pPr>
              <w:spacing w:before="29" w:line="288" w:lineRule="auto"/>
              <w:ind w:left="17"/>
              <w:jc w:val="right"/>
              <w:rPr>
                <w:sz w:val="24"/>
              </w:rPr>
            </w:pPr>
            <w:r w:rsidRPr="00035D71">
              <w:rPr>
                <w:sz w:val="24"/>
              </w:rPr>
              <w:t>84.74</w:t>
            </w:r>
          </w:p>
        </w:tc>
      </w:tr>
      <w:tr w:rsidR="001548F9" w:rsidRPr="00035D71" w14:paraId="272D5B46" w14:textId="77777777" w:rsidTr="00BC3E13">
        <w:tc>
          <w:tcPr>
            <w:tcW w:w="862" w:type="dxa"/>
            <w:vAlign w:val="center"/>
          </w:tcPr>
          <w:p w14:paraId="0A3A297D" w14:textId="77777777" w:rsidR="001548F9" w:rsidRPr="00035D71" w:rsidRDefault="001548F9" w:rsidP="0048308E">
            <w:pPr>
              <w:spacing w:before="29" w:line="288" w:lineRule="auto"/>
              <w:ind w:left="17"/>
              <w:jc w:val="center"/>
              <w:rPr>
                <w:color w:val="000000"/>
                <w:sz w:val="24"/>
              </w:rPr>
            </w:pPr>
            <w:r w:rsidRPr="00035D71">
              <w:rPr>
                <w:color w:val="000000"/>
                <w:sz w:val="24"/>
              </w:rPr>
              <w:t>5</w:t>
            </w:r>
          </w:p>
        </w:tc>
        <w:tc>
          <w:tcPr>
            <w:tcW w:w="3440" w:type="dxa"/>
            <w:vAlign w:val="center"/>
          </w:tcPr>
          <w:p w14:paraId="7456615F" w14:textId="77777777" w:rsidR="001548F9" w:rsidRPr="00035D71" w:rsidRDefault="001548F9" w:rsidP="0048308E">
            <w:pPr>
              <w:spacing w:before="29" w:line="288" w:lineRule="auto"/>
              <w:ind w:left="17"/>
              <w:jc w:val="left"/>
              <w:rPr>
                <w:color w:val="000000"/>
                <w:sz w:val="24"/>
              </w:rPr>
            </w:pPr>
            <w:r w:rsidRPr="00035D71">
              <w:rPr>
                <w:color w:val="000000"/>
                <w:sz w:val="24"/>
              </w:rPr>
              <w:t>企业短期融资</w:t>
            </w:r>
            <w:r w:rsidR="004D62FA" w:rsidRPr="00035D71">
              <w:rPr>
                <w:color w:val="000000"/>
                <w:sz w:val="24"/>
              </w:rPr>
              <w:t>券</w:t>
            </w:r>
          </w:p>
        </w:tc>
        <w:tc>
          <w:tcPr>
            <w:tcW w:w="2543" w:type="dxa"/>
            <w:vAlign w:val="center"/>
          </w:tcPr>
          <w:p w14:paraId="30E265DC" w14:textId="77777777" w:rsidR="001548F9" w:rsidRPr="00035D71" w:rsidRDefault="001548F9" w:rsidP="0048308E">
            <w:pPr>
              <w:spacing w:before="29" w:line="288" w:lineRule="auto"/>
              <w:ind w:left="17"/>
              <w:jc w:val="right"/>
              <w:rPr>
                <w:sz w:val="24"/>
              </w:rPr>
            </w:pPr>
            <w:r w:rsidRPr="00035D71">
              <w:rPr>
                <w:sz w:val="24"/>
              </w:rPr>
              <w:t>30,069,000.00</w:t>
            </w:r>
          </w:p>
        </w:tc>
        <w:tc>
          <w:tcPr>
            <w:tcW w:w="2153" w:type="dxa"/>
            <w:vAlign w:val="center"/>
          </w:tcPr>
          <w:p w14:paraId="786A7592" w14:textId="77777777" w:rsidR="001548F9" w:rsidRPr="00035D71" w:rsidRDefault="001548F9" w:rsidP="0048308E">
            <w:pPr>
              <w:spacing w:before="29" w:line="288" w:lineRule="auto"/>
              <w:ind w:left="17"/>
              <w:jc w:val="right"/>
              <w:rPr>
                <w:sz w:val="24"/>
              </w:rPr>
            </w:pPr>
            <w:r w:rsidRPr="00035D71">
              <w:rPr>
                <w:sz w:val="24"/>
              </w:rPr>
              <w:t>4.94</w:t>
            </w:r>
          </w:p>
        </w:tc>
      </w:tr>
      <w:tr w:rsidR="001548F9" w:rsidRPr="00035D71" w14:paraId="3AC4D0D8" w14:textId="77777777" w:rsidTr="00BC3E13">
        <w:tc>
          <w:tcPr>
            <w:tcW w:w="862" w:type="dxa"/>
            <w:vAlign w:val="center"/>
          </w:tcPr>
          <w:p w14:paraId="12136260" w14:textId="77777777" w:rsidR="001548F9" w:rsidRPr="00035D71" w:rsidRDefault="001548F9" w:rsidP="0048308E">
            <w:pPr>
              <w:spacing w:before="29" w:line="288" w:lineRule="auto"/>
              <w:ind w:left="17"/>
              <w:jc w:val="center"/>
              <w:rPr>
                <w:color w:val="000000"/>
                <w:sz w:val="24"/>
              </w:rPr>
            </w:pPr>
            <w:r w:rsidRPr="00035D71">
              <w:rPr>
                <w:color w:val="000000"/>
                <w:sz w:val="24"/>
              </w:rPr>
              <w:t>6</w:t>
            </w:r>
          </w:p>
        </w:tc>
        <w:tc>
          <w:tcPr>
            <w:tcW w:w="3440" w:type="dxa"/>
            <w:vAlign w:val="center"/>
          </w:tcPr>
          <w:p w14:paraId="0CB1BD77" w14:textId="77777777" w:rsidR="001548F9" w:rsidRPr="00035D71" w:rsidRDefault="001548F9" w:rsidP="0048308E">
            <w:pPr>
              <w:spacing w:before="29" w:line="288" w:lineRule="auto"/>
              <w:ind w:left="17"/>
              <w:jc w:val="left"/>
              <w:rPr>
                <w:color w:val="000000"/>
                <w:sz w:val="24"/>
              </w:rPr>
            </w:pPr>
            <w:r w:rsidRPr="00035D71">
              <w:rPr>
                <w:color w:val="000000"/>
                <w:sz w:val="24"/>
              </w:rPr>
              <w:t>中期票据</w:t>
            </w:r>
          </w:p>
        </w:tc>
        <w:tc>
          <w:tcPr>
            <w:tcW w:w="2543" w:type="dxa"/>
            <w:vAlign w:val="center"/>
          </w:tcPr>
          <w:p w14:paraId="19BE47BD"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33D2D868"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3361B3A6" w14:textId="77777777" w:rsidTr="00BC3E13">
        <w:tc>
          <w:tcPr>
            <w:tcW w:w="862" w:type="dxa"/>
            <w:vAlign w:val="center"/>
          </w:tcPr>
          <w:p w14:paraId="2B8CB7C0" w14:textId="77777777" w:rsidR="001548F9" w:rsidRPr="00035D71" w:rsidRDefault="001548F9" w:rsidP="0048308E">
            <w:pPr>
              <w:spacing w:before="29" w:line="288" w:lineRule="auto"/>
              <w:ind w:left="17"/>
              <w:jc w:val="center"/>
              <w:rPr>
                <w:color w:val="000000"/>
                <w:sz w:val="24"/>
              </w:rPr>
            </w:pPr>
            <w:r w:rsidRPr="00035D71">
              <w:rPr>
                <w:color w:val="000000"/>
                <w:sz w:val="24"/>
              </w:rPr>
              <w:t>7</w:t>
            </w:r>
          </w:p>
        </w:tc>
        <w:tc>
          <w:tcPr>
            <w:tcW w:w="3440" w:type="dxa"/>
            <w:vAlign w:val="center"/>
          </w:tcPr>
          <w:p w14:paraId="50720CF4" w14:textId="77777777" w:rsidR="001548F9" w:rsidRPr="00035D71" w:rsidRDefault="001548F9" w:rsidP="0048308E">
            <w:pPr>
              <w:spacing w:before="29" w:line="288" w:lineRule="auto"/>
              <w:ind w:left="17"/>
              <w:jc w:val="left"/>
              <w:rPr>
                <w:color w:val="000000"/>
                <w:sz w:val="24"/>
              </w:rPr>
            </w:pPr>
            <w:r w:rsidRPr="00035D71">
              <w:rPr>
                <w:color w:val="000000"/>
                <w:sz w:val="24"/>
              </w:rPr>
              <w:t>可转债</w:t>
            </w:r>
            <w:r w:rsidR="00A35E1A">
              <w:rPr>
                <w:rFonts w:hint="eastAsia"/>
                <w:sz w:val="24"/>
              </w:rPr>
              <w:t>（可交换债）</w:t>
            </w:r>
          </w:p>
        </w:tc>
        <w:tc>
          <w:tcPr>
            <w:tcW w:w="2543" w:type="dxa"/>
            <w:vAlign w:val="center"/>
          </w:tcPr>
          <w:p w14:paraId="4267BC11"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20A6A055" w14:textId="77777777" w:rsidR="001548F9" w:rsidRPr="00035D71" w:rsidRDefault="001548F9" w:rsidP="0048308E">
            <w:pPr>
              <w:spacing w:before="29" w:line="288" w:lineRule="auto"/>
              <w:ind w:left="17"/>
              <w:jc w:val="right"/>
              <w:rPr>
                <w:sz w:val="24"/>
              </w:rPr>
            </w:pPr>
            <w:r w:rsidRPr="00035D71">
              <w:rPr>
                <w:sz w:val="24"/>
              </w:rPr>
              <w:t>-</w:t>
            </w:r>
          </w:p>
        </w:tc>
      </w:tr>
      <w:tr w:rsidR="001B09DB" w:rsidRPr="009C503F" w14:paraId="01B08630" w14:textId="77777777" w:rsidTr="00AD114B">
        <w:tc>
          <w:tcPr>
            <w:tcW w:w="862" w:type="dxa"/>
            <w:vAlign w:val="center"/>
          </w:tcPr>
          <w:p w14:paraId="4635A7D1" w14:textId="77777777" w:rsidR="001B09DB" w:rsidRPr="009C503F" w:rsidRDefault="001B09DB" w:rsidP="00AD114B">
            <w:pPr>
              <w:spacing w:before="29" w:line="288" w:lineRule="auto"/>
              <w:ind w:left="17"/>
              <w:jc w:val="center"/>
              <w:rPr>
                <w:color w:val="000000"/>
                <w:sz w:val="24"/>
              </w:rPr>
            </w:pPr>
            <w:r>
              <w:rPr>
                <w:color w:val="000000"/>
                <w:sz w:val="24"/>
              </w:rPr>
              <w:t>8</w:t>
            </w:r>
          </w:p>
        </w:tc>
        <w:tc>
          <w:tcPr>
            <w:tcW w:w="3440" w:type="dxa"/>
            <w:vAlign w:val="center"/>
          </w:tcPr>
          <w:p w14:paraId="1373E5D4" w14:textId="77777777" w:rsidR="001B09DB" w:rsidRPr="009C503F" w:rsidRDefault="001B09DB" w:rsidP="00AD114B">
            <w:pPr>
              <w:spacing w:before="29" w:line="288" w:lineRule="auto"/>
              <w:ind w:left="17"/>
              <w:rPr>
                <w:color w:val="000000"/>
                <w:sz w:val="24"/>
              </w:rPr>
            </w:pPr>
            <w:r>
              <w:rPr>
                <w:rFonts w:hint="eastAsia"/>
                <w:color w:val="000000"/>
                <w:sz w:val="24"/>
              </w:rPr>
              <w:t>同业存单</w:t>
            </w:r>
          </w:p>
        </w:tc>
        <w:tc>
          <w:tcPr>
            <w:tcW w:w="2543" w:type="dxa"/>
            <w:vAlign w:val="center"/>
          </w:tcPr>
          <w:p w14:paraId="6044B4E1" w14:textId="77777777" w:rsidR="001B09DB" w:rsidRPr="009C503F" w:rsidRDefault="001B09DB" w:rsidP="00AD114B">
            <w:pPr>
              <w:spacing w:before="29" w:line="288" w:lineRule="auto"/>
              <w:ind w:left="17"/>
              <w:jc w:val="right"/>
              <w:rPr>
                <w:sz w:val="24"/>
              </w:rPr>
            </w:pPr>
            <w:r w:rsidRPr="00C109D7">
              <w:rPr>
                <w:rFonts w:hint="eastAsia"/>
                <w:sz w:val="24"/>
              </w:rPr>
              <w:t>275,274,000.00</w:t>
            </w:r>
          </w:p>
        </w:tc>
        <w:tc>
          <w:tcPr>
            <w:tcW w:w="2153" w:type="dxa"/>
            <w:vAlign w:val="center"/>
          </w:tcPr>
          <w:p w14:paraId="46DC04CA" w14:textId="77777777" w:rsidR="001B09DB" w:rsidRPr="009C503F" w:rsidRDefault="001B09DB" w:rsidP="00AD114B">
            <w:pPr>
              <w:spacing w:before="29" w:line="288" w:lineRule="auto"/>
              <w:ind w:left="17"/>
              <w:jc w:val="right"/>
              <w:rPr>
                <w:sz w:val="24"/>
              </w:rPr>
            </w:pPr>
            <w:r w:rsidRPr="00C109D7">
              <w:rPr>
                <w:rFonts w:hint="eastAsia"/>
                <w:sz w:val="24"/>
              </w:rPr>
              <w:t>45.24</w:t>
            </w:r>
          </w:p>
        </w:tc>
      </w:tr>
      <w:tr w:rsidR="001548F9" w:rsidRPr="00035D71" w14:paraId="2C9F9F7D" w14:textId="77777777" w:rsidTr="00BC3E13">
        <w:tc>
          <w:tcPr>
            <w:tcW w:w="862" w:type="dxa"/>
            <w:vAlign w:val="center"/>
          </w:tcPr>
          <w:p w14:paraId="6C1899E1" w14:textId="77777777" w:rsidR="001548F9" w:rsidRPr="00035D71" w:rsidRDefault="001548F9" w:rsidP="0048308E">
            <w:pPr>
              <w:spacing w:before="29" w:line="288" w:lineRule="auto"/>
              <w:ind w:left="17"/>
              <w:jc w:val="center"/>
              <w:rPr>
                <w:color w:val="000000"/>
                <w:sz w:val="24"/>
              </w:rPr>
            </w:pPr>
            <w:r w:rsidRPr="00035D71">
              <w:rPr>
                <w:color w:val="000000"/>
                <w:sz w:val="24"/>
              </w:rPr>
              <w:t>9</w:t>
            </w:r>
          </w:p>
        </w:tc>
        <w:tc>
          <w:tcPr>
            <w:tcW w:w="3440" w:type="dxa"/>
            <w:vAlign w:val="center"/>
          </w:tcPr>
          <w:p w14:paraId="06D440A9" w14:textId="77777777" w:rsidR="001548F9" w:rsidRPr="00035D71" w:rsidRDefault="001548F9" w:rsidP="0048308E">
            <w:pPr>
              <w:spacing w:before="29" w:line="288" w:lineRule="auto"/>
              <w:ind w:left="17"/>
              <w:jc w:val="left"/>
              <w:rPr>
                <w:color w:val="000000"/>
                <w:sz w:val="24"/>
              </w:rPr>
            </w:pPr>
            <w:r w:rsidRPr="00035D71">
              <w:rPr>
                <w:color w:val="000000"/>
                <w:sz w:val="24"/>
              </w:rPr>
              <w:t>其他</w:t>
            </w:r>
          </w:p>
        </w:tc>
        <w:tc>
          <w:tcPr>
            <w:tcW w:w="2543" w:type="dxa"/>
            <w:vAlign w:val="center"/>
          </w:tcPr>
          <w:p w14:paraId="17C13770" w14:textId="77777777" w:rsidR="001548F9" w:rsidRPr="00035D71" w:rsidRDefault="001548F9" w:rsidP="0048308E">
            <w:pPr>
              <w:spacing w:before="29" w:line="288" w:lineRule="auto"/>
              <w:ind w:left="17"/>
              <w:jc w:val="right"/>
              <w:rPr>
                <w:sz w:val="24"/>
              </w:rPr>
            </w:pPr>
            <w:r w:rsidRPr="00035D71">
              <w:rPr>
                <w:sz w:val="24"/>
              </w:rPr>
              <w:t>-</w:t>
            </w:r>
          </w:p>
        </w:tc>
        <w:tc>
          <w:tcPr>
            <w:tcW w:w="2153" w:type="dxa"/>
            <w:vAlign w:val="center"/>
          </w:tcPr>
          <w:p w14:paraId="6A788553" w14:textId="77777777" w:rsidR="001548F9" w:rsidRPr="00035D71" w:rsidRDefault="001548F9" w:rsidP="0048308E">
            <w:pPr>
              <w:spacing w:before="29" w:line="288" w:lineRule="auto"/>
              <w:ind w:left="17"/>
              <w:jc w:val="right"/>
              <w:rPr>
                <w:sz w:val="24"/>
              </w:rPr>
            </w:pPr>
            <w:r w:rsidRPr="00035D71">
              <w:rPr>
                <w:sz w:val="24"/>
              </w:rPr>
              <w:t>-</w:t>
            </w:r>
          </w:p>
        </w:tc>
      </w:tr>
      <w:tr w:rsidR="001548F9" w:rsidRPr="00035D71" w14:paraId="34FF20D6" w14:textId="77777777" w:rsidTr="00BC3E13">
        <w:tc>
          <w:tcPr>
            <w:tcW w:w="862" w:type="dxa"/>
            <w:vAlign w:val="center"/>
          </w:tcPr>
          <w:p w14:paraId="02B64C31" w14:textId="77777777" w:rsidR="001548F9" w:rsidRPr="00035D71" w:rsidRDefault="001548F9" w:rsidP="0048308E">
            <w:pPr>
              <w:spacing w:before="29" w:line="288" w:lineRule="auto"/>
              <w:ind w:left="17"/>
              <w:jc w:val="center"/>
              <w:rPr>
                <w:color w:val="000000"/>
                <w:sz w:val="24"/>
              </w:rPr>
            </w:pPr>
            <w:r w:rsidRPr="00035D71">
              <w:rPr>
                <w:color w:val="000000"/>
                <w:sz w:val="24"/>
              </w:rPr>
              <w:t>10</w:t>
            </w:r>
          </w:p>
        </w:tc>
        <w:tc>
          <w:tcPr>
            <w:tcW w:w="3440" w:type="dxa"/>
            <w:vAlign w:val="center"/>
          </w:tcPr>
          <w:p w14:paraId="269595BF" w14:textId="77777777" w:rsidR="001548F9" w:rsidRPr="00035D71" w:rsidRDefault="001548F9" w:rsidP="0048308E">
            <w:pPr>
              <w:spacing w:before="29" w:line="288" w:lineRule="auto"/>
              <w:ind w:left="17"/>
              <w:jc w:val="left"/>
              <w:rPr>
                <w:color w:val="000000"/>
                <w:sz w:val="24"/>
              </w:rPr>
            </w:pPr>
            <w:r w:rsidRPr="00035D71">
              <w:rPr>
                <w:color w:val="000000"/>
                <w:sz w:val="24"/>
              </w:rPr>
              <w:t>合计</w:t>
            </w:r>
          </w:p>
        </w:tc>
        <w:tc>
          <w:tcPr>
            <w:tcW w:w="2543" w:type="dxa"/>
            <w:vAlign w:val="center"/>
          </w:tcPr>
          <w:p w14:paraId="539E7EBB" w14:textId="77777777" w:rsidR="001548F9" w:rsidRPr="00035D71" w:rsidRDefault="001548F9" w:rsidP="0048308E">
            <w:pPr>
              <w:spacing w:before="29" w:line="288" w:lineRule="auto"/>
              <w:ind w:left="17"/>
              <w:jc w:val="right"/>
              <w:rPr>
                <w:sz w:val="24"/>
              </w:rPr>
            </w:pPr>
            <w:r w:rsidRPr="00035D71">
              <w:rPr>
                <w:sz w:val="24"/>
              </w:rPr>
              <w:t>821,027,000.00</w:t>
            </w:r>
          </w:p>
        </w:tc>
        <w:tc>
          <w:tcPr>
            <w:tcW w:w="2153" w:type="dxa"/>
            <w:vAlign w:val="center"/>
          </w:tcPr>
          <w:p w14:paraId="02709B36" w14:textId="77777777" w:rsidR="001548F9" w:rsidRPr="00035D71" w:rsidRDefault="001548F9" w:rsidP="0048308E">
            <w:pPr>
              <w:spacing w:before="29" w:line="288" w:lineRule="auto"/>
              <w:ind w:left="17"/>
              <w:jc w:val="right"/>
              <w:rPr>
                <w:sz w:val="24"/>
              </w:rPr>
            </w:pPr>
            <w:r w:rsidRPr="00035D71">
              <w:rPr>
                <w:sz w:val="24"/>
              </w:rPr>
              <w:t>134.92</w:t>
            </w:r>
          </w:p>
        </w:tc>
      </w:tr>
    </w:tbl>
    <w:p w14:paraId="3A9B90C1"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7D0D12E0" w14:textId="77777777" w:rsidR="001548F9" w:rsidRPr="00035D71" w:rsidRDefault="001548F9" w:rsidP="0048308E">
      <w:pPr>
        <w:pStyle w:val="20"/>
        <w:spacing w:before="29" w:after="0" w:line="288" w:lineRule="auto"/>
        <w:rPr>
          <w:rFonts w:ascii="Times New Roman" w:hAnsi="Times New Roman"/>
          <w:kern w:val="0"/>
          <w:szCs w:val="24"/>
        </w:rPr>
      </w:pPr>
      <w:bookmarkStart w:id="70" w:name="_Toc490935463"/>
      <w:r w:rsidRPr="00035D71">
        <w:rPr>
          <w:rFonts w:ascii="Times New Roman" w:hAnsi="Times New Roman"/>
          <w:kern w:val="0"/>
          <w:szCs w:val="24"/>
        </w:rPr>
        <w:t>7.6</w:t>
      </w:r>
      <w:bookmarkStart w:id="71" w:name="_Toc234814105"/>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的前五名债券投资明细</w:t>
      </w:r>
      <w:bookmarkEnd w:id="70"/>
      <w:bookmarkEnd w:id="71"/>
    </w:p>
    <w:p w14:paraId="799A289D"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035D71" w14:paraId="6CDEA526" w14:textId="77777777" w:rsidTr="001C52CA">
        <w:tc>
          <w:tcPr>
            <w:tcW w:w="1320" w:type="dxa"/>
            <w:vAlign w:val="center"/>
          </w:tcPr>
          <w:p w14:paraId="2A14F803" w14:textId="77777777" w:rsidR="001548F9" w:rsidRPr="00035D71" w:rsidRDefault="001548F9" w:rsidP="0048308E">
            <w:pPr>
              <w:spacing w:before="29" w:line="288" w:lineRule="auto"/>
              <w:ind w:left="17"/>
              <w:jc w:val="center"/>
              <w:rPr>
                <w:color w:val="000000"/>
                <w:sz w:val="24"/>
              </w:rPr>
            </w:pPr>
            <w:r w:rsidRPr="00035D71">
              <w:rPr>
                <w:color w:val="000000"/>
                <w:sz w:val="24"/>
              </w:rPr>
              <w:t>序号</w:t>
            </w:r>
          </w:p>
        </w:tc>
        <w:tc>
          <w:tcPr>
            <w:tcW w:w="1382" w:type="dxa"/>
            <w:vAlign w:val="center"/>
          </w:tcPr>
          <w:p w14:paraId="017B5101" w14:textId="77777777" w:rsidR="001548F9" w:rsidRPr="00035D71" w:rsidRDefault="001548F9" w:rsidP="0048308E">
            <w:pPr>
              <w:spacing w:before="29" w:line="288" w:lineRule="auto"/>
              <w:ind w:left="17"/>
              <w:jc w:val="center"/>
              <w:rPr>
                <w:color w:val="000000"/>
                <w:sz w:val="24"/>
              </w:rPr>
            </w:pPr>
            <w:r w:rsidRPr="00035D71">
              <w:rPr>
                <w:color w:val="000000"/>
                <w:sz w:val="24"/>
              </w:rPr>
              <w:t>债券代码</w:t>
            </w:r>
          </w:p>
        </w:tc>
        <w:tc>
          <w:tcPr>
            <w:tcW w:w="1551" w:type="dxa"/>
            <w:vAlign w:val="center"/>
          </w:tcPr>
          <w:p w14:paraId="72DF3288" w14:textId="77777777" w:rsidR="001548F9" w:rsidRPr="00035D71" w:rsidRDefault="001548F9" w:rsidP="0048308E">
            <w:pPr>
              <w:spacing w:before="29" w:line="288" w:lineRule="auto"/>
              <w:ind w:left="17"/>
              <w:jc w:val="center"/>
              <w:rPr>
                <w:color w:val="000000"/>
                <w:sz w:val="24"/>
              </w:rPr>
            </w:pPr>
            <w:r w:rsidRPr="00035D71">
              <w:rPr>
                <w:color w:val="000000"/>
                <w:sz w:val="24"/>
              </w:rPr>
              <w:t>债券名称</w:t>
            </w:r>
          </w:p>
        </w:tc>
        <w:tc>
          <w:tcPr>
            <w:tcW w:w="1307" w:type="dxa"/>
            <w:vAlign w:val="center"/>
          </w:tcPr>
          <w:p w14:paraId="77A27AD3" w14:textId="77777777" w:rsidR="001548F9" w:rsidRPr="00035D71" w:rsidRDefault="001548F9" w:rsidP="0048308E">
            <w:pPr>
              <w:spacing w:before="29" w:line="288" w:lineRule="auto"/>
              <w:ind w:left="17"/>
              <w:jc w:val="center"/>
              <w:rPr>
                <w:color w:val="000000"/>
                <w:sz w:val="24"/>
              </w:rPr>
            </w:pPr>
            <w:r w:rsidRPr="00035D71">
              <w:rPr>
                <w:color w:val="000000"/>
                <w:sz w:val="24"/>
              </w:rPr>
              <w:t>数量</w:t>
            </w:r>
            <w:r w:rsidR="00EE3CAA" w:rsidRPr="00035D71">
              <w:rPr>
                <w:color w:val="000000"/>
                <w:sz w:val="24"/>
              </w:rPr>
              <w:t>（张）</w:t>
            </w:r>
          </w:p>
        </w:tc>
        <w:tc>
          <w:tcPr>
            <w:tcW w:w="1737" w:type="dxa"/>
            <w:vAlign w:val="center"/>
          </w:tcPr>
          <w:p w14:paraId="2F4ED9EE" w14:textId="77777777" w:rsidR="001548F9" w:rsidRPr="00035D71" w:rsidRDefault="001548F9" w:rsidP="0048308E">
            <w:pPr>
              <w:spacing w:before="29" w:line="288" w:lineRule="auto"/>
              <w:ind w:left="17"/>
              <w:jc w:val="center"/>
              <w:rPr>
                <w:color w:val="000000"/>
                <w:sz w:val="24"/>
              </w:rPr>
            </w:pPr>
            <w:r w:rsidRPr="00035D71">
              <w:rPr>
                <w:color w:val="000000"/>
                <w:sz w:val="24"/>
              </w:rPr>
              <w:t>公允价值</w:t>
            </w:r>
          </w:p>
        </w:tc>
        <w:tc>
          <w:tcPr>
            <w:tcW w:w="1701" w:type="dxa"/>
            <w:vAlign w:val="center"/>
          </w:tcPr>
          <w:p w14:paraId="7F0B3AE0" w14:textId="77777777" w:rsidR="001548F9" w:rsidRPr="00035D71" w:rsidRDefault="001548F9" w:rsidP="0048308E">
            <w:pPr>
              <w:spacing w:before="29" w:line="288" w:lineRule="auto"/>
              <w:ind w:left="17"/>
              <w:jc w:val="center"/>
              <w:rPr>
                <w:color w:val="000000"/>
                <w:sz w:val="24"/>
              </w:rPr>
            </w:pPr>
            <w:r w:rsidRPr="00035D71">
              <w:rPr>
                <w:color w:val="000000"/>
                <w:sz w:val="24"/>
              </w:rPr>
              <w:t>占基金资产净</w:t>
            </w:r>
            <w:r w:rsidRPr="00035D71">
              <w:rPr>
                <w:color w:val="000000"/>
                <w:sz w:val="24"/>
              </w:rPr>
              <w:lastRenderedPageBreak/>
              <w:t>值比例</w:t>
            </w:r>
            <w:r w:rsidR="00EE3CAA" w:rsidRPr="00035D71">
              <w:rPr>
                <w:color w:val="000000"/>
                <w:sz w:val="24"/>
              </w:rPr>
              <w:t>（％）</w:t>
            </w:r>
          </w:p>
        </w:tc>
      </w:tr>
      <w:tr w:rsidR="00AD53F9" w14:paraId="59A420BA" w14:textId="77777777">
        <w:tc>
          <w:tcPr>
            <w:tcW w:w="1320" w:type="dxa"/>
            <w:vAlign w:val="center"/>
          </w:tcPr>
          <w:p w14:paraId="347293B9" w14:textId="77777777" w:rsidR="00AD53F9" w:rsidRDefault="006D0968">
            <w:pPr>
              <w:jc w:val="center"/>
            </w:pPr>
            <w:r>
              <w:rPr>
                <w:color w:val="000000"/>
                <w:sz w:val="24"/>
              </w:rPr>
              <w:lastRenderedPageBreak/>
              <w:t>1</w:t>
            </w:r>
          </w:p>
        </w:tc>
        <w:tc>
          <w:tcPr>
            <w:tcW w:w="1382" w:type="dxa"/>
            <w:vAlign w:val="center"/>
          </w:tcPr>
          <w:p w14:paraId="2A99EFDC" w14:textId="77777777" w:rsidR="00AD53F9" w:rsidRDefault="006D0968">
            <w:pPr>
              <w:jc w:val="center"/>
            </w:pPr>
            <w:r>
              <w:rPr>
                <w:color w:val="000000"/>
                <w:sz w:val="24"/>
              </w:rPr>
              <w:t>111795397</w:t>
            </w:r>
          </w:p>
        </w:tc>
        <w:tc>
          <w:tcPr>
            <w:tcW w:w="1551" w:type="dxa"/>
            <w:vAlign w:val="center"/>
          </w:tcPr>
          <w:p w14:paraId="6E93819E" w14:textId="77777777" w:rsidR="00AD53F9" w:rsidRDefault="006D0968">
            <w:pPr>
              <w:jc w:val="center"/>
            </w:pPr>
            <w:r>
              <w:rPr>
                <w:color w:val="000000"/>
                <w:sz w:val="24"/>
              </w:rPr>
              <w:t>17</w:t>
            </w:r>
            <w:r>
              <w:rPr>
                <w:color w:val="000000"/>
                <w:sz w:val="24"/>
              </w:rPr>
              <w:t>宁波银行</w:t>
            </w:r>
            <w:r>
              <w:rPr>
                <w:color w:val="000000"/>
                <w:sz w:val="24"/>
              </w:rPr>
              <w:t>CD070</w:t>
            </w:r>
          </w:p>
        </w:tc>
        <w:tc>
          <w:tcPr>
            <w:tcW w:w="1307" w:type="dxa"/>
            <w:vAlign w:val="center"/>
          </w:tcPr>
          <w:p w14:paraId="2BE07B2B" w14:textId="77777777" w:rsidR="00AD53F9" w:rsidRDefault="006D0968">
            <w:pPr>
              <w:jc w:val="right"/>
            </w:pPr>
            <w:r>
              <w:rPr>
                <w:color w:val="000000"/>
                <w:sz w:val="24"/>
              </w:rPr>
              <w:t>500,000</w:t>
            </w:r>
          </w:p>
        </w:tc>
        <w:tc>
          <w:tcPr>
            <w:tcW w:w="1737" w:type="dxa"/>
            <w:vAlign w:val="center"/>
          </w:tcPr>
          <w:p w14:paraId="5DE1E255" w14:textId="77777777" w:rsidR="00AD53F9" w:rsidRDefault="006D0968">
            <w:pPr>
              <w:jc w:val="right"/>
            </w:pPr>
            <w:r>
              <w:rPr>
                <w:color w:val="000000"/>
                <w:sz w:val="24"/>
              </w:rPr>
              <w:t>49,470,000.00</w:t>
            </w:r>
          </w:p>
        </w:tc>
        <w:tc>
          <w:tcPr>
            <w:tcW w:w="1701" w:type="dxa"/>
            <w:vAlign w:val="center"/>
          </w:tcPr>
          <w:p w14:paraId="3DB4BC2F" w14:textId="77777777" w:rsidR="00AD53F9" w:rsidRDefault="006D0968">
            <w:pPr>
              <w:jc w:val="right"/>
            </w:pPr>
            <w:r>
              <w:rPr>
                <w:color w:val="000000"/>
                <w:sz w:val="24"/>
              </w:rPr>
              <w:t>8.13</w:t>
            </w:r>
          </w:p>
        </w:tc>
      </w:tr>
      <w:tr w:rsidR="00AD53F9" w14:paraId="79467F35" w14:textId="77777777">
        <w:tc>
          <w:tcPr>
            <w:tcW w:w="1320" w:type="dxa"/>
            <w:vAlign w:val="center"/>
          </w:tcPr>
          <w:p w14:paraId="08886E9E" w14:textId="77777777" w:rsidR="00AD53F9" w:rsidRDefault="006D0968">
            <w:pPr>
              <w:jc w:val="center"/>
            </w:pPr>
            <w:r>
              <w:rPr>
                <w:color w:val="000000"/>
                <w:sz w:val="24"/>
              </w:rPr>
              <w:t>2</w:t>
            </w:r>
          </w:p>
        </w:tc>
        <w:tc>
          <w:tcPr>
            <w:tcW w:w="1382" w:type="dxa"/>
            <w:vAlign w:val="center"/>
          </w:tcPr>
          <w:p w14:paraId="75085E37" w14:textId="77777777" w:rsidR="00AD53F9" w:rsidRDefault="006D0968">
            <w:pPr>
              <w:jc w:val="center"/>
            </w:pPr>
            <w:r>
              <w:rPr>
                <w:color w:val="000000"/>
                <w:sz w:val="24"/>
              </w:rPr>
              <w:t>111718037</w:t>
            </w:r>
          </w:p>
        </w:tc>
        <w:tc>
          <w:tcPr>
            <w:tcW w:w="1551" w:type="dxa"/>
            <w:vAlign w:val="center"/>
          </w:tcPr>
          <w:p w14:paraId="5D13545F" w14:textId="77777777" w:rsidR="00AD53F9" w:rsidRDefault="006D0968">
            <w:pPr>
              <w:jc w:val="center"/>
            </w:pPr>
            <w:r>
              <w:rPr>
                <w:color w:val="000000"/>
                <w:sz w:val="24"/>
              </w:rPr>
              <w:t>17</w:t>
            </w:r>
            <w:r>
              <w:rPr>
                <w:color w:val="000000"/>
                <w:sz w:val="24"/>
              </w:rPr>
              <w:t>华夏银行</w:t>
            </w:r>
            <w:r>
              <w:rPr>
                <w:color w:val="000000"/>
                <w:sz w:val="24"/>
              </w:rPr>
              <w:t>CD037</w:t>
            </w:r>
          </w:p>
        </w:tc>
        <w:tc>
          <w:tcPr>
            <w:tcW w:w="1307" w:type="dxa"/>
            <w:vAlign w:val="center"/>
          </w:tcPr>
          <w:p w14:paraId="4998AC09" w14:textId="77777777" w:rsidR="00AD53F9" w:rsidRDefault="006D0968">
            <w:pPr>
              <w:jc w:val="right"/>
            </w:pPr>
            <w:r>
              <w:rPr>
                <w:color w:val="000000"/>
                <w:sz w:val="24"/>
              </w:rPr>
              <w:t>500,000</w:t>
            </w:r>
          </w:p>
        </w:tc>
        <w:tc>
          <w:tcPr>
            <w:tcW w:w="1737" w:type="dxa"/>
            <w:vAlign w:val="center"/>
          </w:tcPr>
          <w:p w14:paraId="010CA1DA" w14:textId="77777777" w:rsidR="00AD53F9" w:rsidRDefault="006D0968">
            <w:pPr>
              <w:jc w:val="right"/>
            </w:pPr>
            <w:r>
              <w:rPr>
                <w:color w:val="000000"/>
                <w:sz w:val="24"/>
              </w:rPr>
              <w:t>48,935,000.00</w:t>
            </w:r>
          </w:p>
        </w:tc>
        <w:tc>
          <w:tcPr>
            <w:tcW w:w="1701" w:type="dxa"/>
            <w:vAlign w:val="center"/>
          </w:tcPr>
          <w:p w14:paraId="5CA9CDBC" w14:textId="77777777" w:rsidR="00AD53F9" w:rsidRDefault="006D0968">
            <w:pPr>
              <w:jc w:val="right"/>
            </w:pPr>
            <w:r>
              <w:rPr>
                <w:color w:val="000000"/>
                <w:sz w:val="24"/>
              </w:rPr>
              <w:t>8.04</w:t>
            </w:r>
          </w:p>
        </w:tc>
      </w:tr>
      <w:tr w:rsidR="00AD53F9" w14:paraId="14EAECE9" w14:textId="77777777">
        <w:tc>
          <w:tcPr>
            <w:tcW w:w="1320" w:type="dxa"/>
            <w:vAlign w:val="center"/>
          </w:tcPr>
          <w:p w14:paraId="208B1EB9" w14:textId="77777777" w:rsidR="00AD53F9" w:rsidRDefault="006D0968">
            <w:pPr>
              <w:jc w:val="center"/>
            </w:pPr>
            <w:r>
              <w:rPr>
                <w:color w:val="000000"/>
                <w:sz w:val="24"/>
              </w:rPr>
              <w:t>3</w:t>
            </w:r>
          </w:p>
        </w:tc>
        <w:tc>
          <w:tcPr>
            <w:tcW w:w="1382" w:type="dxa"/>
            <w:vAlign w:val="center"/>
          </w:tcPr>
          <w:p w14:paraId="14266C76" w14:textId="77777777" w:rsidR="00AD53F9" w:rsidRDefault="006D0968">
            <w:pPr>
              <w:jc w:val="center"/>
            </w:pPr>
            <w:r>
              <w:rPr>
                <w:color w:val="000000"/>
                <w:sz w:val="24"/>
              </w:rPr>
              <w:t>111715049</w:t>
            </w:r>
          </w:p>
        </w:tc>
        <w:tc>
          <w:tcPr>
            <w:tcW w:w="1551" w:type="dxa"/>
            <w:vAlign w:val="center"/>
          </w:tcPr>
          <w:p w14:paraId="211BA8C3" w14:textId="77777777" w:rsidR="00AD53F9" w:rsidRDefault="006D0968">
            <w:pPr>
              <w:jc w:val="center"/>
            </w:pPr>
            <w:r>
              <w:rPr>
                <w:color w:val="000000"/>
                <w:sz w:val="24"/>
              </w:rPr>
              <w:t>17</w:t>
            </w:r>
            <w:r>
              <w:rPr>
                <w:color w:val="000000"/>
                <w:sz w:val="24"/>
              </w:rPr>
              <w:t>民生银行</w:t>
            </w:r>
            <w:r>
              <w:rPr>
                <w:color w:val="000000"/>
                <w:sz w:val="24"/>
              </w:rPr>
              <w:t>CD049</w:t>
            </w:r>
          </w:p>
        </w:tc>
        <w:tc>
          <w:tcPr>
            <w:tcW w:w="1307" w:type="dxa"/>
            <w:vAlign w:val="center"/>
          </w:tcPr>
          <w:p w14:paraId="3D25F5AA" w14:textId="77777777" w:rsidR="00AD53F9" w:rsidRDefault="006D0968">
            <w:pPr>
              <w:jc w:val="right"/>
            </w:pPr>
            <w:r>
              <w:rPr>
                <w:color w:val="000000"/>
                <w:sz w:val="24"/>
              </w:rPr>
              <w:t>500,000</w:t>
            </w:r>
          </w:p>
        </w:tc>
        <w:tc>
          <w:tcPr>
            <w:tcW w:w="1737" w:type="dxa"/>
            <w:vAlign w:val="center"/>
          </w:tcPr>
          <w:p w14:paraId="744E56C4" w14:textId="77777777" w:rsidR="00AD53F9" w:rsidRDefault="006D0968">
            <w:pPr>
              <w:jc w:val="right"/>
            </w:pPr>
            <w:r>
              <w:rPr>
                <w:color w:val="000000"/>
                <w:sz w:val="24"/>
              </w:rPr>
              <w:t>48,920,000.00</w:t>
            </w:r>
          </w:p>
        </w:tc>
        <w:tc>
          <w:tcPr>
            <w:tcW w:w="1701" w:type="dxa"/>
            <w:vAlign w:val="center"/>
          </w:tcPr>
          <w:p w14:paraId="7C639F80" w14:textId="77777777" w:rsidR="00AD53F9" w:rsidRDefault="006D0968">
            <w:pPr>
              <w:jc w:val="right"/>
            </w:pPr>
            <w:r>
              <w:rPr>
                <w:color w:val="000000"/>
                <w:sz w:val="24"/>
              </w:rPr>
              <w:t>8.04</w:t>
            </w:r>
          </w:p>
        </w:tc>
      </w:tr>
      <w:tr w:rsidR="00AD53F9" w14:paraId="7A426272" w14:textId="77777777">
        <w:tc>
          <w:tcPr>
            <w:tcW w:w="1320" w:type="dxa"/>
            <w:vAlign w:val="center"/>
          </w:tcPr>
          <w:p w14:paraId="138F606B" w14:textId="77777777" w:rsidR="00AD53F9" w:rsidRDefault="006D0968">
            <w:pPr>
              <w:jc w:val="center"/>
            </w:pPr>
            <w:r>
              <w:rPr>
                <w:color w:val="000000"/>
                <w:sz w:val="24"/>
              </w:rPr>
              <w:t>4</w:t>
            </w:r>
          </w:p>
        </w:tc>
        <w:tc>
          <w:tcPr>
            <w:tcW w:w="1382" w:type="dxa"/>
            <w:vAlign w:val="center"/>
          </w:tcPr>
          <w:p w14:paraId="7E729E11" w14:textId="77777777" w:rsidR="00AD53F9" w:rsidRDefault="006D0968">
            <w:pPr>
              <w:jc w:val="center"/>
            </w:pPr>
            <w:r>
              <w:rPr>
                <w:color w:val="000000"/>
                <w:sz w:val="24"/>
              </w:rPr>
              <w:t>111717060</w:t>
            </w:r>
          </w:p>
        </w:tc>
        <w:tc>
          <w:tcPr>
            <w:tcW w:w="1551" w:type="dxa"/>
            <w:vAlign w:val="center"/>
          </w:tcPr>
          <w:p w14:paraId="0E26F108" w14:textId="77777777" w:rsidR="00AD53F9" w:rsidRDefault="006D0968">
            <w:pPr>
              <w:jc w:val="center"/>
            </w:pPr>
            <w:r>
              <w:rPr>
                <w:color w:val="000000"/>
                <w:sz w:val="24"/>
              </w:rPr>
              <w:t>17</w:t>
            </w:r>
            <w:r>
              <w:rPr>
                <w:color w:val="000000"/>
                <w:sz w:val="24"/>
              </w:rPr>
              <w:t>光大银行</w:t>
            </w:r>
            <w:r>
              <w:rPr>
                <w:color w:val="000000"/>
                <w:sz w:val="24"/>
              </w:rPr>
              <w:t>CD060</w:t>
            </w:r>
          </w:p>
        </w:tc>
        <w:tc>
          <w:tcPr>
            <w:tcW w:w="1307" w:type="dxa"/>
            <w:vAlign w:val="center"/>
          </w:tcPr>
          <w:p w14:paraId="06F98751" w14:textId="77777777" w:rsidR="00AD53F9" w:rsidRDefault="006D0968">
            <w:pPr>
              <w:jc w:val="right"/>
            </w:pPr>
            <w:r>
              <w:rPr>
                <w:color w:val="000000"/>
                <w:sz w:val="24"/>
              </w:rPr>
              <w:t>500,000</w:t>
            </w:r>
          </w:p>
        </w:tc>
        <w:tc>
          <w:tcPr>
            <w:tcW w:w="1737" w:type="dxa"/>
            <w:vAlign w:val="center"/>
          </w:tcPr>
          <w:p w14:paraId="2DC8E5E0" w14:textId="77777777" w:rsidR="00AD53F9" w:rsidRDefault="006D0968">
            <w:pPr>
              <w:jc w:val="right"/>
            </w:pPr>
            <w:r>
              <w:rPr>
                <w:color w:val="000000"/>
                <w:sz w:val="24"/>
              </w:rPr>
              <w:t>48,920,000.00</w:t>
            </w:r>
          </w:p>
        </w:tc>
        <w:tc>
          <w:tcPr>
            <w:tcW w:w="1701" w:type="dxa"/>
            <w:vAlign w:val="center"/>
          </w:tcPr>
          <w:p w14:paraId="0F2785BD" w14:textId="77777777" w:rsidR="00AD53F9" w:rsidRDefault="006D0968">
            <w:pPr>
              <w:jc w:val="right"/>
            </w:pPr>
            <w:r>
              <w:rPr>
                <w:color w:val="000000"/>
                <w:sz w:val="24"/>
              </w:rPr>
              <w:t>8.04</w:t>
            </w:r>
          </w:p>
        </w:tc>
      </w:tr>
      <w:tr w:rsidR="00AD53F9" w14:paraId="03B0CC77" w14:textId="77777777">
        <w:tc>
          <w:tcPr>
            <w:tcW w:w="1320" w:type="dxa"/>
            <w:vAlign w:val="center"/>
          </w:tcPr>
          <w:p w14:paraId="5FC7B7DB" w14:textId="77777777" w:rsidR="00AD53F9" w:rsidRDefault="006D0968">
            <w:pPr>
              <w:jc w:val="center"/>
            </w:pPr>
            <w:r>
              <w:rPr>
                <w:color w:val="000000"/>
                <w:sz w:val="24"/>
              </w:rPr>
              <w:t>5</w:t>
            </w:r>
          </w:p>
        </w:tc>
        <w:tc>
          <w:tcPr>
            <w:tcW w:w="1382" w:type="dxa"/>
            <w:vAlign w:val="center"/>
          </w:tcPr>
          <w:p w14:paraId="0BE543EC" w14:textId="77777777" w:rsidR="00AD53F9" w:rsidRDefault="006D0968">
            <w:pPr>
              <w:jc w:val="center"/>
            </w:pPr>
            <w:r>
              <w:rPr>
                <w:color w:val="000000"/>
                <w:sz w:val="24"/>
              </w:rPr>
              <w:t>136427</w:t>
            </w:r>
          </w:p>
        </w:tc>
        <w:tc>
          <w:tcPr>
            <w:tcW w:w="1551" w:type="dxa"/>
            <w:vAlign w:val="center"/>
          </w:tcPr>
          <w:p w14:paraId="756B75C5" w14:textId="77777777" w:rsidR="00AD53F9" w:rsidRDefault="006D0968">
            <w:pPr>
              <w:jc w:val="center"/>
            </w:pPr>
            <w:r>
              <w:rPr>
                <w:color w:val="000000"/>
                <w:sz w:val="24"/>
              </w:rPr>
              <w:t>16</w:t>
            </w:r>
            <w:r>
              <w:rPr>
                <w:color w:val="000000"/>
                <w:sz w:val="24"/>
              </w:rPr>
              <w:t>葛洲</w:t>
            </w:r>
            <w:r>
              <w:rPr>
                <w:color w:val="000000"/>
                <w:sz w:val="24"/>
              </w:rPr>
              <w:t>02</w:t>
            </w:r>
          </w:p>
        </w:tc>
        <w:tc>
          <w:tcPr>
            <w:tcW w:w="1307" w:type="dxa"/>
            <w:vAlign w:val="center"/>
          </w:tcPr>
          <w:p w14:paraId="3691F9E2" w14:textId="77777777" w:rsidR="00AD53F9" w:rsidRDefault="006D0968">
            <w:pPr>
              <w:jc w:val="right"/>
            </w:pPr>
            <w:r>
              <w:rPr>
                <w:color w:val="000000"/>
                <w:sz w:val="24"/>
              </w:rPr>
              <w:t>400,000</w:t>
            </w:r>
          </w:p>
        </w:tc>
        <w:tc>
          <w:tcPr>
            <w:tcW w:w="1737" w:type="dxa"/>
            <w:vAlign w:val="center"/>
          </w:tcPr>
          <w:p w14:paraId="192C1B8F" w14:textId="77777777" w:rsidR="00AD53F9" w:rsidRDefault="006D0968">
            <w:pPr>
              <w:jc w:val="right"/>
            </w:pPr>
            <w:r>
              <w:rPr>
                <w:color w:val="000000"/>
                <w:sz w:val="24"/>
              </w:rPr>
              <w:t>39,188,000.00</w:t>
            </w:r>
          </w:p>
        </w:tc>
        <w:tc>
          <w:tcPr>
            <w:tcW w:w="1701" w:type="dxa"/>
            <w:vAlign w:val="center"/>
          </w:tcPr>
          <w:p w14:paraId="4C2A093A" w14:textId="77777777" w:rsidR="00AD53F9" w:rsidRDefault="006D0968">
            <w:pPr>
              <w:jc w:val="right"/>
            </w:pPr>
            <w:r>
              <w:rPr>
                <w:color w:val="000000"/>
                <w:sz w:val="24"/>
              </w:rPr>
              <w:t>6.44</w:t>
            </w:r>
          </w:p>
        </w:tc>
      </w:tr>
    </w:tbl>
    <w:p w14:paraId="30A0B544" w14:textId="77777777" w:rsidR="00EC48D7" w:rsidRPr="00035D71" w:rsidRDefault="00EC48D7" w:rsidP="0008386C">
      <w:pPr>
        <w:tabs>
          <w:tab w:val="left" w:pos="426"/>
        </w:tabs>
        <w:spacing w:before="29" w:line="288" w:lineRule="auto"/>
        <w:jc w:val="left"/>
        <w:rPr>
          <w:kern w:val="0"/>
          <w:sz w:val="24"/>
        </w:rPr>
      </w:pPr>
    </w:p>
    <w:p w14:paraId="2056C8D9" w14:textId="77777777" w:rsidR="001548F9" w:rsidRPr="00035D71" w:rsidRDefault="001548F9" w:rsidP="0048308E">
      <w:pPr>
        <w:pStyle w:val="20"/>
        <w:spacing w:before="29" w:after="0" w:line="288" w:lineRule="auto"/>
        <w:rPr>
          <w:rFonts w:ascii="Times New Roman" w:hAnsi="Times New Roman"/>
          <w:kern w:val="0"/>
          <w:szCs w:val="24"/>
        </w:rPr>
      </w:pPr>
      <w:bookmarkStart w:id="72" w:name="_Toc490935464"/>
      <w:r w:rsidRPr="00035D71">
        <w:rPr>
          <w:rFonts w:ascii="Times New Roman" w:hAnsi="Times New Roman"/>
          <w:kern w:val="0"/>
          <w:szCs w:val="24"/>
        </w:rPr>
        <w:t xml:space="preserve">7.7 </w:t>
      </w:r>
      <w:r w:rsidRPr="00035D71">
        <w:rPr>
          <w:rFonts w:ascii="Times New Roman" w:hAnsi="Times New Roman"/>
          <w:kern w:val="0"/>
          <w:szCs w:val="24"/>
        </w:rPr>
        <w:t>期末按公允价值占基金资产净值比例大小排</w:t>
      </w:r>
      <w:r w:rsidR="002F7854" w:rsidRPr="00035D71">
        <w:rPr>
          <w:rFonts w:ascii="Times New Roman" w:hAnsi="Times New Roman"/>
          <w:szCs w:val="24"/>
        </w:rPr>
        <w:t>序</w:t>
      </w:r>
      <w:r w:rsidRPr="00035D71">
        <w:rPr>
          <w:rFonts w:ascii="Times New Roman" w:hAnsi="Times New Roman"/>
          <w:kern w:val="0"/>
          <w:szCs w:val="24"/>
        </w:rPr>
        <w:t>的所有资产支持证券投资明细</w:t>
      </w:r>
      <w:bookmarkEnd w:id="72"/>
    </w:p>
    <w:p w14:paraId="3C63E9D3"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本基金本报告期末未持有资产支持证券。</w:t>
      </w:r>
    </w:p>
    <w:p w14:paraId="600E17F2" w14:textId="77777777" w:rsidR="005B7784" w:rsidRPr="00035D71" w:rsidRDefault="005B7784" w:rsidP="0048308E">
      <w:pPr>
        <w:tabs>
          <w:tab w:val="left" w:pos="426"/>
        </w:tabs>
        <w:spacing w:before="29" w:line="288" w:lineRule="auto"/>
        <w:jc w:val="left"/>
        <w:rPr>
          <w:kern w:val="0"/>
          <w:sz w:val="24"/>
        </w:rPr>
      </w:pPr>
    </w:p>
    <w:p w14:paraId="17B98605" w14:textId="77777777" w:rsidR="00160806" w:rsidRPr="00035D71" w:rsidRDefault="00160806" w:rsidP="0048308E">
      <w:pPr>
        <w:pStyle w:val="20"/>
        <w:spacing w:before="29" w:after="0" w:line="288" w:lineRule="auto"/>
        <w:rPr>
          <w:rFonts w:ascii="Times New Roman" w:hAnsi="Times New Roman"/>
          <w:kern w:val="0"/>
          <w:szCs w:val="24"/>
        </w:rPr>
      </w:pPr>
      <w:bookmarkStart w:id="73" w:name="_Toc490935465"/>
      <w:r w:rsidRPr="00035D71">
        <w:rPr>
          <w:rFonts w:ascii="Times New Roman" w:hAnsi="Times New Roman"/>
          <w:kern w:val="0"/>
          <w:szCs w:val="24"/>
        </w:rPr>
        <w:t xml:space="preserve">7.8 </w:t>
      </w:r>
      <w:r w:rsidRPr="00035D71">
        <w:rPr>
          <w:rFonts w:ascii="Times New Roman" w:hAnsi="Times New Roman"/>
          <w:kern w:val="0"/>
          <w:szCs w:val="24"/>
        </w:rPr>
        <w:t>报告期末按公允价值占基金资产净值比例大小排序的前五名贵金属投资明细</w:t>
      </w:r>
      <w:bookmarkEnd w:id="73"/>
    </w:p>
    <w:p w14:paraId="43571EE5" w14:textId="77777777" w:rsidR="00160806" w:rsidRPr="00035D71" w:rsidRDefault="00160806" w:rsidP="0048308E">
      <w:pPr>
        <w:widowControl/>
        <w:spacing w:before="29" w:line="288" w:lineRule="auto"/>
        <w:jc w:val="left"/>
        <w:rPr>
          <w:sz w:val="24"/>
        </w:rPr>
      </w:pPr>
      <w:r w:rsidRPr="00035D71">
        <w:rPr>
          <w:sz w:val="24"/>
        </w:rPr>
        <w:t>本基金本报告期末未持有贵金属。</w:t>
      </w:r>
    </w:p>
    <w:p w14:paraId="00491010"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0DF9D343" w14:textId="77777777" w:rsidR="001548F9" w:rsidRPr="00035D71" w:rsidRDefault="001548F9" w:rsidP="0048308E">
      <w:pPr>
        <w:pStyle w:val="20"/>
        <w:spacing w:before="29" w:after="0" w:line="288" w:lineRule="auto"/>
        <w:rPr>
          <w:rFonts w:ascii="Times New Roman" w:hAnsi="Times New Roman"/>
          <w:kern w:val="0"/>
          <w:szCs w:val="24"/>
        </w:rPr>
      </w:pPr>
      <w:bookmarkStart w:id="74" w:name="_Toc490935466"/>
      <w:r w:rsidRPr="00035D71">
        <w:rPr>
          <w:rFonts w:ascii="Times New Roman" w:hAnsi="Times New Roman"/>
          <w:kern w:val="0"/>
          <w:szCs w:val="24"/>
        </w:rPr>
        <w:t xml:space="preserve">7.9 </w:t>
      </w:r>
      <w:r w:rsidR="00747AE9">
        <w:rPr>
          <w:rFonts w:ascii="Times New Roman" w:hAnsi="Times New Roman"/>
          <w:kern w:val="0"/>
          <w:szCs w:val="24"/>
        </w:rPr>
        <w:t>期末按公允价值占基金资产净值比例大小</w:t>
      </w:r>
      <w:r w:rsidR="00747AE9">
        <w:rPr>
          <w:rFonts w:ascii="Times New Roman" w:hAnsi="Times New Roman" w:hint="eastAsia"/>
          <w:kern w:val="0"/>
          <w:szCs w:val="24"/>
        </w:rPr>
        <w:t>排序</w:t>
      </w:r>
      <w:r w:rsidRPr="00035D71">
        <w:rPr>
          <w:rFonts w:ascii="Times New Roman" w:hAnsi="Times New Roman"/>
          <w:kern w:val="0"/>
          <w:szCs w:val="24"/>
        </w:rPr>
        <w:t>的前五名权证投资明细</w:t>
      </w:r>
      <w:bookmarkEnd w:id="74"/>
    </w:p>
    <w:p w14:paraId="442A7394"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本基金本报告期末未持有权证。</w:t>
      </w:r>
    </w:p>
    <w:p w14:paraId="2BA0CC7D" w14:textId="77777777" w:rsidR="001548F9" w:rsidRPr="00035D71" w:rsidRDefault="001548F9" w:rsidP="0048308E">
      <w:pPr>
        <w:pStyle w:val="af6"/>
        <w:spacing w:before="29" w:beforeAutospacing="0" w:after="0" w:afterAutospacing="0" w:line="288" w:lineRule="auto"/>
        <w:rPr>
          <w:rFonts w:ascii="Times New Roman" w:hAnsi="Times New Roman"/>
          <w:color w:val="000000"/>
        </w:rPr>
      </w:pPr>
    </w:p>
    <w:p w14:paraId="52D1ADA7" w14:textId="77777777" w:rsidR="001548F9" w:rsidRPr="00035D71" w:rsidRDefault="001548F9" w:rsidP="0048308E">
      <w:pPr>
        <w:pStyle w:val="20"/>
        <w:spacing w:before="29" w:after="0" w:line="288" w:lineRule="auto"/>
        <w:rPr>
          <w:rFonts w:ascii="Times New Roman" w:hAnsi="Times New Roman"/>
          <w:kern w:val="0"/>
          <w:szCs w:val="24"/>
        </w:rPr>
      </w:pPr>
      <w:bookmarkStart w:id="75" w:name="_Toc490935467"/>
      <w:r w:rsidRPr="00035D71">
        <w:rPr>
          <w:rFonts w:ascii="Times New Roman" w:hAnsi="Times New Roman"/>
          <w:kern w:val="0"/>
          <w:szCs w:val="24"/>
        </w:rPr>
        <w:t xml:space="preserve">7.10 </w:t>
      </w:r>
      <w:r w:rsidRPr="00035D71">
        <w:rPr>
          <w:rFonts w:ascii="Times New Roman" w:hAnsi="Times New Roman"/>
          <w:kern w:val="0"/>
          <w:szCs w:val="24"/>
        </w:rPr>
        <w:t>报告期末本基金投资的股指期货交易情况说明</w:t>
      </w:r>
      <w:bookmarkEnd w:id="75"/>
    </w:p>
    <w:p w14:paraId="50FFBC21"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本基金本报告期末未持有股指期货。</w:t>
      </w:r>
    </w:p>
    <w:p w14:paraId="7DE11D5E" w14:textId="77777777" w:rsidR="001548F9" w:rsidRPr="00035D71" w:rsidRDefault="001548F9" w:rsidP="0048308E">
      <w:pPr>
        <w:adjustRightInd w:val="0"/>
        <w:snapToGrid w:val="0"/>
        <w:spacing w:before="29" w:line="288" w:lineRule="auto"/>
        <w:rPr>
          <w:sz w:val="24"/>
        </w:rPr>
      </w:pPr>
    </w:p>
    <w:p w14:paraId="4030A81E" w14:textId="77777777" w:rsidR="00FB427F" w:rsidRPr="00035D71" w:rsidRDefault="00FB427F" w:rsidP="0048308E">
      <w:pPr>
        <w:pStyle w:val="20"/>
        <w:spacing w:before="29" w:after="0" w:line="288" w:lineRule="auto"/>
        <w:rPr>
          <w:rFonts w:ascii="Times New Roman" w:hAnsi="Times New Roman"/>
          <w:kern w:val="0"/>
          <w:szCs w:val="24"/>
        </w:rPr>
      </w:pPr>
      <w:bookmarkStart w:id="76" w:name="_Toc490935468"/>
      <w:r w:rsidRPr="00035D71">
        <w:rPr>
          <w:rFonts w:ascii="Times New Roman" w:hAnsi="Times New Roman"/>
          <w:kern w:val="0"/>
          <w:szCs w:val="24"/>
        </w:rPr>
        <w:t>7.11</w:t>
      </w:r>
      <w:r w:rsidRPr="00035D71">
        <w:rPr>
          <w:rFonts w:ascii="Times New Roman" w:hAnsi="Times New Roman"/>
          <w:kern w:val="0"/>
          <w:szCs w:val="24"/>
        </w:rPr>
        <w:t>报告期末本基金投资的国债期货交易情况说明</w:t>
      </w:r>
      <w:bookmarkEnd w:id="76"/>
    </w:p>
    <w:p w14:paraId="25AE623D" w14:textId="77777777" w:rsidR="00FB427F" w:rsidRPr="00035D71" w:rsidRDefault="00FB427F" w:rsidP="0048308E">
      <w:pPr>
        <w:tabs>
          <w:tab w:val="left" w:pos="426"/>
        </w:tabs>
        <w:spacing w:before="29" w:line="288" w:lineRule="auto"/>
        <w:jc w:val="left"/>
        <w:rPr>
          <w:kern w:val="0"/>
          <w:sz w:val="24"/>
        </w:rPr>
      </w:pPr>
      <w:r w:rsidRPr="00035D71">
        <w:rPr>
          <w:kern w:val="0"/>
          <w:sz w:val="24"/>
        </w:rPr>
        <w:t>本基金本报告期末未持有国债期货。</w:t>
      </w:r>
    </w:p>
    <w:p w14:paraId="2DFB81BF" w14:textId="77777777" w:rsidR="00D13290" w:rsidRPr="00035D71" w:rsidRDefault="00D13290" w:rsidP="0048308E">
      <w:pPr>
        <w:tabs>
          <w:tab w:val="left" w:pos="426"/>
        </w:tabs>
        <w:spacing w:before="29" w:line="288" w:lineRule="auto"/>
        <w:jc w:val="left"/>
        <w:rPr>
          <w:kern w:val="0"/>
          <w:sz w:val="24"/>
        </w:rPr>
      </w:pPr>
    </w:p>
    <w:p w14:paraId="24AD5015" w14:textId="77777777" w:rsidR="001548F9" w:rsidRPr="00035D71" w:rsidRDefault="001548F9" w:rsidP="0048308E">
      <w:pPr>
        <w:pStyle w:val="20"/>
        <w:spacing w:before="29" w:after="0" w:line="288" w:lineRule="auto"/>
        <w:rPr>
          <w:rFonts w:ascii="Times New Roman" w:hAnsi="Times New Roman"/>
          <w:kern w:val="0"/>
          <w:szCs w:val="24"/>
        </w:rPr>
      </w:pPr>
      <w:bookmarkStart w:id="77" w:name="_Toc490935469"/>
      <w:r w:rsidRPr="00035D71">
        <w:rPr>
          <w:rFonts w:ascii="Times New Roman" w:hAnsi="Times New Roman"/>
          <w:kern w:val="0"/>
          <w:szCs w:val="24"/>
        </w:rPr>
        <w:t xml:space="preserve">7.12 </w:t>
      </w:r>
      <w:r w:rsidRPr="00035D71">
        <w:rPr>
          <w:rFonts w:ascii="Times New Roman" w:hAnsi="Times New Roman"/>
          <w:kern w:val="0"/>
          <w:szCs w:val="24"/>
        </w:rPr>
        <w:t>投资组合报告附注</w:t>
      </w:r>
      <w:bookmarkEnd w:id="77"/>
    </w:p>
    <w:p w14:paraId="27E60B59" w14:textId="77777777" w:rsidR="001548F9" w:rsidRPr="00035D71" w:rsidRDefault="001548F9" w:rsidP="00AA70DB">
      <w:pPr>
        <w:spacing w:before="29" w:line="288" w:lineRule="auto"/>
        <w:rPr>
          <w:color w:val="000000"/>
          <w:sz w:val="24"/>
        </w:rPr>
      </w:pPr>
      <w:r w:rsidRPr="00035D71">
        <w:rPr>
          <w:color w:val="000000"/>
          <w:sz w:val="24"/>
        </w:rPr>
        <w:t>7.12.1</w:t>
      </w:r>
      <w:r w:rsidRPr="00035D71">
        <w:rPr>
          <w:color w:val="000000"/>
          <w:sz w:val="24"/>
        </w:rPr>
        <w:t>报告期内本基金投资的前十名证券的发行主体未被监管部门立案调查，在本报告编制日前一年内本基金投资的前十名证券的发行主体未受到公开谴责和处罚。</w:t>
      </w:r>
    </w:p>
    <w:p w14:paraId="3F4E2761" w14:textId="77777777" w:rsidR="001548F9" w:rsidRPr="00035D71" w:rsidRDefault="001548F9" w:rsidP="00AA70DB">
      <w:pPr>
        <w:spacing w:before="29" w:line="288" w:lineRule="auto"/>
        <w:rPr>
          <w:color w:val="000000"/>
          <w:sz w:val="24"/>
        </w:rPr>
      </w:pPr>
      <w:r w:rsidRPr="00035D71">
        <w:rPr>
          <w:color w:val="000000"/>
          <w:sz w:val="24"/>
        </w:rPr>
        <w:t>7.12.2</w:t>
      </w:r>
      <w:r w:rsidRPr="00035D71">
        <w:rPr>
          <w:color w:val="000000"/>
          <w:sz w:val="24"/>
        </w:rPr>
        <w:t>本基金投资的前十名股票中，没有超出基金合同规定的备选股票库之外的股票。</w:t>
      </w:r>
    </w:p>
    <w:p w14:paraId="04440DCC" w14:textId="77777777" w:rsidR="001548F9" w:rsidRPr="00035D71" w:rsidRDefault="001548F9" w:rsidP="0048308E">
      <w:pPr>
        <w:spacing w:before="29" w:line="288" w:lineRule="auto"/>
        <w:rPr>
          <w:b/>
          <w:bCs/>
          <w:color w:val="000000"/>
          <w:sz w:val="24"/>
        </w:rPr>
      </w:pPr>
      <w:r w:rsidRPr="00035D71">
        <w:rPr>
          <w:b/>
          <w:color w:val="000000"/>
          <w:sz w:val="24"/>
        </w:rPr>
        <w:t>7.12.3</w:t>
      </w:r>
      <w:r w:rsidRPr="00035D71">
        <w:rPr>
          <w:b/>
          <w:bCs/>
          <w:color w:val="000000"/>
          <w:sz w:val="24"/>
        </w:rPr>
        <w:t>期末其他各项资产构成</w:t>
      </w:r>
    </w:p>
    <w:p w14:paraId="41D1F25F" w14:textId="77777777" w:rsidR="001548F9" w:rsidRPr="00035D71" w:rsidRDefault="001548F9" w:rsidP="0048308E">
      <w:pPr>
        <w:autoSpaceDE w:val="0"/>
        <w:autoSpaceDN w:val="0"/>
        <w:adjustRightInd w:val="0"/>
        <w:spacing w:before="29" w:line="288" w:lineRule="auto"/>
        <w:ind w:left="15"/>
        <w:jc w:val="right"/>
        <w:rPr>
          <w:color w:val="000000"/>
          <w:kern w:val="0"/>
          <w:sz w:val="24"/>
        </w:rPr>
      </w:pPr>
      <w:r w:rsidRPr="00035D7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035D71" w14:paraId="4F8A6003" w14:textId="77777777" w:rsidTr="00183276">
        <w:tc>
          <w:tcPr>
            <w:tcW w:w="765" w:type="dxa"/>
            <w:vAlign w:val="center"/>
          </w:tcPr>
          <w:p w14:paraId="2E4C073F"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117" w:type="dxa"/>
            <w:vAlign w:val="center"/>
          </w:tcPr>
          <w:p w14:paraId="35BEC278" w14:textId="77777777" w:rsidR="001548F9" w:rsidRPr="00035D71" w:rsidRDefault="001548F9" w:rsidP="0048308E">
            <w:pPr>
              <w:spacing w:before="29" w:line="288" w:lineRule="auto"/>
              <w:jc w:val="center"/>
              <w:rPr>
                <w:color w:val="000000"/>
                <w:sz w:val="24"/>
              </w:rPr>
            </w:pPr>
            <w:r w:rsidRPr="00035D71">
              <w:rPr>
                <w:color w:val="000000"/>
                <w:sz w:val="24"/>
              </w:rPr>
              <w:t>名称</w:t>
            </w:r>
          </w:p>
        </w:tc>
        <w:tc>
          <w:tcPr>
            <w:tcW w:w="4118" w:type="dxa"/>
            <w:vAlign w:val="center"/>
          </w:tcPr>
          <w:p w14:paraId="7237537A" w14:textId="77777777" w:rsidR="001548F9" w:rsidRPr="00035D71" w:rsidRDefault="001548F9" w:rsidP="0048308E">
            <w:pPr>
              <w:spacing w:before="29" w:line="288" w:lineRule="auto"/>
              <w:jc w:val="center"/>
              <w:rPr>
                <w:color w:val="000000"/>
                <w:sz w:val="24"/>
              </w:rPr>
            </w:pPr>
            <w:r w:rsidRPr="00035D71">
              <w:rPr>
                <w:color w:val="000000"/>
                <w:sz w:val="24"/>
              </w:rPr>
              <w:t>金额</w:t>
            </w:r>
          </w:p>
        </w:tc>
      </w:tr>
      <w:tr w:rsidR="001548F9" w:rsidRPr="00035D71" w14:paraId="2AEA1FB7" w14:textId="77777777" w:rsidTr="00183276">
        <w:tc>
          <w:tcPr>
            <w:tcW w:w="765" w:type="dxa"/>
            <w:vAlign w:val="center"/>
          </w:tcPr>
          <w:p w14:paraId="0A923420" w14:textId="77777777" w:rsidR="001548F9" w:rsidRPr="00035D71" w:rsidRDefault="001548F9" w:rsidP="0048308E">
            <w:pPr>
              <w:spacing w:before="29" w:line="288" w:lineRule="auto"/>
              <w:jc w:val="center"/>
              <w:rPr>
                <w:color w:val="000000"/>
                <w:sz w:val="24"/>
              </w:rPr>
            </w:pPr>
            <w:r w:rsidRPr="00035D71">
              <w:rPr>
                <w:color w:val="000000"/>
                <w:sz w:val="24"/>
              </w:rPr>
              <w:t>1</w:t>
            </w:r>
          </w:p>
        </w:tc>
        <w:tc>
          <w:tcPr>
            <w:tcW w:w="4117" w:type="dxa"/>
            <w:vAlign w:val="center"/>
          </w:tcPr>
          <w:p w14:paraId="25E66BB8" w14:textId="77777777" w:rsidR="001548F9" w:rsidRPr="00035D71" w:rsidRDefault="001548F9" w:rsidP="0048308E">
            <w:pPr>
              <w:spacing w:before="29" w:line="288" w:lineRule="auto"/>
              <w:ind w:leftChars="50" w:left="105"/>
              <w:rPr>
                <w:color w:val="000000"/>
                <w:sz w:val="24"/>
              </w:rPr>
            </w:pPr>
            <w:r w:rsidRPr="00035D71">
              <w:rPr>
                <w:color w:val="000000"/>
                <w:sz w:val="24"/>
              </w:rPr>
              <w:t>存出保证金</w:t>
            </w:r>
          </w:p>
        </w:tc>
        <w:tc>
          <w:tcPr>
            <w:tcW w:w="4118" w:type="dxa"/>
            <w:vAlign w:val="center"/>
          </w:tcPr>
          <w:p w14:paraId="13BF3F3F"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89,355.28</w:t>
            </w:r>
          </w:p>
        </w:tc>
      </w:tr>
      <w:tr w:rsidR="001548F9" w:rsidRPr="00035D71" w14:paraId="0EB1E74B" w14:textId="77777777" w:rsidTr="00183276">
        <w:tc>
          <w:tcPr>
            <w:tcW w:w="765" w:type="dxa"/>
            <w:vAlign w:val="center"/>
          </w:tcPr>
          <w:p w14:paraId="72CF826C" w14:textId="77777777" w:rsidR="001548F9" w:rsidRPr="00035D71" w:rsidRDefault="001548F9" w:rsidP="0048308E">
            <w:pPr>
              <w:spacing w:before="29" w:line="288" w:lineRule="auto"/>
              <w:jc w:val="center"/>
              <w:rPr>
                <w:color w:val="000000"/>
                <w:sz w:val="24"/>
              </w:rPr>
            </w:pPr>
            <w:r w:rsidRPr="00035D71">
              <w:rPr>
                <w:color w:val="000000"/>
                <w:sz w:val="24"/>
              </w:rPr>
              <w:t>2</w:t>
            </w:r>
          </w:p>
        </w:tc>
        <w:tc>
          <w:tcPr>
            <w:tcW w:w="4117" w:type="dxa"/>
            <w:vAlign w:val="center"/>
          </w:tcPr>
          <w:p w14:paraId="1DCB6C5C" w14:textId="77777777" w:rsidR="001548F9" w:rsidRPr="00035D71" w:rsidRDefault="001548F9" w:rsidP="0048308E">
            <w:pPr>
              <w:spacing w:before="29" w:line="288" w:lineRule="auto"/>
              <w:ind w:leftChars="50" w:left="105"/>
              <w:rPr>
                <w:color w:val="000000"/>
                <w:sz w:val="24"/>
              </w:rPr>
            </w:pPr>
            <w:r w:rsidRPr="00035D71">
              <w:rPr>
                <w:color w:val="000000"/>
                <w:sz w:val="24"/>
              </w:rPr>
              <w:t>应收证券清算款</w:t>
            </w:r>
          </w:p>
        </w:tc>
        <w:tc>
          <w:tcPr>
            <w:tcW w:w="4118" w:type="dxa"/>
            <w:vAlign w:val="center"/>
          </w:tcPr>
          <w:p w14:paraId="2008DA78"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4,684,886.10</w:t>
            </w:r>
          </w:p>
        </w:tc>
      </w:tr>
      <w:tr w:rsidR="001548F9" w:rsidRPr="00035D71" w14:paraId="32812005" w14:textId="77777777" w:rsidTr="00183276">
        <w:tc>
          <w:tcPr>
            <w:tcW w:w="765" w:type="dxa"/>
            <w:vAlign w:val="center"/>
          </w:tcPr>
          <w:p w14:paraId="5A02D67A" w14:textId="77777777" w:rsidR="001548F9" w:rsidRPr="00035D71" w:rsidRDefault="001548F9" w:rsidP="0048308E">
            <w:pPr>
              <w:spacing w:before="29" w:line="288" w:lineRule="auto"/>
              <w:jc w:val="center"/>
              <w:rPr>
                <w:color w:val="000000"/>
                <w:sz w:val="24"/>
              </w:rPr>
            </w:pPr>
            <w:r w:rsidRPr="00035D71">
              <w:rPr>
                <w:color w:val="000000"/>
                <w:sz w:val="24"/>
              </w:rPr>
              <w:t>3</w:t>
            </w:r>
          </w:p>
        </w:tc>
        <w:tc>
          <w:tcPr>
            <w:tcW w:w="4117" w:type="dxa"/>
            <w:vAlign w:val="center"/>
          </w:tcPr>
          <w:p w14:paraId="39EAE2EF" w14:textId="77777777" w:rsidR="001548F9" w:rsidRPr="00035D71" w:rsidRDefault="001548F9" w:rsidP="0048308E">
            <w:pPr>
              <w:spacing w:before="29" w:line="288" w:lineRule="auto"/>
              <w:ind w:leftChars="50" w:left="105"/>
              <w:rPr>
                <w:color w:val="000000"/>
                <w:sz w:val="24"/>
              </w:rPr>
            </w:pPr>
            <w:r w:rsidRPr="00035D71">
              <w:rPr>
                <w:color w:val="000000"/>
                <w:sz w:val="24"/>
              </w:rPr>
              <w:t>应收股利</w:t>
            </w:r>
          </w:p>
        </w:tc>
        <w:tc>
          <w:tcPr>
            <w:tcW w:w="4118" w:type="dxa"/>
            <w:vAlign w:val="center"/>
          </w:tcPr>
          <w:p w14:paraId="0310B1C9"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53A1FE66" w14:textId="77777777" w:rsidTr="00183276">
        <w:tc>
          <w:tcPr>
            <w:tcW w:w="765" w:type="dxa"/>
            <w:vAlign w:val="center"/>
          </w:tcPr>
          <w:p w14:paraId="1EB63BE8" w14:textId="77777777" w:rsidR="001548F9" w:rsidRPr="00035D71" w:rsidRDefault="001548F9" w:rsidP="0048308E">
            <w:pPr>
              <w:spacing w:before="29" w:line="288" w:lineRule="auto"/>
              <w:jc w:val="center"/>
              <w:rPr>
                <w:color w:val="000000"/>
                <w:sz w:val="24"/>
              </w:rPr>
            </w:pPr>
            <w:r w:rsidRPr="00035D71">
              <w:rPr>
                <w:color w:val="000000"/>
                <w:sz w:val="24"/>
              </w:rPr>
              <w:t>4</w:t>
            </w:r>
          </w:p>
        </w:tc>
        <w:tc>
          <w:tcPr>
            <w:tcW w:w="4117" w:type="dxa"/>
            <w:vAlign w:val="center"/>
          </w:tcPr>
          <w:p w14:paraId="502506D3" w14:textId="77777777" w:rsidR="001548F9" w:rsidRPr="00035D71" w:rsidRDefault="001548F9" w:rsidP="0048308E">
            <w:pPr>
              <w:spacing w:before="29" w:line="288" w:lineRule="auto"/>
              <w:ind w:leftChars="50" w:left="105"/>
              <w:rPr>
                <w:color w:val="000000"/>
                <w:sz w:val="24"/>
              </w:rPr>
            </w:pPr>
            <w:r w:rsidRPr="00035D71">
              <w:rPr>
                <w:color w:val="000000"/>
                <w:sz w:val="24"/>
              </w:rPr>
              <w:t>应收利息</w:t>
            </w:r>
          </w:p>
        </w:tc>
        <w:tc>
          <w:tcPr>
            <w:tcW w:w="4118" w:type="dxa"/>
            <w:vAlign w:val="center"/>
          </w:tcPr>
          <w:p w14:paraId="3783BACC"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12,324,533.20</w:t>
            </w:r>
          </w:p>
        </w:tc>
      </w:tr>
      <w:tr w:rsidR="001548F9" w:rsidRPr="00035D71" w14:paraId="3C66734D" w14:textId="77777777" w:rsidTr="00183276">
        <w:tc>
          <w:tcPr>
            <w:tcW w:w="765" w:type="dxa"/>
            <w:vAlign w:val="center"/>
          </w:tcPr>
          <w:p w14:paraId="08A9642D" w14:textId="77777777" w:rsidR="001548F9" w:rsidRPr="00035D71" w:rsidRDefault="001548F9" w:rsidP="0048308E">
            <w:pPr>
              <w:spacing w:before="29" w:line="288" w:lineRule="auto"/>
              <w:jc w:val="center"/>
              <w:rPr>
                <w:color w:val="000000"/>
                <w:sz w:val="24"/>
              </w:rPr>
            </w:pPr>
            <w:r w:rsidRPr="00035D71">
              <w:rPr>
                <w:color w:val="000000"/>
                <w:sz w:val="24"/>
              </w:rPr>
              <w:lastRenderedPageBreak/>
              <w:t>5</w:t>
            </w:r>
          </w:p>
        </w:tc>
        <w:tc>
          <w:tcPr>
            <w:tcW w:w="4117" w:type="dxa"/>
            <w:vAlign w:val="center"/>
          </w:tcPr>
          <w:p w14:paraId="6574D302" w14:textId="77777777" w:rsidR="001548F9" w:rsidRPr="00035D71" w:rsidRDefault="001548F9" w:rsidP="0048308E">
            <w:pPr>
              <w:spacing w:before="29" w:line="288" w:lineRule="auto"/>
              <w:ind w:leftChars="50" w:left="105"/>
              <w:rPr>
                <w:color w:val="000000"/>
                <w:sz w:val="24"/>
              </w:rPr>
            </w:pPr>
            <w:r w:rsidRPr="00035D71">
              <w:rPr>
                <w:color w:val="000000"/>
                <w:sz w:val="24"/>
              </w:rPr>
              <w:t>应收申购款</w:t>
            </w:r>
          </w:p>
        </w:tc>
        <w:tc>
          <w:tcPr>
            <w:tcW w:w="4118" w:type="dxa"/>
            <w:vAlign w:val="center"/>
          </w:tcPr>
          <w:p w14:paraId="4DCFEA90"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7DD8E508" w14:textId="77777777" w:rsidTr="00183276">
        <w:tc>
          <w:tcPr>
            <w:tcW w:w="765" w:type="dxa"/>
            <w:vAlign w:val="center"/>
          </w:tcPr>
          <w:p w14:paraId="41621469" w14:textId="77777777" w:rsidR="001548F9" w:rsidRPr="00035D71" w:rsidRDefault="001548F9" w:rsidP="0048308E">
            <w:pPr>
              <w:spacing w:before="29" w:line="288" w:lineRule="auto"/>
              <w:jc w:val="center"/>
              <w:rPr>
                <w:color w:val="000000"/>
                <w:sz w:val="24"/>
              </w:rPr>
            </w:pPr>
            <w:r w:rsidRPr="00035D71">
              <w:rPr>
                <w:color w:val="000000"/>
                <w:sz w:val="24"/>
              </w:rPr>
              <w:t>6</w:t>
            </w:r>
          </w:p>
        </w:tc>
        <w:tc>
          <w:tcPr>
            <w:tcW w:w="4117" w:type="dxa"/>
            <w:vAlign w:val="center"/>
          </w:tcPr>
          <w:p w14:paraId="6AB5C5E7" w14:textId="77777777" w:rsidR="001548F9" w:rsidRPr="00035D71" w:rsidRDefault="001548F9" w:rsidP="0048308E">
            <w:pPr>
              <w:spacing w:before="29" w:line="288" w:lineRule="auto"/>
              <w:ind w:leftChars="50" w:left="105"/>
              <w:rPr>
                <w:color w:val="000000"/>
                <w:sz w:val="24"/>
              </w:rPr>
            </w:pPr>
            <w:r w:rsidRPr="00035D71">
              <w:rPr>
                <w:color w:val="000000"/>
                <w:sz w:val="24"/>
              </w:rPr>
              <w:t>其他应收款</w:t>
            </w:r>
          </w:p>
        </w:tc>
        <w:tc>
          <w:tcPr>
            <w:tcW w:w="4118" w:type="dxa"/>
            <w:vAlign w:val="center"/>
          </w:tcPr>
          <w:p w14:paraId="5A760CE0"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0EE4E877" w14:textId="77777777" w:rsidTr="00183276">
        <w:tc>
          <w:tcPr>
            <w:tcW w:w="765" w:type="dxa"/>
            <w:vAlign w:val="center"/>
          </w:tcPr>
          <w:p w14:paraId="04D7672F" w14:textId="77777777" w:rsidR="001548F9" w:rsidRPr="00035D71" w:rsidRDefault="001548F9" w:rsidP="0048308E">
            <w:pPr>
              <w:spacing w:before="29" w:line="288" w:lineRule="auto"/>
              <w:jc w:val="center"/>
              <w:rPr>
                <w:color w:val="000000"/>
                <w:sz w:val="24"/>
              </w:rPr>
            </w:pPr>
            <w:r w:rsidRPr="00035D71">
              <w:rPr>
                <w:color w:val="000000"/>
                <w:sz w:val="24"/>
              </w:rPr>
              <w:t>7</w:t>
            </w:r>
          </w:p>
        </w:tc>
        <w:tc>
          <w:tcPr>
            <w:tcW w:w="4117" w:type="dxa"/>
            <w:vAlign w:val="center"/>
          </w:tcPr>
          <w:p w14:paraId="569E328A" w14:textId="77777777" w:rsidR="001548F9" w:rsidRPr="00035D71" w:rsidRDefault="001548F9" w:rsidP="0048308E">
            <w:pPr>
              <w:spacing w:before="29" w:line="288" w:lineRule="auto"/>
              <w:ind w:leftChars="50" w:left="105"/>
              <w:rPr>
                <w:color w:val="000000"/>
                <w:sz w:val="24"/>
              </w:rPr>
            </w:pPr>
            <w:r w:rsidRPr="00035D71">
              <w:rPr>
                <w:color w:val="000000"/>
                <w:sz w:val="24"/>
              </w:rPr>
              <w:t>待摊费用</w:t>
            </w:r>
          </w:p>
        </w:tc>
        <w:tc>
          <w:tcPr>
            <w:tcW w:w="4118" w:type="dxa"/>
            <w:vAlign w:val="center"/>
          </w:tcPr>
          <w:p w14:paraId="0E05C861"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4705996C" w14:textId="77777777" w:rsidTr="00183276">
        <w:tc>
          <w:tcPr>
            <w:tcW w:w="765" w:type="dxa"/>
            <w:vAlign w:val="center"/>
          </w:tcPr>
          <w:p w14:paraId="7EB6CBAF"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8</w:t>
            </w:r>
          </w:p>
        </w:tc>
        <w:tc>
          <w:tcPr>
            <w:tcW w:w="4117" w:type="dxa"/>
            <w:vAlign w:val="center"/>
          </w:tcPr>
          <w:p w14:paraId="45B0EA17" w14:textId="77777777" w:rsidR="001548F9" w:rsidRPr="00035D71" w:rsidRDefault="001548F9" w:rsidP="0048308E">
            <w:pPr>
              <w:spacing w:before="29" w:line="288" w:lineRule="auto"/>
              <w:ind w:leftChars="50" w:left="105"/>
              <w:rPr>
                <w:color w:val="000000"/>
                <w:sz w:val="24"/>
              </w:rPr>
            </w:pPr>
            <w:r w:rsidRPr="00035D71">
              <w:rPr>
                <w:color w:val="000000"/>
                <w:sz w:val="24"/>
              </w:rPr>
              <w:t>其他</w:t>
            </w:r>
          </w:p>
        </w:tc>
        <w:tc>
          <w:tcPr>
            <w:tcW w:w="4118" w:type="dxa"/>
            <w:vAlign w:val="center"/>
          </w:tcPr>
          <w:p w14:paraId="2F115564"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w:t>
            </w:r>
          </w:p>
        </w:tc>
      </w:tr>
      <w:tr w:rsidR="001548F9" w:rsidRPr="00035D71" w14:paraId="24232850" w14:textId="77777777" w:rsidTr="00183276">
        <w:tc>
          <w:tcPr>
            <w:tcW w:w="765" w:type="dxa"/>
            <w:vAlign w:val="center"/>
          </w:tcPr>
          <w:p w14:paraId="3CDB91A3" w14:textId="77777777" w:rsidR="001548F9" w:rsidRPr="00035D71" w:rsidRDefault="001548F9" w:rsidP="0048308E">
            <w:pPr>
              <w:autoSpaceDE w:val="0"/>
              <w:autoSpaceDN w:val="0"/>
              <w:adjustRightInd w:val="0"/>
              <w:spacing w:before="29" w:line="288" w:lineRule="auto"/>
              <w:ind w:left="15"/>
              <w:jc w:val="center"/>
              <w:rPr>
                <w:color w:val="000000"/>
                <w:sz w:val="24"/>
              </w:rPr>
            </w:pPr>
            <w:r w:rsidRPr="00035D71">
              <w:rPr>
                <w:color w:val="000000"/>
                <w:sz w:val="24"/>
              </w:rPr>
              <w:t>9</w:t>
            </w:r>
          </w:p>
        </w:tc>
        <w:tc>
          <w:tcPr>
            <w:tcW w:w="4117" w:type="dxa"/>
            <w:vAlign w:val="center"/>
          </w:tcPr>
          <w:p w14:paraId="4E6EE60B" w14:textId="77777777" w:rsidR="001548F9" w:rsidRPr="00035D71" w:rsidRDefault="001548F9" w:rsidP="0048308E">
            <w:pPr>
              <w:spacing w:before="29" w:line="288" w:lineRule="auto"/>
              <w:ind w:leftChars="50" w:left="105"/>
              <w:rPr>
                <w:color w:val="000000"/>
                <w:sz w:val="24"/>
              </w:rPr>
            </w:pPr>
            <w:r w:rsidRPr="00035D71">
              <w:rPr>
                <w:color w:val="000000"/>
                <w:sz w:val="24"/>
              </w:rPr>
              <w:t>合计</w:t>
            </w:r>
          </w:p>
        </w:tc>
        <w:tc>
          <w:tcPr>
            <w:tcW w:w="4118" w:type="dxa"/>
            <w:vAlign w:val="center"/>
          </w:tcPr>
          <w:p w14:paraId="0F7C06F2" w14:textId="77777777" w:rsidR="001548F9" w:rsidRPr="00035D71" w:rsidRDefault="001548F9" w:rsidP="0048308E">
            <w:pPr>
              <w:autoSpaceDE w:val="0"/>
              <w:autoSpaceDN w:val="0"/>
              <w:adjustRightInd w:val="0"/>
              <w:spacing w:before="29" w:line="288" w:lineRule="auto"/>
              <w:ind w:left="15"/>
              <w:jc w:val="right"/>
              <w:rPr>
                <w:color w:val="000000"/>
                <w:sz w:val="24"/>
              </w:rPr>
            </w:pPr>
            <w:r w:rsidRPr="00035D71">
              <w:rPr>
                <w:color w:val="000000"/>
                <w:sz w:val="24"/>
              </w:rPr>
              <w:t>17,098,774.58</w:t>
            </w:r>
          </w:p>
        </w:tc>
      </w:tr>
    </w:tbl>
    <w:p w14:paraId="73CE59F4" w14:textId="77777777" w:rsidR="001548F9" w:rsidRPr="00035D71" w:rsidRDefault="001548F9" w:rsidP="0048308E">
      <w:pPr>
        <w:pStyle w:val="af6"/>
        <w:spacing w:before="29" w:beforeAutospacing="0" w:after="0" w:afterAutospacing="0" w:line="288" w:lineRule="auto"/>
        <w:rPr>
          <w:rFonts w:ascii="Times New Roman" w:hAnsi="Times New Roman"/>
          <w:b/>
          <w:bCs/>
          <w:color w:val="000000"/>
        </w:rPr>
      </w:pPr>
    </w:p>
    <w:p w14:paraId="4E5DDE20" w14:textId="77777777" w:rsidR="001548F9" w:rsidRPr="00035D71" w:rsidRDefault="001548F9" w:rsidP="0048308E">
      <w:pPr>
        <w:spacing w:before="29" w:line="288" w:lineRule="auto"/>
        <w:rPr>
          <w:b/>
          <w:bCs/>
          <w:color w:val="000000"/>
          <w:sz w:val="24"/>
        </w:rPr>
      </w:pPr>
      <w:r w:rsidRPr="00035D71">
        <w:rPr>
          <w:b/>
          <w:color w:val="000000"/>
          <w:sz w:val="24"/>
        </w:rPr>
        <w:t>7.12.4</w:t>
      </w:r>
      <w:r w:rsidRPr="00035D71">
        <w:rPr>
          <w:b/>
          <w:bCs/>
          <w:color w:val="000000"/>
          <w:sz w:val="24"/>
        </w:rPr>
        <w:t>期末持有的处于转股期的可转换债券明细</w:t>
      </w:r>
    </w:p>
    <w:p w14:paraId="021F4E77" w14:textId="77777777" w:rsidR="001548F9" w:rsidRPr="00035D71" w:rsidRDefault="001548F9" w:rsidP="005664DB">
      <w:pPr>
        <w:tabs>
          <w:tab w:val="left" w:pos="426"/>
        </w:tabs>
        <w:spacing w:before="29" w:line="288" w:lineRule="auto"/>
        <w:jc w:val="left"/>
        <w:rPr>
          <w:kern w:val="0"/>
          <w:sz w:val="24"/>
        </w:rPr>
      </w:pPr>
      <w:r w:rsidRPr="00035D71">
        <w:rPr>
          <w:kern w:val="0"/>
          <w:sz w:val="24"/>
        </w:rPr>
        <w:t>本基金本报告期末未持有处于转股期的可转换债券。</w:t>
      </w:r>
    </w:p>
    <w:p w14:paraId="0611E0BC" w14:textId="77777777" w:rsidR="005664DB" w:rsidRPr="00035D71" w:rsidRDefault="005664DB" w:rsidP="005664DB">
      <w:pPr>
        <w:tabs>
          <w:tab w:val="left" w:pos="426"/>
        </w:tabs>
        <w:spacing w:before="29" w:line="288" w:lineRule="auto"/>
        <w:jc w:val="left"/>
        <w:rPr>
          <w:kern w:val="0"/>
          <w:sz w:val="24"/>
        </w:rPr>
      </w:pPr>
    </w:p>
    <w:p w14:paraId="76E733EF" w14:textId="77777777" w:rsidR="001548F9" w:rsidRPr="00035D71" w:rsidRDefault="001548F9" w:rsidP="0048308E">
      <w:pPr>
        <w:spacing w:before="29" w:line="288" w:lineRule="auto"/>
        <w:rPr>
          <w:b/>
          <w:bCs/>
          <w:color w:val="000000"/>
          <w:sz w:val="24"/>
        </w:rPr>
      </w:pPr>
      <w:r w:rsidRPr="00035D71">
        <w:rPr>
          <w:b/>
          <w:color w:val="000000"/>
          <w:sz w:val="24"/>
        </w:rPr>
        <w:t xml:space="preserve">7.12.5 </w:t>
      </w:r>
      <w:r w:rsidRPr="00035D71">
        <w:rPr>
          <w:b/>
          <w:bCs/>
          <w:color w:val="000000"/>
          <w:sz w:val="24"/>
        </w:rPr>
        <w:t>期末前十名股票中存在流通受限情况的说明</w:t>
      </w:r>
    </w:p>
    <w:p w14:paraId="1EC04C08" w14:textId="77777777" w:rsidR="001548F9" w:rsidRPr="00035D71" w:rsidRDefault="001548F9" w:rsidP="0048308E">
      <w:pPr>
        <w:tabs>
          <w:tab w:val="left" w:pos="426"/>
        </w:tabs>
        <w:spacing w:before="29" w:line="288" w:lineRule="auto"/>
        <w:jc w:val="left"/>
        <w:rPr>
          <w:kern w:val="0"/>
          <w:sz w:val="24"/>
        </w:rPr>
      </w:pPr>
      <w:r w:rsidRPr="00035D71">
        <w:rPr>
          <w:kern w:val="0"/>
          <w:sz w:val="24"/>
        </w:rPr>
        <w:t>本基金本报告期末前十名股票中不存在流通受限情况。</w:t>
      </w:r>
    </w:p>
    <w:p w14:paraId="52318EF8" w14:textId="77777777" w:rsidR="00EF07F2" w:rsidRPr="00035D71" w:rsidRDefault="00EF07F2" w:rsidP="0048308E">
      <w:pPr>
        <w:tabs>
          <w:tab w:val="left" w:pos="426"/>
        </w:tabs>
        <w:spacing w:before="29" w:line="288" w:lineRule="auto"/>
        <w:jc w:val="left"/>
        <w:rPr>
          <w:kern w:val="0"/>
          <w:sz w:val="24"/>
        </w:rPr>
      </w:pPr>
    </w:p>
    <w:p w14:paraId="5246A58C" w14:textId="77777777" w:rsidR="001548F9" w:rsidRPr="00035D71" w:rsidRDefault="001548F9" w:rsidP="0048308E">
      <w:pPr>
        <w:spacing w:before="29" w:line="288" w:lineRule="auto"/>
        <w:rPr>
          <w:b/>
          <w:color w:val="000000"/>
          <w:sz w:val="24"/>
        </w:rPr>
      </w:pPr>
      <w:r w:rsidRPr="00035D71">
        <w:rPr>
          <w:b/>
          <w:color w:val="000000"/>
          <w:sz w:val="24"/>
        </w:rPr>
        <w:t xml:space="preserve">7.12.6 </w:t>
      </w:r>
      <w:r w:rsidRPr="00035D71">
        <w:rPr>
          <w:b/>
          <w:color w:val="000000"/>
          <w:sz w:val="24"/>
        </w:rPr>
        <w:t>投资组合报告附注的其他文字描述部分</w:t>
      </w:r>
    </w:p>
    <w:p w14:paraId="7B49C372" w14:textId="77777777" w:rsidR="001548F9" w:rsidRPr="00035D71" w:rsidRDefault="001548F9" w:rsidP="00AA70DB">
      <w:pPr>
        <w:spacing w:before="29" w:line="288" w:lineRule="auto"/>
        <w:rPr>
          <w:color w:val="000000"/>
          <w:sz w:val="24"/>
        </w:rPr>
      </w:pPr>
      <w:r w:rsidRPr="00035D71">
        <w:rPr>
          <w:color w:val="000000"/>
          <w:sz w:val="24"/>
        </w:rPr>
        <w:t>由于四舍五入的原因，分项之和与合计项之间可能存在尾差。</w:t>
      </w:r>
    </w:p>
    <w:p w14:paraId="57DBF994" w14:textId="77777777" w:rsidR="006E4313" w:rsidRPr="00035D71" w:rsidRDefault="006E4313" w:rsidP="00035D71">
      <w:pPr>
        <w:spacing w:before="29" w:line="288" w:lineRule="auto"/>
        <w:ind w:firstLineChars="200" w:firstLine="480"/>
        <w:rPr>
          <w:color w:val="000000"/>
          <w:sz w:val="24"/>
        </w:rPr>
      </w:pPr>
    </w:p>
    <w:p w14:paraId="2D0284B3" w14:textId="77777777" w:rsidR="00F1024B"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78" w:name="_Toc225500050"/>
      <w:bookmarkStart w:id="79" w:name="_Toc490935470"/>
      <w:r w:rsidRPr="00035D71">
        <w:rPr>
          <w:b/>
          <w:bCs/>
          <w:szCs w:val="24"/>
          <w:lang w:val="en-US"/>
        </w:rPr>
        <w:t xml:space="preserve">§8  </w:t>
      </w:r>
      <w:r w:rsidRPr="00035D71">
        <w:rPr>
          <w:b/>
          <w:bCs/>
          <w:szCs w:val="24"/>
          <w:lang w:val="en-US"/>
        </w:rPr>
        <w:t>基金份额持有人信息</w:t>
      </w:r>
      <w:bookmarkEnd w:id="78"/>
      <w:bookmarkEnd w:id="79"/>
    </w:p>
    <w:p w14:paraId="54A98A03" w14:textId="77777777" w:rsidR="001548F9" w:rsidRPr="00035D71" w:rsidRDefault="001548F9" w:rsidP="0048308E">
      <w:pPr>
        <w:pStyle w:val="20"/>
        <w:spacing w:before="29" w:after="0" w:line="288" w:lineRule="auto"/>
        <w:rPr>
          <w:rFonts w:ascii="Times New Roman" w:hAnsi="Times New Roman"/>
          <w:kern w:val="0"/>
          <w:szCs w:val="24"/>
        </w:rPr>
      </w:pPr>
      <w:bookmarkStart w:id="80" w:name="_Toc225500051"/>
      <w:bookmarkStart w:id="81" w:name="_Toc490935471"/>
      <w:r w:rsidRPr="00035D71">
        <w:rPr>
          <w:rFonts w:ascii="Times New Roman" w:hAnsi="Times New Roman"/>
          <w:kern w:val="0"/>
          <w:szCs w:val="24"/>
        </w:rPr>
        <w:t xml:space="preserve">8.1 </w:t>
      </w:r>
      <w:r w:rsidRPr="00035D71">
        <w:rPr>
          <w:rFonts w:ascii="Times New Roman" w:hAnsi="Times New Roman"/>
          <w:kern w:val="0"/>
          <w:szCs w:val="24"/>
        </w:rPr>
        <w:t>期末基金份额持有人户数及持有人结构</w:t>
      </w:r>
      <w:bookmarkEnd w:id="80"/>
      <w:bookmarkEnd w:id="81"/>
    </w:p>
    <w:p w14:paraId="07207DC5" w14:textId="77777777" w:rsidR="00DE3E14" w:rsidRPr="00D3619E" w:rsidRDefault="00DE3E14" w:rsidP="00D3619E">
      <w:pPr>
        <w:autoSpaceDE w:val="0"/>
        <w:autoSpaceDN w:val="0"/>
        <w:adjustRightInd w:val="0"/>
        <w:spacing w:before="29" w:line="288" w:lineRule="auto"/>
        <w:ind w:left="15"/>
        <w:jc w:val="right"/>
        <w:rPr>
          <w:color w:val="000000"/>
          <w:sz w:val="24"/>
        </w:rPr>
      </w:pPr>
      <w:r w:rsidRPr="00D3619E">
        <w:rPr>
          <w:color w:val="000000"/>
          <w:sz w:val="24"/>
        </w:rPr>
        <w:t>份额单位：份</w:t>
      </w:r>
    </w:p>
    <w:tbl>
      <w:tblPr>
        <w:tblW w:w="4989" w:type="pct"/>
        <w:jc w:val="center"/>
        <w:tblLook w:val="00A0" w:firstRow="1" w:lastRow="0" w:firstColumn="1" w:lastColumn="0" w:noHBand="0" w:noVBand="0"/>
      </w:tblPr>
      <w:tblGrid>
        <w:gridCol w:w="1719"/>
        <w:gridCol w:w="1476"/>
        <w:gridCol w:w="1716"/>
        <w:gridCol w:w="1540"/>
        <w:gridCol w:w="1215"/>
        <w:gridCol w:w="1600"/>
      </w:tblGrid>
      <w:tr w:rsidR="00866E01" w:rsidRPr="00D42BE5" w14:paraId="43973410" w14:textId="77777777" w:rsidTr="00866E01">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14:paraId="04859888" w14:textId="77777777" w:rsidR="00AD53F9" w:rsidRDefault="006D0968">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14:paraId="14394218" w14:textId="77777777" w:rsidR="00DE3E14" w:rsidRPr="006F1E2A" w:rsidRDefault="00DE3E14" w:rsidP="006F1E2A">
            <w:pPr>
              <w:spacing w:before="29" w:line="288" w:lineRule="auto"/>
              <w:jc w:val="center"/>
              <w:rPr>
                <w:sz w:val="24"/>
              </w:rPr>
            </w:pPr>
            <w:r w:rsidRPr="006F1E2A">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14:paraId="73A95E65" w14:textId="77777777" w:rsidR="00DE3E14" w:rsidRPr="006F1E2A" w:rsidRDefault="00DE3E14" w:rsidP="006F1E2A">
            <w:pPr>
              <w:spacing w:before="29" w:line="288" w:lineRule="auto"/>
              <w:jc w:val="center"/>
              <w:rPr>
                <w:sz w:val="24"/>
              </w:rPr>
            </w:pPr>
            <w:r w:rsidRPr="006F1E2A">
              <w:rPr>
                <w:sz w:val="24"/>
              </w:rPr>
              <w:t>持有人结构</w:t>
            </w:r>
          </w:p>
        </w:tc>
      </w:tr>
      <w:tr w:rsidR="00866E01" w:rsidRPr="00D42BE5" w14:paraId="222CCC64" w14:textId="77777777" w:rsidTr="00866E0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14:paraId="1AB52EE5" w14:textId="77777777" w:rsidR="00AD53F9" w:rsidRDefault="00AD53F9">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D4BBF1" w14:textId="77777777" w:rsidR="00DE3E14" w:rsidRPr="006F1E2A"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14:paraId="033AE199" w14:textId="77777777" w:rsidR="00DE3E14" w:rsidRPr="006F1E2A" w:rsidRDefault="00DE3E14" w:rsidP="006F1E2A">
            <w:pPr>
              <w:spacing w:before="29" w:line="288" w:lineRule="auto"/>
              <w:jc w:val="center"/>
              <w:rPr>
                <w:sz w:val="24"/>
              </w:rPr>
            </w:pPr>
            <w:r w:rsidRPr="006F1E2A">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14:paraId="04ED6448" w14:textId="77777777" w:rsidR="00DE3E14" w:rsidRPr="006F1E2A" w:rsidRDefault="00DE3E14" w:rsidP="006F1E2A">
            <w:pPr>
              <w:spacing w:before="29" w:line="288" w:lineRule="auto"/>
              <w:jc w:val="center"/>
              <w:rPr>
                <w:sz w:val="24"/>
              </w:rPr>
            </w:pPr>
            <w:r w:rsidRPr="006F1E2A">
              <w:rPr>
                <w:sz w:val="24"/>
              </w:rPr>
              <w:t>个人投资者</w:t>
            </w:r>
          </w:p>
        </w:tc>
      </w:tr>
      <w:tr w:rsidR="00866E01" w:rsidRPr="00D42BE5" w14:paraId="2C91B4D7" w14:textId="77777777" w:rsidTr="00866E0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14:paraId="2BA9E592" w14:textId="77777777" w:rsidR="00AD53F9" w:rsidRDefault="00AD53F9">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D8E70C" w14:textId="77777777" w:rsidR="00DE3E14" w:rsidRPr="006F1E2A"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2F2480C1" w14:textId="77777777" w:rsidR="00DE3E14" w:rsidRPr="006F1E2A" w:rsidRDefault="00DE3E14" w:rsidP="006F1E2A">
            <w:pPr>
              <w:spacing w:before="29" w:line="288" w:lineRule="auto"/>
              <w:jc w:val="center"/>
              <w:rPr>
                <w:sz w:val="24"/>
              </w:rPr>
            </w:pPr>
            <w:r w:rsidRPr="006F1E2A">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14:paraId="266C2F97" w14:textId="77777777" w:rsidR="00DE3E14" w:rsidRPr="006F1E2A" w:rsidRDefault="00DE3E14" w:rsidP="006F1E2A">
            <w:pPr>
              <w:spacing w:before="29" w:line="288" w:lineRule="auto"/>
              <w:jc w:val="center"/>
              <w:rPr>
                <w:sz w:val="24"/>
              </w:rPr>
            </w:pPr>
            <w:r w:rsidRPr="006F1E2A">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14:paraId="1F6A69EB" w14:textId="77777777" w:rsidR="00DE3E14" w:rsidRPr="006F1E2A" w:rsidRDefault="00DE3E14" w:rsidP="006F1E2A">
            <w:pPr>
              <w:spacing w:before="29" w:line="288" w:lineRule="auto"/>
              <w:jc w:val="center"/>
              <w:rPr>
                <w:sz w:val="24"/>
              </w:rPr>
            </w:pPr>
            <w:r w:rsidRPr="006F1E2A">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14:paraId="506E2517" w14:textId="77777777" w:rsidR="00DE3E14" w:rsidRPr="006F1E2A" w:rsidRDefault="00DE3E14" w:rsidP="006F1E2A">
            <w:pPr>
              <w:spacing w:before="29" w:line="288" w:lineRule="auto"/>
              <w:jc w:val="center"/>
              <w:rPr>
                <w:sz w:val="24"/>
              </w:rPr>
            </w:pPr>
            <w:r w:rsidRPr="006F1E2A">
              <w:rPr>
                <w:sz w:val="24"/>
              </w:rPr>
              <w:t>占总份额比例</w:t>
            </w:r>
          </w:p>
        </w:tc>
      </w:tr>
      <w:tr w:rsidR="00866E01" w:rsidRPr="00D42BE5" w14:paraId="4A997A86" w14:textId="77777777" w:rsidTr="00866E01">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14:paraId="6CD37737" w14:textId="77777777" w:rsidR="00AD53F9" w:rsidRDefault="006D0968">
            <w:pPr>
              <w:jc w:val="center"/>
            </w:pPr>
            <w:r>
              <w:rPr>
                <w:bCs/>
                <w:color w:val="000000"/>
                <w:sz w:val="24"/>
              </w:rPr>
              <w:t>282</w:t>
            </w:r>
          </w:p>
        </w:tc>
        <w:tc>
          <w:tcPr>
            <w:tcW w:w="712" w:type="pct"/>
            <w:tcBorders>
              <w:top w:val="single" w:sz="8" w:space="0" w:color="000000"/>
              <w:left w:val="single" w:sz="8" w:space="0" w:color="000000"/>
              <w:bottom w:val="single" w:sz="8" w:space="0" w:color="000000"/>
              <w:right w:val="single" w:sz="8" w:space="0" w:color="000000"/>
            </w:tcBorders>
            <w:vAlign w:val="center"/>
            <w:hideMark/>
          </w:tcPr>
          <w:p w14:paraId="07917464" w14:textId="77777777" w:rsidR="00DE3E14" w:rsidRPr="00D6742C" w:rsidRDefault="00DE3E14" w:rsidP="00D6742C">
            <w:pPr>
              <w:widowControl/>
              <w:spacing w:before="29" w:line="288" w:lineRule="auto"/>
              <w:jc w:val="right"/>
              <w:rPr>
                <w:bCs/>
                <w:color w:val="000000"/>
                <w:sz w:val="24"/>
              </w:rPr>
            </w:pPr>
            <w:r w:rsidRPr="00D6742C">
              <w:rPr>
                <w:bCs/>
                <w:color w:val="000000"/>
                <w:sz w:val="24"/>
              </w:rPr>
              <w:t>2,126,035.66</w:t>
            </w:r>
          </w:p>
        </w:tc>
        <w:tc>
          <w:tcPr>
            <w:tcW w:w="603" w:type="pct"/>
            <w:tcBorders>
              <w:top w:val="single" w:sz="8" w:space="0" w:color="000000"/>
              <w:left w:val="single" w:sz="8" w:space="0" w:color="000000"/>
              <w:bottom w:val="single" w:sz="8" w:space="0" w:color="000000"/>
              <w:right w:val="single" w:sz="8" w:space="0" w:color="000000"/>
            </w:tcBorders>
            <w:vAlign w:val="center"/>
            <w:hideMark/>
          </w:tcPr>
          <w:p w14:paraId="722ADA18" w14:textId="77777777" w:rsidR="00DE3E14" w:rsidRPr="00D6742C" w:rsidRDefault="00DE3E14" w:rsidP="00D6742C">
            <w:pPr>
              <w:widowControl/>
              <w:spacing w:before="29" w:line="288" w:lineRule="auto"/>
              <w:jc w:val="right"/>
              <w:rPr>
                <w:bCs/>
                <w:color w:val="000000"/>
                <w:sz w:val="24"/>
              </w:rPr>
            </w:pPr>
            <w:r w:rsidRPr="00D6742C">
              <w:rPr>
                <w:bCs/>
                <w:color w:val="000000"/>
                <w:sz w:val="24"/>
              </w:rPr>
              <w:t>599,525,977.50</w:t>
            </w:r>
          </w:p>
        </w:tc>
        <w:tc>
          <w:tcPr>
            <w:tcW w:w="782" w:type="pct"/>
            <w:tcBorders>
              <w:top w:val="single" w:sz="8" w:space="0" w:color="000000"/>
              <w:left w:val="single" w:sz="8" w:space="0" w:color="000000"/>
              <w:bottom w:val="single" w:sz="8" w:space="0" w:color="000000"/>
              <w:right w:val="single" w:sz="8" w:space="0" w:color="000000"/>
            </w:tcBorders>
            <w:vAlign w:val="center"/>
            <w:hideMark/>
          </w:tcPr>
          <w:p w14:paraId="70FDCCA4" w14:textId="77777777" w:rsidR="00DE3E14" w:rsidRPr="00D6742C" w:rsidRDefault="00DE3E14" w:rsidP="00D6742C">
            <w:pPr>
              <w:widowControl/>
              <w:spacing w:before="29" w:line="288" w:lineRule="auto"/>
              <w:jc w:val="right"/>
              <w:rPr>
                <w:bCs/>
                <w:color w:val="000000"/>
                <w:sz w:val="24"/>
              </w:rPr>
            </w:pPr>
            <w:r w:rsidRPr="00D6742C">
              <w:rPr>
                <w:bCs/>
                <w:color w:val="000000"/>
                <w:sz w:val="24"/>
              </w:rPr>
              <w:t>100.00%</w:t>
            </w:r>
          </w:p>
        </w:tc>
        <w:tc>
          <w:tcPr>
            <w:tcW w:w="610" w:type="pct"/>
            <w:tcBorders>
              <w:top w:val="single" w:sz="8" w:space="0" w:color="000000"/>
              <w:left w:val="single" w:sz="8" w:space="0" w:color="000000"/>
              <w:bottom w:val="single" w:sz="8" w:space="0" w:color="000000"/>
              <w:right w:val="single" w:sz="8" w:space="0" w:color="000000"/>
            </w:tcBorders>
            <w:vAlign w:val="center"/>
            <w:hideMark/>
          </w:tcPr>
          <w:p w14:paraId="53A0AE95" w14:textId="77777777" w:rsidR="00DE3E14" w:rsidRPr="00D6742C" w:rsidRDefault="00DE3E14" w:rsidP="00D6742C">
            <w:pPr>
              <w:widowControl/>
              <w:spacing w:before="29" w:line="288" w:lineRule="auto"/>
              <w:jc w:val="right"/>
              <w:rPr>
                <w:bCs/>
                <w:color w:val="000000"/>
                <w:sz w:val="24"/>
              </w:rPr>
            </w:pPr>
            <w:r w:rsidRPr="00D6742C">
              <w:rPr>
                <w:bCs/>
                <w:color w:val="000000"/>
                <w:sz w:val="24"/>
              </w:rPr>
              <w:t>16,077.82</w:t>
            </w:r>
          </w:p>
        </w:tc>
        <w:tc>
          <w:tcPr>
            <w:tcW w:w="789" w:type="pct"/>
            <w:tcBorders>
              <w:top w:val="single" w:sz="8" w:space="0" w:color="000000"/>
              <w:left w:val="single" w:sz="8" w:space="0" w:color="000000"/>
              <w:bottom w:val="single" w:sz="8" w:space="0" w:color="000000"/>
              <w:right w:val="single" w:sz="4" w:space="0" w:color="auto"/>
            </w:tcBorders>
            <w:vAlign w:val="center"/>
            <w:hideMark/>
          </w:tcPr>
          <w:p w14:paraId="56565F79" w14:textId="77777777" w:rsidR="00DE3E14" w:rsidRPr="00D6742C" w:rsidRDefault="00DE3E14" w:rsidP="00D6742C">
            <w:pPr>
              <w:widowControl/>
              <w:spacing w:before="29" w:line="288" w:lineRule="auto"/>
              <w:jc w:val="right"/>
              <w:rPr>
                <w:bCs/>
                <w:color w:val="000000"/>
                <w:sz w:val="24"/>
              </w:rPr>
            </w:pPr>
            <w:r w:rsidRPr="00D6742C">
              <w:rPr>
                <w:bCs/>
                <w:color w:val="000000"/>
                <w:sz w:val="24"/>
              </w:rPr>
              <w:t>0.00%</w:t>
            </w:r>
          </w:p>
        </w:tc>
      </w:tr>
    </w:tbl>
    <w:p w14:paraId="7CFE5126" w14:textId="77777777" w:rsidR="00DE3E14" w:rsidRPr="00035D71" w:rsidRDefault="00DE3E14" w:rsidP="0048308E">
      <w:pPr>
        <w:spacing w:before="29" w:line="288" w:lineRule="auto"/>
        <w:rPr>
          <w:color w:val="000000"/>
          <w:sz w:val="24"/>
        </w:rPr>
      </w:pPr>
    </w:p>
    <w:p w14:paraId="437C2347" w14:textId="77777777" w:rsidR="001548F9" w:rsidRPr="00035D71" w:rsidRDefault="001548F9" w:rsidP="0048308E">
      <w:pPr>
        <w:pStyle w:val="20"/>
        <w:spacing w:before="29" w:after="0" w:line="288" w:lineRule="auto"/>
        <w:rPr>
          <w:rFonts w:ascii="Times New Roman" w:hAnsi="Times New Roman"/>
          <w:kern w:val="0"/>
          <w:szCs w:val="24"/>
        </w:rPr>
      </w:pPr>
      <w:bookmarkStart w:id="82" w:name="_Toc490935472"/>
      <w:r w:rsidRPr="00035D71">
        <w:rPr>
          <w:rFonts w:ascii="Times New Roman" w:hAnsi="Times New Roman"/>
          <w:kern w:val="0"/>
          <w:szCs w:val="24"/>
        </w:rPr>
        <w:t xml:space="preserve">8.2 </w:t>
      </w:r>
      <w:r w:rsidRPr="00035D71">
        <w:rPr>
          <w:rFonts w:ascii="Times New Roman" w:hAnsi="Times New Roman"/>
          <w:kern w:val="0"/>
          <w:szCs w:val="24"/>
        </w:rPr>
        <w:t>期末基金管理人的从业人员持有本基金的情况</w:t>
      </w:r>
      <w:bookmarkEnd w:id="8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035D71" w14:paraId="322B0787" w14:textId="77777777" w:rsidTr="00054D4A">
        <w:trPr>
          <w:trHeight w:val="802"/>
        </w:trPr>
        <w:tc>
          <w:tcPr>
            <w:tcW w:w="4111" w:type="dxa"/>
            <w:vAlign w:val="center"/>
          </w:tcPr>
          <w:p w14:paraId="0C623A08" w14:textId="77777777" w:rsidR="001F3C6E" w:rsidRDefault="00DF5C7F" w:rsidP="0048308E">
            <w:pPr>
              <w:widowControl/>
              <w:spacing w:before="29" w:line="288" w:lineRule="auto"/>
              <w:jc w:val="center"/>
              <w:rPr>
                <w:color w:val="000000"/>
                <w:kern w:val="0"/>
                <w:sz w:val="24"/>
              </w:rPr>
            </w:pPr>
            <w:r w:rsidRPr="00035D71">
              <w:rPr>
                <w:color w:val="000000"/>
                <w:kern w:val="0"/>
                <w:sz w:val="24"/>
              </w:rPr>
              <w:t>项目</w:t>
            </w:r>
          </w:p>
          <w:p w14:paraId="2F58F337" w14:textId="77777777" w:rsidR="00DF5C7F" w:rsidRPr="00035D71" w:rsidRDefault="00DF5C7F" w:rsidP="0048308E">
            <w:pPr>
              <w:widowControl/>
              <w:spacing w:before="29" w:line="288" w:lineRule="auto"/>
              <w:jc w:val="center"/>
              <w:rPr>
                <w:color w:val="000000"/>
                <w:kern w:val="0"/>
                <w:sz w:val="24"/>
              </w:rPr>
            </w:pPr>
          </w:p>
        </w:tc>
        <w:tc>
          <w:tcPr>
            <w:tcW w:w="2693" w:type="dxa"/>
            <w:vAlign w:val="center"/>
          </w:tcPr>
          <w:p w14:paraId="02774233"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持有份额总数（份）</w:t>
            </w:r>
          </w:p>
        </w:tc>
        <w:tc>
          <w:tcPr>
            <w:tcW w:w="2194" w:type="dxa"/>
            <w:vAlign w:val="center"/>
          </w:tcPr>
          <w:p w14:paraId="3433615D" w14:textId="77777777" w:rsidR="00DF5C7F" w:rsidRPr="00035D71" w:rsidRDefault="00DF5C7F" w:rsidP="0048308E">
            <w:pPr>
              <w:widowControl/>
              <w:spacing w:before="29" w:line="288" w:lineRule="auto"/>
              <w:jc w:val="center"/>
              <w:rPr>
                <w:color w:val="000000"/>
                <w:kern w:val="0"/>
                <w:sz w:val="24"/>
              </w:rPr>
            </w:pPr>
            <w:r w:rsidRPr="00035D71">
              <w:rPr>
                <w:color w:val="000000"/>
                <w:kern w:val="0"/>
                <w:sz w:val="24"/>
              </w:rPr>
              <w:t>占基金总份额比例</w:t>
            </w:r>
          </w:p>
        </w:tc>
      </w:tr>
      <w:tr w:rsidR="00DF5C7F" w:rsidRPr="00035D71" w14:paraId="4D2D5E00" w14:textId="77777777" w:rsidTr="00054D4A">
        <w:trPr>
          <w:trHeight w:val="1196"/>
        </w:trPr>
        <w:tc>
          <w:tcPr>
            <w:tcW w:w="4111" w:type="dxa"/>
            <w:vAlign w:val="center"/>
          </w:tcPr>
          <w:p w14:paraId="37CC8F40" w14:textId="77777777" w:rsidR="00DF5C7F" w:rsidRPr="00035D71" w:rsidRDefault="00DF5C7F" w:rsidP="0048308E">
            <w:pPr>
              <w:spacing w:before="29" w:line="288" w:lineRule="auto"/>
              <w:jc w:val="left"/>
              <w:rPr>
                <w:color w:val="000000"/>
                <w:sz w:val="24"/>
              </w:rPr>
            </w:pPr>
            <w:r w:rsidRPr="00035D71">
              <w:rPr>
                <w:color w:val="000000"/>
                <w:sz w:val="24"/>
              </w:rPr>
              <w:t>基金管理人所有从业人员持有本基金</w:t>
            </w:r>
          </w:p>
        </w:tc>
        <w:tc>
          <w:tcPr>
            <w:tcW w:w="2693" w:type="dxa"/>
            <w:vAlign w:val="center"/>
          </w:tcPr>
          <w:p w14:paraId="3DA04F7C" w14:textId="77777777" w:rsidR="00DF5C7F" w:rsidRPr="00035D71" w:rsidRDefault="00DF5C7F" w:rsidP="0048308E">
            <w:pPr>
              <w:widowControl/>
              <w:spacing w:before="29" w:line="288" w:lineRule="auto"/>
              <w:jc w:val="right"/>
              <w:rPr>
                <w:color w:val="000000"/>
                <w:kern w:val="0"/>
                <w:sz w:val="24"/>
              </w:rPr>
            </w:pPr>
            <w:r w:rsidRPr="00035D71">
              <w:rPr>
                <w:color w:val="000000"/>
                <w:kern w:val="0"/>
                <w:sz w:val="24"/>
              </w:rPr>
              <w:t>1,509.58</w:t>
            </w:r>
          </w:p>
        </w:tc>
        <w:tc>
          <w:tcPr>
            <w:tcW w:w="2194" w:type="dxa"/>
            <w:vAlign w:val="center"/>
          </w:tcPr>
          <w:p w14:paraId="4A161B97" w14:textId="77777777" w:rsidR="00DF5C7F" w:rsidRPr="00035D71" w:rsidRDefault="00DF5C7F" w:rsidP="0048308E">
            <w:pPr>
              <w:widowControl/>
              <w:spacing w:before="29" w:line="288" w:lineRule="auto"/>
              <w:jc w:val="right"/>
              <w:rPr>
                <w:color w:val="000000"/>
                <w:kern w:val="0"/>
                <w:sz w:val="24"/>
              </w:rPr>
            </w:pPr>
            <w:r w:rsidRPr="00035D71">
              <w:rPr>
                <w:color w:val="000000"/>
                <w:kern w:val="0"/>
                <w:sz w:val="24"/>
              </w:rPr>
              <w:t>0.00%</w:t>
            </w:r>
          </w:p>
        </w:tc>
      </w:tr>
    </w:tbl>
    <w:p w14:paraId="607C0049" w14:textId="77777777" w:rsidR="00705EC3" w:rsidRDefault="00705EC3" w:rsidP="0048308E">
      <w:pPr>
        <w:spacing w:before="29" w:line="288" w:lineRule="auto"/>
        <w:rPr>
          <w:color w:val="000000"/>
          <w:sz w:val="24"/>
        </w:rPr>
      </w:pPr>
    </w:p>
    <w:p w14:paraId="1023EC01" w14:textId="77777777" w:rsidR="004178F9" w:rsidRDefault="004178F9" w:rsidP="000F06CE">
      <w:pPr>
        <w:pStyle w:val="20"/>
        <w:spacing w:before="29" w:after="0" w:line="288" w:lineRule="auto"/>
        <w:rPr>
          <w:rFonts w:ascii="宋体" w:hAnsi="宋体"/>
          <w:sz w:val="21"/>
          <w:szCs w:val="21"/>
        </w:rPr>
      </w:pPr>
      <w:bookmarkStart w:id="83" w:name="_Toc490935473"/>
      <w:r w:rsidRPr="000F06CE">
        <w:rPr>
          <w:rFonts w:ascii="Times New Roman" w:hAnsi="Times New Roman"/>
          <w:kern w:val="0"/>
          <w:szCs w:val="24"/>
        </w:rPr>
        <w:t>8.3</w:t>
      </w:r>
      <w:r w:rsidRPr="000F06CE">
        <w:rPr>
          <w:rFonts w:ascii="Times New Roman" w:hAnsi="Times New Roman" w:hint="eastAsia"/>
          <w:kern w:val="0"/>
          <w:szCs w:val="24"/>
        </w:rPr>
        <w:t>期末基金管理人的从业人员持有本开放式基金份额总量区间的情况</w:t>
      </w:r>
      <w:bookmarkEnd w:id="83"/>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9D5CCC" w14:paraId="6D91447C" w14:textId="77777777" w:rsidTr="00324C73">
        <w:trPr>
          <w:trHeight w:val="285"/>
        </w:trPr>
        <w:tc>
          <w:tcPr>
            <w:tcW w:w="2229" w:type="pct"/>
            <w:shd w:val="clear" w:color="auto" w:fill="auto"/>
            <w:tcMar>
              <w:top w:w="0" w:type="dxa"/>
              <w:left w:w="108" w:type="dxa"/>
              <w:bottom w:w="0" w:type="dxa"/>
              <w:right w:w="108" w:type="dxa"/>
            </w:tcMar>
            <w:vAlign w:val="center"/>
            <w:hideMark/>
          </w:tcPr>
          <w:p w14:paraId="4D21A307" w14:textId="77777777" w:rsidR="00324C73" w:rsidRDefault="004178F9" w:rsidP="005A4F8F">
            <w:pPr>
              <w:widowControl/>
              <w:spacing w:before="29" w:line="288" w:lineRule="auto"/>
              <w:jc w:val="center"/>
              <w:rPr>
                <w:color w:val="000000"/>
                <w:kern w:val="0"/>
                <w:sz w:val="24"/>
              </w:rPr>
            </w:pPr>
            <w:r w:rsidRPr="005A4F8F">
              <w:rPr>
                <w:rFonts w:hint="eastAsia"/>
                <w:color w:val="000000"/>
                <w:kern w:val="0"/>
                <w:sz w:val="24"/>
              </w:rPr>
              <w:t>项目</w:t>
            </w:r>
          </w:p>
          <w:p w14:paraId="1E781405" w14:textId="77777777" w:rsidR="004178F9" w:rsidRPr="005A4F8F" w:rsidRDefault="004178F9" w:rsidP="005A4F8F">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14:paraId="7FA4BA70" w14:textId="77777777" w:rsidR="004178F9" w:rsidRPr="005A4F8F" w:rsidRDefault="004178F9" w:rsidP="005A4F8F">
            <w:pPr>
              <w:widowControl/>
              <w:spacing w:before="29" w:line="288" w:lineRule="auto"/>
              <w:jc w:val="center"/>
              <w:rPr>
                <w:color w:val="000000"/>
                <w:kern w:val="0"/>
                <w:sz w:val="24"/>
              </w:rPr>
            </w:pPr>
            <w:r w:rsidRPr="005A4F8F">
              <w:rPr>
                <w:rFonts w:hint="eastAsia"/>
                <w:color w:val="000000"/>
                <w:kern w:val="0"/>
                <w:sz w:val="24"/>
              </w:rPr>
              <w:lastRenderedPageBreak/>
              <w:t>持有基金份额总量的数量区间（万份）</w:t>
            </w:r>
          </w:p>
        </w:tc>
      </w:tr>
      <w:tr w:rsidR="004178F9" w:rsidRPr="009D5CCC" w14:paraId="48D3555F" w14:textId="77777777" w:rsidTr="00324C73">
        <w:trPr>
          <w:trHeight w:val="713"/>
        </w:trPr>
        <w:tc>
          <w:tcPr>
            <w:tcW w:w="2229" w:type="pct"/>
            <w:shd w:val="clear" w:color="auto" w:fill="auto"/>
            <w:tcMar>
              <w:top w:w="0" w:type="dxa"/>
              <w:left w:w="108" w:type="dxa"/>
              <w:bottom w:w="0" w:type="dxa"/>
              <w:right w:w="108" w:type="dxa"/>
            </w:tcMar>
            <w:vAlign w:val="center"/>
            <w:hideMark/>
          </w:tcPr>
          <w:p w14:paraId="78FD352A" w14:textId="77777777" w:rsidR="004178F9" w:rsidRPr="005A4F8F" w:rsidRDefault="004178F9" w:rsidP="005A4F8F">
            <w:pPr>
              <w:spacing w:before="29" w:line="288" w:lineRule="auto"/>
              <w:jc w:val="left"/>
              <w:rPr>
                <w:color w:val="000000"/>
                <w:sz w:val="24"/>
              </w:rPr>
            </w:pPr>
            <w:r w:rsidRPr="005A4F8F">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14:paraId="24ED90A8"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0~10</w:t>
            </w:r>
          </w:p>
        </w:tc>
      </w:tr>
      <w:tr w:rsidR="004178F9" w:rsidRPr="009D5CCC" w14:paraId="2A02E1FA" w14:textId="77777777" w:rsidTr="00324C73">
        <w:trPr>
          <w:trHeight w:val="285"/>
        </w:trPr>
        <w:tc>
          <w:tcPr>
            <w:tcW w:w="2229" w:type="pct"/>
            <w:shd w:val="clear" w:color="auto" w:fill="auto"/>
            <w:tcMar>
              <w:top w:w="0" w:type="dxa"/>
              <w:left w:w="108" w:type="dxa"/>
              <w:bottom w:w="0" w:type="dxa"/>
              <w:right w:w="108" w:type="dxa"/>
            </w:tcMar>
            <w:vAlign w:val="center"/>
            <w:hideMark/>
          </w:tcPr>
          <w:p w14:paraId="6E7EFD44" w14:textId="77777777" w:rsidR="004178F9" w:rsidRPr="005A4F8F" w:rsidRDefault="004178F9" w:rsidP="005A4F8F">
            <w:pPr>
              <w:spacing w:before="29" w:line="288" w:lineRule="auto"/>
              <w:jc w:val="left"/>
              <w:rPr>
                <w:color w:val="000000"/>
                <w:sz w:val="24"/>
              </w:rPr>
            </w:pPr>
            <w:r w:rsidRPr="005A4F8F">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14:paraId="18C71F27" w14:textId="77777777" w:rsidR="004178F9" w:rsidRPr="003B6862" w:rsidRDefault="004178F9" w:rsidP="003B6862">
            <w:pPr>
              <w:widowControl/>
              <w:spacing w:before="29" w:line="288" w:lineRule="auto"/>
              <w:jc w:val="right"/>
              <w:rPr>
                <w:color w:val="000000"/>
                <w:kern w:val="0"/>
                <w:sz w:val="24"/>
              </w:rPr>
            </w:pPr>
            <w:r w:rsidRPr="003B6862">
              <w:rPr>
                <w:color w:val="000000"/>
                <w:kern w:val="0"/>
                <w:sz w:val="24"/>
              </w:rPr>
              <w:t>0</w:t>
            </w:r>
          </w:p>
        </w:tc>
      </w:tr>
    </w:tbl>
    <w:p w14:paraId="4BA4003F" w14:textId="77777777" w:rsidR="004178F9" w:rsidRPr="004178F9" w:rsidRDefault="004178F9" w:rsidP="0048308E">
      <w:pPr>
        <w:spacing w:before="29" w:line="288" w:lineRule="auto"/>
        <w:rPr>
          <w:color w:val="000000"/>
          <w:sz w:val="24"/>
        </w:rPr>
      </w:pPr>
    </w:p>
    <w:p w14:paraId="6DAA5537" w14:textId="77777777" w:rsidR="001548F9" w:rsidRPr="00035D71" w:rsidRDefault="001548F9" w:rsidP="00955CB0">
      <w:pPr>
        <w:pStyle w:val="1"/>
        <w:keepNext/>
        <w:keepLines/>
        <w:widowControl w:val="0"/>
        <w:spacing w:beforeLines="100" w:before="312" w:afterLines="100" w:after="312" w:line="288" w:lineRule="auto"/>
        <w:jc w:val="center"/>
        <w:rPr>
          <w:b/>
          <w:bCs/>
          <w:szCs w:val="24"/>
          <w:lang w:val="en-US"/>
        </w:rPr>
      </w:pPr>
      <w:bookmarkStart w:id="84" w:name="_Toc225500053"/>
      <w:bookmarkStart w:id="85" w:name="_Toc490935474"/>
      <w:r w:rsidRPr="00035D71">
        <w:rPr>
          <w:b/>
          <w:bCs/>
          <w:szCs w:val="24"/>
          <w:lang w:val="en-US"/>
        </w:rPr>
        <w:t>§9</w:t>
      </w:r>
      <w:r w:rsidRPr="00035D71">
        <w:rPr>
          <w:b/>
          <w:bCs/>
          <w:szCs w:val="24"/>
          <w:lang w:val="en-US"/>
        </w:rPr>
        <w:t>开放式基金份额变动</w:t>
      </w:r>
      <w:bookmarkEnd w:id="84"/>
      <w:bookmarkEnd w:id="85"/>
    </w:p>
    <w:p w14:paraId="3A940123" w14:textId="77777777" w:rsidR="001548F9" w:rsidRPr="00035D71" w:rsidRDefault="001548F9" w:rsidP="0048308E">
      <w:pPr>
        <w:spacing w:before="29" w:line="288" w:lineRule="auto"/>
        <w:jc w:val="right"/>
        <w:rPr>
          <w:sz w:val="24"/>
        </w:rPr>
      </w:pPr>
      <w:r w:rsidRPr="00035D7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035D71" w14:paraId="4D2EC1FD" w14:textId="77777777" w:rsidTr="0077454F">
        <w:tc>
          <w:tcPr>
            <w:tcW w:w="2915" w:type="pct"/>
          </w:tcPr>
          <w:p w14:paraId="5AFC73C1" w14:textId="77777777" w:rsidR="001548F9" w:rsidRPr="00035D71" w:rsidRDefault="001548F9" w:rsidP="0048308E">
            <w:pPr>
              <w:spacing w:before="29" w:line="288" w:lineRule="auto"/>
              <w:rPr>
                <w:sz w:val="24"/>
              </w:rPr>
            </w:pPr>
            <w:r w:rsidRPr="00035D71">
              <w:rPr>
                <w:sz w:val="24"/>
              </w:rPr>
              <w:t>基金合同生效日（</w:t>
            </w:r>
            <w:r w:rsidRPr="00035D71">
              <w:rPr>
                <w:sz w:val="24"/>
              </w:rPr>
              <w:t>2017</w:t>
            </w:r>
            <w:r w:rsidRPr="00035D71">
              <w:rPr>
                <w:sz w:val="24"/>
              </w:rPr>
              <w:t>年</w:t>
            </w:r>
            <w:r w:rsidRPr="00035D71">
              <w:rPr>
                <w:sz w:val="24"/>
              </w:rPr>
              <w:t>3</w:t>
            </w:r>
            <w:r w:rsidRPr="00035D71">
              <w:rPr>
                <w:sz w:val="24"/>
              </w:rPr>
              <w:t>月</w:t>
            </w:r>
            <w:r w:rsidRPr="00035D71">
              <w:rPr>
                <w:sz w:val="24"/>
              </w:rPr>
              <w:t>2</w:t>
            </w:r>
            <w:r w:rsidRPr="00035D71">
              <w:rPr>
                <w:sz w:val="24"/>
              </w:rPr>
              <w:t>日）基金份额总额</w:t>
            </w:r>
          </w:p>
        </w:tc>
        <w:tc>
          <w:tcPr>
            <w:tcW w:w="2085" w:type="pct"/>
          </w:tcPr>
          <w:p w14:paraId="21F19D5D" w14:textId="77777777" w:rsidR="001548F9" w:rsidRPr="00035D71" w:rsidRDefault="001548F9" w:rsidP="0048308E">
            <w:pPr>
              <w:spacing w:before="29" w:line="288" w:lineRule="auto"/>
              <w:jc w:val="right"/>
              <w:rPr>
                <w:sz w:val="24"/>
              </w:rPr>
            </w:pPr>
            <w:r w:rsidRPr="00035D71">
              <w:rPr>
                <w:sz w:val="24"/>
              </w:rPr>
              <w:t xml:space="preserve">599,542,055.32 </w:t>
            </w:r>
          </w:p>
        </w:tc>
      </w:tr>
      <w:tr w:rsidR="001548F9" w:rsidRPr="00035D71" w14:paraId="2A56CBB6" w14:textId="77777777" w:rsidTr="0077454F">
        <w:tc>
          <w:tcPr>
            <w:tcW w:w="2915" w:type="pct"/>
            <w:vAlign w:val="center"/>
          </w:tcPr>
          <w:p w14:paraId="15D4F283" w14:textId="77777777" w:rsidR="001548F9" w:rsidRPr="00035D71" w:rsidRDefault="005151E7" w:rsidP="0048308E">
            <w:pPr>
              <w:spacing w:before="29" w:line="288" w:lineRule="auto"/>
              <w:rPr>
                <w:sz w:val="24"/>
              </w:rPr>
            </w:pPr>
            <w:r w:rsidRPr="00035D71">
              <w:rPr>
                <w:sz w:val="24"/>
              </w:rPr>
              <w:t>基金合同生效日起至报告期期末</w:t>
            </w:r>
            <w:r w:rsidR="001548F9" w:rsidRPr="00035D71">
              <w:rPr>
                <w:sz w:val="24"/>
              </w:rPr>
              <w:t>基金总申购份额</w:t>
            </w:r>
          </w:p>
        </w:tc>
        <w:tc>
          <w:tcPr>
            <w:tcW w:w="2085" w:type="pct"/>
          </w:tcPr>
          <w:p w14:paraId="256838C6"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71A8F794" w14:textId="77777777" w:rsidTr="0077454F">
        <w:tc>
          <w:tcPr>
            <w:tcW w:w="2915" w:type="pct"/>
            <w:vAlign w:val="center"/>
          </w:tcPr>
          <w:p w14:paraId="5ED1DF67" w14:textId="77777777" w:rsidR="001548F9" w:rsidRPr="00035D71" w:rsidRDefault="001548F9" w:rsidP="0048308E">
            <w:pPr>
              <w:spacing w:before="29" w:line="288" w:lineRule="auto"/>
              <w:rPr>
                <w:sz w:val="24"/>
              </w:rPr>
            </w:pPr>
            <w:r w:rsidRPr="00035D71">
              <w:rPr>
                <w:sz w:val="24"/>
              </w:rPr>
              <w:t>减：</w:t>
            </w:r>
            <w:r w:rsidR="005151E7" w:rsidRPr="00035D71">
              <w:rPr>
                <w:sz w:val="24"/>
              </w:rPr>
              <w:t>基金合同生效日起至报告期期末</w:t>
            </w:r>
            <w:r w:rsidRPr="00035D71">
              <w:rPr>
                <w:sz w:val="24"/>
              </w:rPr>
              <w:t>基金总赎回份额</w:t>
            </w:r>
          </w:p>
        </w:tc>
        <w:tc>
          <w:tcPr>
            <w:tcW w:w="2085" w:type="pct"/>
          </w:tcPr>
          <w:p w14:paraId="34746DE7"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37549B14" w14:textId="77777777" w:rsidTr="0077454F">
        <w:tc>
          <w:tcPr>
            <w:tcW w:w="2915" w:type="pct"/>
            <w:vAlign w:val="center"/>
          </w:tcPr>
          <w:p w14:paraId="7A2EDF99" w14:textId="77777777" w:rsidR="001548F9" w:rsidRPr="00035D71" w:rsidRDefault="005151E7" w:rsidP="0048308E">
            <w:pPr>
              <w:spacing w:before="29" w:line="288" w:lineRule="auto"/>
              <w:rPr>
                <w:sz w:val="24"/>
              </w:rPr>
            </w:pPr>
            <w:r w:rsidRPr="00035D71">
              <w:rPr>
                <w:sz w:val="24"/>
              </w:rPr>
              <w:t>基金合同生效日起至报告期期末</w:t>
            </w:r>
            <w:r w:rsidR="001548F9" w:rsidRPr="00035D71">
              <w:rPr>
                <w:sz w:val="24"/>
              </w:rPr>
              <w:t>基金拆分变动份额</w:t>
            </w:r>
          </w:p>
        </w:tc>
        <w:tc>
          <w:tcPr>
            <w:tcW w:w="2085" w:type="pct"/>
          </w:tcPr>
          <w:p w14:paraId="7344F414" w14:textId="77777777" w:rsidR="001548F9" w:rsidRPr="00035D71" w:rsidRDefault="001548F9" w:rsidP="0048308E">
            <w:pPr>
              <w:spacing w:before="29" w:line="288" w:lineRule="auto"/>
              <w:jc w:val="right"/>
              <w:rPr>
                <w:sz w:val="24"/>
              </w:rPr>
            </w:pPr>
            <w:r w:rsidRPr="00035D71">
              <w:rPr>
                <w:sz w:val="24"/>
              </w:rPr>
              <w:t>-</w:t>
            </w:r>
          </w:p>
        </w:tc>
      </w:tr>
      <w:tr w:rsidR="001548F9" w:rsidRPr="00035D71" w14:paraId="6355801F" w14:textId="77777777" w:rsidTr="0077454F">
        <w:tc>
          <w:tcPr>
            <w:tcW w:w="2915" w:type="pct"/>
            <w:vAlign w:val="center"/>
          </w:tcPr>
          <w:p w14:paraId="43CE12D3" w14:textId="77777777" w:rsidR="001548F9" w:rsidRPr="00035D71" w:rsidRDefault="001548F9" w:rsidP="0048308E">
            <w:pPr>
              <w:spacing w:before="29" w:line="288" w:lineRule="auto"/>
              <w:rPr>
                <w:sz w:val="24"/>
              </w:rPr>
            </w:pPr>
            <w:r w:rsidRPr="00035D71">
              <w:rPr>
                <w:sz w:val="24"/>
              </w:rPr>
              <w:t>本报告期期末基金份额总额</w:t>
            </w:r>
          </w:p>
        </w:tc>
        <w:tc>
          <w:tcPr>
            <w:tcW w:w="2085" w:type="pct"/>
          </w:tcPr>
          <w:p w14:paraId="53B50A35" w14:textId="77777777" w:rsidR="001548F9" w:rsidRPr="00035D71" w:rsidRDefault="001548F9" w:rsidP="0048308E">
            <w:pPr>
              <w:spacing w:before="29" w:line="288" w:lineRule="auto"/>
              <w:jc w:val="right"/>
              <w:rPr>
                <w:sz w:val="24"/>
              </w:rPr>
            </w:pPr>
            <w:r w:rsidRPr="00035D71">
              <w:rPr>
                <w:sz w:val="24"/>
              </w:rPr>
              <w:t>599,542,055.32</w:t>
            </w:r>
          </w:p>
        </w:tc>
      </w:tr>
    </w:tbl>
    <w:p w14:paraId="6221228A" w14:textId="77777777" w:rsidR="00AD53F9" w:rsidRDefault="006D0968">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14:paraId="2C36FCF3" w14:textId="77777777" w:rsidR="005A09F2" w:rsidRPr="00035D71" w:rsidRDefault="005A09F2" w:rsidP="0048308E">
      <w:pPr>
        <w:tabs>
          <w:tab w:val="left" w:pos="426"/>
        </w:tabs>
        <w:spacing w:before="29" w:line="288" w:lineRule="auto"/>
        <w:jc w:val="left"/>
        <w:rPr>
          <w:kern w:val="0"/>
          <w:sz w:val="24"/>
        </w:rPr>
      </w:pPr>
      <w:r w:rsidRPr="00035D71">
        <w:rPr>
          <w:kern w:val="0"/>
          <w:sz w:val="24"/>
        </w:rPr>
        <w:t xml:space="preserve">    2</w:t>
      </w:r>
      <w:r w:rsidRPr="00035D71">
        <w:rPr>
          <w:kern w:val="0"/>
          <w:sz w:val="24"/>
        </w:rPr>
        <w:t>、如果本报告期间发生转换出业务，则总赎回份额中包含该业务。</w:t>
      </w:r>
    </w:p>
    <w:p w14:paraId="5492B092" w14:textId="77777777" w:rsidR="0075563C" w:rsidRPr="00035D71" w:rsidRDefault="0075563C" w:rsidP="0048308E">
      <w:pPr>
        <w:tabs>
          <w:tab w:val="left" w:pos="426"/>
        </w:tabs>
        <w:spacing w:before="29" w:line="288" w:lineRule="auto"/>
        <w:jc w:val="left"/>
        <w:rPr>
          <w:kern w:val="0"/>
          <w:sz w:val="24"/>
        </w:rPr>
      </w:pPr>
    </w:p>
    <w:p w14:paraId="1A8CB705"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86" w:name="_Toc225500054"/>
      <w:bookmarkStart w:id="87" w:name="_Toc490935475"/>
      <w:r w:rsidRPr="00035D71">
        <w:rPr>
          <w:b/>
          <w:bCs/>
          <w:szCs w:val="24"/>
          <w:lang w:val="en-US"/>
        </w:rPr>
        <w:t xml:space="preserve">§10  </w:t>
      </w:r>
      <w:r w:rsidRPr="00035D71">
        <w:rPr>
          <w:b/>
          <w:bCs/>
          <w:szCs w:val="24"/>
          <w:lang w:val="en-US"/>
        </w:rPr>
        <w:t>重大事件揭示</w:t>
      </w:r>
      <w:bookmarkEnd w:id="86"/>
      <w:bookmarkEnd w:id="87"/>
    </w:p>
    <w:p w14:paraId="2355F676" w14:textId="77777777" w:rsidR="001548F9" w:rsidRPr="00035D71" w:rsidRDefault="001548F9" w:rsidP="0048308E">
      <w:pPr>
        <w:pStyle w:val="20"/>
        <w:spacing w:before="29" w:after="0" w:line="288" w:lineRule="auto"/>
        <w:rPr>
          <w:rFonts w:ascii="Times New Roman" w:hAnsi="Times New Roman"/>
          <w:kern w:val="0"/>
          <w:szCs w:val="24"/>
        </w:rPr>
      </w:pPr>
      <w:bookmarkStart w:id="88" w:name="_Toc490935476"/>
      <w:r w:rsidRPr="00035D71">
        <w:rPr>
          <w:rFonts w:ascii="Times New Roman" w:hAnsi="Times New Roman"/>
          <w:kern w:val="0"/>
          <w:szCs w:val="24"/>
        </w:rPr>
        <w:t xml:space="preserve">10.1 </w:t>
      </w:r>
      <w:r w:rsidRPr="00035D71">
        <w:rPr>
          <w:rFonts w:ascii="Times New Roman" w:hAnsi="Times New Roman"/>
          <w:kern w:val="0"/>
          <w:szCs w:val="24"/>
        </w:rPr>
        <w:t>基金份额持有人大会决议</w:t>
      </w:r>
      <w:bookmarkEnd w:id="88"/>
    </w:p>
    <w:p w14:paraId="33DCD6D3"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本基金本报告期内未召开基金份额持有人大会。</w:t>
      </w:r>
    </w:p>
    <w:p w14:paraId="3A2A1AD8" w14:textId="77777777" w:rsidR="00AA77D4" w:rsidRPr="00035D71" w:rsidRDefault="00AA77D4" w:rsidP="00035D71">
      <w:pPr>
        <w:spacing w:before="29" w:line="288" w:lineRule="auto"/>
        <w:ind w:firstLineChars="200" w:firstLine="480"/>
        <w:rPr>
          <w:color w:val="000000"/>
          <w:sz w:val="24"/>
        </w:rPr>
      </w:pPr>
    </w:p>
    <w:p w14:paraId="7C54A12A" w14:textId="77777777" w:rsidR="001548F9" w:rsidRPr="00035D71" w:rsidRDefault="001548F9" w:rsidP="0048308E">
      <w:pPr>
        <w:pStyle w:val="20"/>
        <w:spacing w:before="29" w:after="0" w:line="288" w:lineRule="auto"/>
        <w:rPr>
          <w:rFonts w:ascii="Times New Roman" w:hAnsi="Times New Roman"/>
          <w:kern w:val="0"/>
          <w:szCs w:val="24"/>
        </w:rPr>
      </w:pPr>
      <w:bookmarkStart w:id="89" w:name="_Toc490935477"/>
      <w:r w:rsidRPr="00035D71">
        <w:rPr>
          <w:rFonts w:ascii="Times New Roman" w:hAnsi="Times New Roman"/>
          <w:kern w:val="0"/>
          <w:szCs w:val="24"/>
        </w:rPr>
        <w:t xml:space="preserve">10.2 </w:t>
      </w:r>
      <w:r w:rsidRPr="00035D71">
        <w:rPr>
          <w:rFonts w:ascii="Times New Roman" w:hAnsi="Times New Roman"/>
          <w:kern w:val="0"/>
          <w:szCs w:val="24"/>
        </w:rPr>
        <w:t>基金管理人、基金托管人的专门基金托管部门的重大人事变动</w:t>
      </w:r>
      <w:bookmarkEnd w:id="89"/>
    </w:p>
    <w:p w14:paraId="55B7BA26" w14:textId="77777777" w:rsidR="00AD53F9" w:rsidRDefault="006D0968">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14:paraId="046D213F" w14:textId="77777777" w:rsidR="001548F9" w:rsidRPr="00035D71" w:rsidRDefault="001548F9" w:rsidP="00035D71">
      <w:pPr>
        <w:spacing w:before="29" w:line="288" w:lineRule="auto"/>
        <w:ind w:firstLineChars="200" w:firstLine="480"/>
        <w:rPr>
          <w:color w:val="000000"/>
          <w:sz w:val="24"/>
        </w:rPr>
      </w:pPr>
      <w:r w:rsidRPr="00035D71">
        <w:rPr>
          <w:color w:val="000000"/>
          <w:sz w:val="24"/>
        </w:rPr>
        <w:t>2</w:t>
      </w:r>
      <w:r w:rsidRPr="00035D71">
        <w:rPr>
          <w:color w:val="000000"/>
          <w:sz w:val="24"/>
        </w:rPr>
        <w:t>、基金托管人的基金托管部门的重大人事变动：本基金托管人的专门基金托管部门本报告期内未发生重大人事变动。</w:t>
      </w:r>
    </w:p>
    <w:p w14:paraId="69A10E67" w14:textId="77777777" w:rsidR="00AA77D4" w:rsidRPr="00035D71" w:rsidRDefault="00AA77D4" w:rsidP="00035D71">
      <w:pPr>
        <w:spacing w:before="29" w:line="288" w:lineRule="auto"/>
        <w:ind w:firstLineChars="200" w:firstLine="480"/>
        <w:rPr>
          <w:color w:val="000000"/>
          <w:sz w:val="24"/>
        </w:rPr>
      </w:pPr>
    </w:p>
    <w:p w14:paraId="62B27F2D" w14:textId="77777777" w:rsidR="001548F9" w:rsidRPr="00035D71" w:rsidRDefault="001548F9" w:rsidP="0048308E">
      <w:pPr>
        <w:pStyle w:val="20"/>
        <w:spacing w:before="29" w:after="0" w:line="288" w:lineRule="auto"/>
        <w:rPr>
          <w:rFonts w:ascii="Times New Roman" w:hAnsi="Times New Roman"/>
          <w:kern w:val="0"/>
          <w:szCs w:val="24"/>
        </w:rPr>
      </w:pPr>
      <w:bookmarkStart w:id="90" w:name="_Toc490935478"/>
      <w:r w:rsidRPr="00035D71">
        <w:rPr>
          <w:rFonts w:ascii="Times New Roman" w:hAnsi="Times New Roman"/>
          <w:kern w:val="0"/>
          <w:szCs w:val="24"/>
        </w:rPr>
        <w:t xml:space="preserve">10.3 </w:t>
      </w:r>
      <w:r w:rsidRPr="00035D71">
        <w:rPr>
          <w:rFonts w:ascii="Times New Roman" w:hAnsi="Times New Roman"/>
          <w:kern w:val="0"/>
          <w:szCs w:val="24"/>
        </w:rPr>
        <w:t>涉及基金管理人、基金财产、基金托管业务的诉讼</w:t>
      </w:r>
      <w:bookmarkEnd w:id="90"/>
    </w:p>
    <w:p w14:paraId="74C5C18D"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本报告期内未发生涉及本基金管理人、基金财产、基金托管业务的诉讼事项。</w:t>
      </w:r>
    </w:p>
    <w:p w14:paraId="619F471D" w14:textId="77777777" w:rsidR="00AA77D4" w:rsidRPr="00035D71" w:rsidRDefault="00AA77D4" w:rsidP="00035D71">
      <w:pPr>
        <w:spacing w:before="29" w:line="288" w:lineRule="auto"/>
        <w:ind w:firstLineChars="200" w:firstLine="480"/>
        <w:rPr>
          <w:color w:val="000000"/>
          <w:sz w:val="24"/>
        </w:rPr>
      </w:pPr>
    </w:p>
    <w:p w14:paraId="36781E58" w14:textId="77777777" w:rsidR="001548F9" w:rsidRPr="00035D71" w:rsidRDefault="001548F9" w:rsidP="0048308E">
      <w:pPr>
        <w:pStyle w:val="20"/>
        <w:spacing w:before="29" w:after="0" w:line="288" w:lineRule="auto"/>
        <w:rPr>
          <w:rFonts w:ascii="Times New Roman" w:hAnsi="Times New Roman"/>
          <w:kern w:val="0"/>
          <w:szCs w:val="24"/>
        </w:rPr>
      </w:pPr>
      <w:bookmarkStart w:id="91" w:name="_Toc490935479"/>
      <w:r w:rsidRPr="00035D71">
        <w:rPr>
          <w:rFonts w:ascii="Times New Roman" w:hAnsi="Times New Roman"/>
          <w:kern w:val="0"/>
          <w:szCs w:val="24"/>
        </w:rPr>
        <w:lastRenderedPageBreak/>
        <w:t xml:space="preserve">10.4 </w:t>
      </w:r>
      <w:r w:rsidRPr="00035D71">
        <w:rPr>
          <w:rFonts w:ascii="Times New Roman" w:hAnsi="Times New Roman"/>
          <w:kern w:val="0"/>
          <w:szCs w:val="24"/>
        </w:rPr>
        <w:t>基金投资策略的改变</w:t>
      </w:r>
      <w:bookmarkEnd w:id="91"/>
    </w:p>
    <w:p w14:paraId="3930E4A5" w14:textId="77777777" w:rsidR="001548F9" w:rsidRPr="00035D71" w:rsidRDefault="001548F9" w:rsidP="00035D71">
      <w:pPr>
        <w:spacing w:before="29" w:line="288" w:lineRule="auto"/>
        <w:ind w:firstLineChars="200" w:firstLine="480"/>
        <w:rPr>
          <w:color w:val="000000"/>
          <w:sz w:val="24"/>
        </w:rPr>
      </w:pPr>
      <w:r w:rsidRPr="00035D71">
        <w:rPr>
          <w:color w:val="000000"/>
          <w:sz w:val="24"/>
        </w:rPr>
        <w:t>本基金本报告期内投资策略未发生改变。</w:t>
      </w:r>
    </w:p>
    <w:p w14:paraId="23C05D25" w14:textId="77777777" w:rsidR="00AA77D4" w:rsidRPr="00035D71" w:rsidRDefault="00AA77D4" w:rsidP="00035D71">
      <w:pPr>
        <w:spacing w:before="29" w:line="288" w:lineRule="auto"/>
        <w:ind w:firstLineChars="200" w:firstLine="480"/>
        <w:rPr>
          <w:color w:val="000000"/>
          <w:sz w:val="24"/>
        </w:rPr>
      </w:pPr>
    </w:p>
    <w:p w14:paraId="25C207B2" w14:textId="77777777" w:rsidR="001548F9" w:rsidRPr="00035D71" w:rsidRDefault="001548F9" w:rsidP="0048308E">
      <w:pPr>
        <w:pStyle w:val="20"/>
        <w:spacing w:before="29" w:after="0" w:line="288" w:lineRule="auto"/>
        <w:rPr>
          <w:rFonts w:ascii="Times New Roman" w:hAnsi="Times New Roman"/>
          <w:kern w:val="0"/>
          <w:szCs w:val="24"/>
        </w:rPr>
      </w:pPr>
      <w:bookmarkStart w:id="92" w:name="_Toc490935480"/>
      <w:r w:rsidRPr="00035D71">
        <w:rPr>
          <w:rFonts w:ascii="Times New Roman" w:hAnsi="Times New Roman"/>
          <w:kern w:val="0"/>
          <w:szCs w:val="24"/>
        </w:rPr>
        <w:t>10.5</w:t>
      </w:r>
      <w:r w:rsidR="001B69DE" w:rsidRPr="00035D71">
        <w:rPr>
          <w:rFonts w:ascii="Times New Roman" w:hAnsi="Times New Roman"/>
          <w:szCs w:val="24"/>
        </w:rPr>
        <w:t>报告期内改聘会计师事务所情况</w:t>
      </w:r>
      <w:bookmarkEnd w:id="92"/>
    </w:p>
    <w:p w14:paraId="1FADF46F" w14:textId="77777777" w:rsidR="001548F9" w:rsidRPr="00035D71" w:rsidRDefault="001548F9" w:rsidP="00035D71">
      <w:pPr>
        <w:spacing w:before="29" w:line="288" w:lineRule="auto"/>
        <w:ind w:firstLineChars="200" w:firstLine="480"/>
        <w:rPr>
          <w:color w:val="000000"/>
          <w:sz w:val="24"/>
        </w:rPr>
      </w:pPr>
      <w:bookmarkStart w:id="93" w:name="OLE_LINK3"/>
      <w:r w:rsidRPr="00035D71">
        <w:rPr>
          <w:color w:val="000000"/>
          <w:sz w:val="24"/>
        </w:rPr>
        <w:t>本基金自基金合同生效日起聘请普华永道中天会计师事务所</w:t>
      </w:r>
      <w:r w:rsidRPr="00035D71">
        <w:rPr>
          <w:color w:val="000000"/>
          <w:sz w:val="24"/>
        </w:rPr>
        <w:t xml:space="preserve"> (</w:t>
      </w:r>
      <w:r w:rsidRPr="00035D71">
        <w:rPr>
          <w:color w:val="000000"/>
          <w:sz w:val="24"/>
        </w:rPr>
        <w:t>特殊普通合伙</w:t>
      </w:r>
      <w:r w:rsidRPr="00035D71">
        <w:rPr>
          <w:color w:val="000000"/>
          <w:sz w:val="24"/>
        </w:rPr>
        <w:t>)</w:t>
      </w:r>
      <w:r w:rsidRPr="00035D71">
        <w:rPr>
          <w:color w:val="000000"/>
          <w:sz w:val="24"/>
        </w:rPr>
        <w:t>为本基金提供审计服务。</w:t>
      </w:r>
    </w:p>
    <w:p w14:paraId="6F8705B6" w14:textId="77777777" w:rsidR="00AA77D4" w:rsidRPr="00035D71" w:rsidRDefault="00AA77D4" w:rsidP="00035D71">
      <w:pPr>
        <w:spacing w:before="29" w:line="288" w:lineRule="auto"/>
        <w:ind w:firstLineChars="200" w:firstLine="480"/>
        <w:rPr>
          <w:color w:val="000000"/>
          <w:sz w:val="24"/>
        </w:rPr>
      </w:pPr>
    </w:p>
    <w:p w14:paraId="29F30A95" w14:textId="77777777" w:rsidR="001548F9" w:rsidRPr="00035D71" w:rsidRDefault="001548F9" w:rsidP="0048308E">
      <w:pPr>
        <w:pStyle w:val="20"/>
        <w:spacing w:before="29" w:after="0" w:line="288" w:lineRule="auto"/>
        <w:rPr>
          <w:rFonts w:ascii="Times New Roman" w:hAnsi="Times New Roman"/>
          <w:kern w:val="0"/>
          <w:szCs w:val="24"/>
        </w:rPr>
      </w:pPr>
      <w:bookmarkStart w:id="94" w:name="_Toc490935481"/>
      <w:bookmarkEnd w:id="93"/>
      <w:r w:rsidRPr="00035D71">
        <w:rPr>
          <w:rFonts w:ascii="Times New Roman" w:hAnsi="Times New Roman"/>
          <w:kern w:val="0"/>
          <w:szCs w:val="24"/>
        </w:rPr>
        <w:t>10.6</w:t>
      </w:r>
      <w:r w:rsidR="00A242EE" w:rsidRPr="00035D71">
        <w:rPr>
          <w:rFonts w:ascii="Times New Roman" w:hAnsi="Times New Roman"/>
          <w:szCs w:val="24"/>
        </w:rPr>
        <w:t>管理人、托管人及其高级管理人员受稽查或处罚等情况</w:t>
      </w:r>
      <w:bookmarkEnd w:id="94"/>
    </w:p>
    <w:p w14:paraId="6BE9CC85" w14:textId="77777777" w:rsidR="003218B6" w:rsidRPr="003218B6" w:rsidRDefault="003218B6" w:rsidP="003218B6">
      <w:pPr>
        <w:spacing w:before="29" w:line="288" w:lineRule="auto"/>
        <w:ind w:firstLineChars="200" w:firstLine="480"/>
        <w:rPr>
          <w:color w:val="000000"/>
          <w:sz w:val="24"/>
        </w:rPr>
      </w:pPr>
      <w:r w:rsidRPr="003218B6">
        <w:rPr>
          <w:rFonts w:hint="eastAsia"/>
          <w:color w:val="000000"/>
          <w:sz w:val="24"/>
        </w:rPr>
        <w:t>（</w:t>
      </w:r>
      <w:r w:rsidRPr="003218B6">
        <w:rPr>
          <w:rFonts w:hint="eastAsia"/>
          <w:color w:val="000000"/>
          <w:sz w:val="24"/>
        </w:rPr>
        <w:t>1</w:t>
      </w:r>
      <w:r w:rsidRPr="003218B6">
        <w:rPr>
          <w:rFonts w:hint="eastAsia"/>
          <w:color w:val="000000"/>
          <w:sz w:val="24"/>
        </w:rPr>
        <w:t>）管理人及其高级管理人员受稽查或处罚等情况</w:t>
      </w:r>
    </w:p>
    <w:p w14:paraId="0357F4B8" w14:textId="77777777" w:rsidR="003218B6" w:rsidRPr="003218B6" w:rsidRDefault="003218B6" w:rsidP="003218B6">
      <w:pPr>
        <w:spacing w:before="29" w:line="288" w:lineRule="auto"/>
        <w:ind w:firstLineChars="200" w:firstLine="480"/>
        <w:rPr>
          <w:color w:val="000000"/>
          <w:sz w:val="24"/>
        </w:rPr>
      </w:pPr>
      <w:r w:rsidRPr="003218B6">
        <w:rPr>
          <w:rFonts w:hint="eastAsia"/>
          <w:color w:val="000000"/>
          <w:sz w:val="24"/>
        </w:rPr>
        <w:t>本报告期内公司收到中国证监会</w:t>
      </w:r>
      <w:r w:rsidRPr="003218B6">
        <w:rPr>
          <w:rFonts w:hint="eastAsia"/>
          <w:color w:val="000000"/>
          <w:sz w:val="24"/>
        </w:rPr>
        <w:t>2016</w:t>
      </w:r>
      <w:r w:rsidRPr="003218B6">
        <w:rPr>
          <w:rFonts w:hint="eastAsia"/>
          <w:color w:val="00000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6053E79F" w14:textId="77777777" w:rsidR="003218B6" w:rsidRPr="003218B6" w:rsidRDefault="003218B6" w:rsidP="003218B6">
      <w:pPr>
        <w:spacing w:before="29" w:line="288" w:lineRule="auto"/>
        <w:ind w:firstLineChars="200" w:firstLine="480"/>
        <w:rPr>
          <w:color w:val="000000"/>
          <w:sz w:val="24"/>
        </w:rPr>
      </w:pPr>
      <w:r w:rsidRPr="003218B6">
        <w:rPr>
          <w:rFonts w:hint="eastAsia"/>
          <w:color w:val="000000"/>
          <w:sz w:val="24"/>
        </w:rPr>
        <w:t>（</w:t>
      </w:r>
      <w:r w:rsidRPr="003218B6">
        <w:rPr>
          <w:rFonts w:hint="eastAsia"/>
          <w:color w:val="000000"/>
          <w:sz w:val="24"/>
        </w:rPr>
        <w:t>2</w:t>
      </w:r>
      <w:r w:rsidRPr="003218B6">
        <w:rPr>
          <w:rFonts w:hint="eastAsia"/>
          <w:color w:val="000000"/>
          <w:sz w:val="24"/>
        </w:rPr>
        <w:t>）托管人及其高级管理人员受稽查或处罚等情况</w:t>
      </w:r>
    </w:p>
    <w:p w14:paraId="0DE9A21F" w14:textId="77777777" w:rsidR="00AA77D4" w:rsidRDefault="003218B6" w:rsidP="003218B6">
      <w:pPr>
        <w:spacing w:before="29" w:line="288" w:lineRule="auto"/>
        <w:ind w:firstLineChars="200" w:firstLine="480"/>
        <w:rPr>
          <w:color w:val="000000"/>
          <w:sz w:val="24"/>
        </w:rPr>
      </w:pPr>
      <w:r w:rsidRPr="003218B6">
        <w:rPr>
          <w:rFonts w:hint="eastAsia"/>
          <w:color w:val="000000"/>
          <w:sz w:val="24"/>
        </w:rPr>
        <w:t>基金托管人及其高级管理人员本报告期内未受监管部门稽查或处罚。</w:t>
      </w:r>
    </w:p>
    <w:p w14:paraId="56FD2D31" w14:textId="77777777" w:rsidR="003218B6" w:rsidRPr="00035D71" w:rsidRDefault="003218B6" w:rsidP="003218B6">
      <w:pPr>
        <w:spacing w:before="29" w:line="288" w:lineRule="auto"/>
        <w:ind w:firstLineChars="200" w:firstLine="480"/>
        <w:rPr>
          <w:color w:val="000000"/>
          <w:sz w:val="24"/>
        </w:rPr>
      </w:pPr>
    </w:p>
    <w:p w14:paraId="49BB97E7" w14:textId="77777777" w:rsidR="001548F9" w:rsidRPr="00035D71" w:rsidRDefault="001548F9" w:rsidP="0048308E">
      <w:pPr>
        <w:pStyle w:val="20"/>
        <w:spacing w:before="29" w:after="0" w:line="288" w:lineRule="auto"/>
        <w:rPr>
          <w:rFonts w:ascii="Times New Roman" w:hAnsi="Times New Roman"/>
          <w:kern w:val="0"/>
          <w:szCs w:val="24"/>
        </w:rPr>
      </w:pPr>
      <w:bookmarkStart w:id="95" w:name="_Toc490935482"/>
      <w:r w:rsidRPr="00035D71">
        <w:rPr>
          <w:rFonts w:ascii="Times New Roman" w:hAnsi="Times New Roman"/>
          <w:kern w:val="0"/>
          <w:szCs w:val="24"/>
        </w:rPr>
        <w:t xml:space="preserve">10.7 </w:t>
      </w:r>
      <w:r w:rsidRPr="00035D71">
        <w:rPr>
          <w:rFonts w:ascii="Times New Roman" w:hAnsi="Times New Roman"/>
          <w:kern w:val="0"/>
          <w:szCs w:val="24"/>
        </w:rPr>
        <w:t>基金租用证券公司交易单元的有关情况</w:t>
      </w:r>
      <w:bookmarkEnd w:id="95"/>
    </w:p>
    <w:p w14:paraId="3CBF505C" w14:textId="77777777" w:rsidR="001548F9" w:rsidRPr="00035D71" w:rsidRDefault="001548F9" w:rsidP="0048308E">
      <w:pPr>
        <w:spacing w:before="29" w:line="288" w:lineRule="auto"/>
        <w:rPr>
          <w:b/>
          <w:sz w:val="24"/>
        </w:rPr>
      </w:pPr>
      <w:bookmarkStart w:id="96" w:name="_Toc249760070"/>
      <w:r w:rsidRPr="00035D71">
        <w:rPr>
          <w:b/>
          <w:sz w:val="24"/>
        </w:rPr>
        <w:t xml:space="preserve">10.7.1 </w:t>
      </w:r>
      <w:r w:rsidRPr="00035D71">
        <w:rPr>
          <w:b/>
          <w:sz w:val="24"/>
        </w:rPr>
        <w:t>基金租用证券公司交易单元进行股票投资及佣金支付情况</w:t>
      </w:r>
      <w:bookmarkEnd w:id="96"/>
    </w:p>
    <w:p w14:paraId="127AB24A" w14:textId="77777777" w:rsidR="00B932B3" w:rsidRPr="00035D71" w:rsidRDefault="00B932B3" w:rsidP="0048308E">
      <w:pPr>
        <w:autoSpaceDE w:val="0"/>
        <w:autoSpaceDN w:val="0"/>
        <w:adjustRightInd w:val="0"/>
        <w:spacing w:before="29" w:line="288" w:lineRule="auto"/>
        <w:ind w:left="15"/>
        <w:jc w:val="right"/>
        <w:rPr>
          <w:color w:val="000000"/>
          <w:kern w:val="0"/>
          <w:sz w:val="24"/>
        </w:rPr>
      </w:pPr>
      <w:r w:rsidRPr="00035D7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035D71" w14:paraId="713637C7" w14:textId="77777777" w:rsidTr="00B72362">
        <w:tc>
          <w:tcPr>
            <w:tcW w:w="1560" w:type="dxa"/>
            <w:vMerge w:val="restart"/>
            <w:vAlign w:val="center"/>
          </w:tcPr>
          <w:p w14:paraId="081684B2" w14:textId="77777777" w:rsidR="001548F9" w:rsidRPr="00035D71" w:rsidRDefault="001548F9" w:rsidP="0048308E">
            <w:pPr>
              <w:spacing w:before="29" w:line="288" w:lineRule="auto"/>
              <w:jc w:val="center"/>
              <w:rPr>
                <w:color w:val="000000"/>
                <w:sz w:val="24"/>
              </w:rPr>
            </w:pPr>
            <w:bookmarkStart w:id="97" w:name="_Toc249760071"/>
            <w:r w:rsidRPr="00035D71">
              <w:rPr>
                <w:color w:val="000000"/>
                <w:sz w:val="24"/>
              </w:rPr>
              <w:t>券商名称</w:t>
            </w:r>
          </w:p>
        </w:tc>
        <w:tc>
          <w:tcPr>
            <w:tcW w:w="780" w:type="dxa"/>
            <w:vMerge w:val="restart"/>
            <w:vAlign w:val="center"/>
          </w:tcPr>
          <w:p w14:paraId="62ED62E6" w14:textId="77777777" w:rsidR="001548F9" w:rsidRPr="00035D71" w:rsidRDefault="001548F9" w:rsidP="0048308E">
            <w:pPr>
              <w:spacing w:before="29" w:line="288" w:lineRule="auto"/>
              <w:jc w:val="center"/>
              <w:rPr>
                <w:color w:val="000000"/>
                <w:sz w:val="24"/>
              </w:rPr>
            </w:pPr>
            <w:r w:rsidRPr="00035D71">
              <w:rPr>
                <w:color w:val="000000"/>
                <w:sz w:val="24"/>
              </w:rPr>
              <w:t>交易单元数量</w:t>
            </w:r>
          </w:p>
        </w:tc>
        <w:tc>
          <w:tcPr>
            <w:tcW w:w="2880" w:type="dxa"/>
            <w:gridSpan w:val="2"/>
            <w:vAlign w:val="center"/>
          </w:tcPr>
          <w:p w14:paraId="47F80146" w14:textId="77777777" w:rsidR="001548F9" w:rsidRPr="00035D71" w:rsidRDefault="001548F9" w:rsidP="0048308E">
            <w:pPr>
              <w:spacing w:before="29" w:line="288" w:lineRule="auto"/>
              <w:jc w:val="center"/>
              <w:rPr>
                <w:color w:val="000000"/>
                <w:sz w:val="24"/>
              </w:rPr>
            </w:pPr>
            <w:r w:rsidRPr="00035D71">
              <w:rPr>
                <w:color w:val="000000"/>
                <w:sz w:val="24"/>
              </w:rPr>
              <w:t>股票交易</w:t>
            </w:r>
          </w:p>
        </w:tc>
        <w:tc>
          <w:tcPr>
            <w:tcW w:w="2700" w:type="dxa"/>
            <w:gridSpan w:val="2"/>
            <w:vAlign w:val="center"/>
          </w:tcPr>
          <w:p w14:paraId="1055AD9A" w14:textId="77777777" w:rsidR="001548F9" w:rsidRPr="00035D71" w:rsidRDefault="001548F9" w:rsidP="0048308E">
            <w:pPr>
              <w:spacing w:before="29" w:line="288" w:lineRule="auto"/>
              <w:jc w:val="center"/>
              <w:rPr>
                <w:color w:val="000000"/>
                <w:sz w:val="24"/>
              </w:rPr>
            </w:pPr>
            <w:r w:rsidRPr="00035D71">
              <w:rPr>
                <w:color w:val="000000"/>
                <w:sz w:val="24"/>
              </w:rPr>
              <w:t>应支付该券商的佣金</w:t>
            </w:r>
          </w:p>
        </w:tc>
        <w:tc>
          <w:tcPr>
            <w:tcW w:w="1080" w:type="dxa"/>
            <w:vMerge w:val="restart"/>
            <w:vAlign w:val="center"/>
          </w:tcPr>
          <w:p w14:paraId="41F1B840" w14:textId="77777777" w:rsidR="001548F9" w:rsidRPr="00035D71" w:rsidRDefault="001548F9" w:rsidP="0048308E">
            <w:pPr>
              <w:spacing w:before="29" w:line="288" w:lineRule="auto"/>
              <w:jc w:val="center"/>
              <w:rPr>
                <w:color w:val="000000"/>
                <w:kern w:val="0"/>
                <w:sz w:val="24"/>
              </w:rPr>
            </w:pPr>
            <w:r w:rsidRPr="00035D71">
              <w:rPr>
                <w:color w:val="000000"/>
                <w:kern w:val="0"/>
                <w:sz w:val="24"/>
              </w:rPr>
              <w:t>备注</w:t>
            </w:r>
          </w:p>
        </w:tc>
      </w:tr>
      <w:tr w:rsidR="001548F9" w:rsidRPr="00035D71" w14:paraId="201A88BF" w14:textId="77777777" w:rsidTr="00B72362">
        <w:tc>
          <w:tcPr>
            <w:tcW w:w="9000" w:type="dxa"/>
            <w:vMerge/>
            <w:vAlign w:val="center"/>
          </w:tcPr>
          <w:p w14:paraId="4806C6E7" w14:textId="77777777" w:rsidR="001548F9" w:rsidRPr="00035D71" w:rsidRDefault="001548F9" w:rsidP="0048308E">
            <w:pPr>
              <w:widowControl/>
              <w:spacing w:before="29" w:line="288" w:lineRule="auto"/>
              <w:jc w:val="left"/>
              <w:rPr>
                <w:color w:val="000000"/>
                <w:sz w:val="24"/>
              </w:rPr>
            </w:pPr>
          </w:p>
        </w:tc>
        <w:tc>
          <w:tcPr>
            <w:tcW w:w="780" w:type="dxa"/>
            <w:vMerge/>
            <w:vAlign w:val="center"/>
          </w:tcPr>
          <w:p w14:paraId="47095E44" w14:textId="77777777" w:rsidR="001548F9" w:rsidRPr="00035D71" w:rsidRDefault="001548F9" w:rsidP="0048308E">
            <w:pPr>
              <w:widowControl/>
              <w:spacing w:before="29" w:line="288" w:lineRule="auto"/>
              <w:jc w:val="left"/>
              <w:rPr>
                <w:color w:val="000000"/>
                <w:sz w:val="24"/>
              </w:rPr>
            </w:pPr>
          </w:p>
        </w:tc>
        <w:tc>
          <w:tcPr>
            <w:tcW w:w="1800" w:type="dxa"/>
            <w:vAlign w:val="center"/>
          </w:tcPr>
          <w:p w14:paraId="4D722215" w14:textId="77777777" w:rsidR="001548F9" w:rsidRPr="00035D71" w:rsidRDefault="001548F9" w:rsidP="0048308E">
            <w:pPr>
              <w:spacing w:before="29" w:line="288" w:lineRule="auto"/>
              <w:jc w:val="center"/>
              <w:rPr>
                <w:color w:val="000000"/>
                <w:sz w:val="24"/>
              </w:rPr>
            </w:pPr>
            <w:r w:rsidRPr="00035D71">
              <w:rPr>
                <w:color w:val="000000"/>
                <w:sz w:val="24"/>
              </w:rPr>
              <w:t>成交金额</w:t>
            </w:r>
          </w:p>
        </w:tc>
        <w:tc>
          <w:tcPr>
            <w:tcW w:w="1080" w:type="dxa"/>
            <w:vAlign w:val="center"/>
          </w:tcPr>
          <w:p w14:paraId="2E924F21" w14:textId="77777777" w:rsidR="001548F9" w:rsidRPr="00035D71" w:rsidRDefault="001548F9" w:rsidP="0048308E">
            <w:pPr>
              <w:spacing w:before="29" w:line="288" w:lineRule="auto"/>
              <w:jc w:val="center"/>
              <w:rPr>
                <w:color w:val="000000"/>
                <w:sz w:val="24"/>
              </w:rPr>
            </w:pPr>
            <w:r w:rsidRPr="00035D71">
              <w:rPr>
                <w:color w:val="000000"/>
                <w:sz w:val="24"/>
              </w:rPr>
              <w:t>占当期股票成交总额的比例</w:t>
            </w:r>
          </w:p>
        </w:tc>
        <w:tc>
          <w:tcPr>
            <w:tcW w:w="1620" w:type="dxa"/>
            <w:vAlign w:val="center"/>
          </w:tcPr>
          <w:p w14:paraId="3DF2741D" w14:textId="77777777" w:rsidR="001548F9" w:rsidRPr="00035D71" w:rsidRDefault="001548F9" w:rsidP="0048308E">
            <w:pPr>
              <w:spacing w:before="29" w:line="288" w:lineRule="auto"/>
              <w:jc w:val="center"/>
              <w:rPr>
                <w:color w:val="000000"/>
                <w:kern w:val="0"/>
                <w:sz w:val="24"/>
              </w:rPr>
            </w:pPr>
            <w:r w:rsidRPr="00035D71">
              <w:rPr>
                <w:color w:val="000000"/>
                <w:kern w:val="0"/>
                <w:sz w:val="24"/>
              </w:rPr>
              <w:t>佣金</w:t>
            </w:r>
          </w:p>
        </w:tc>
        <w:tc>
          <w:tcPr>
            <w:tcW w:w="1080" w:type="dxa"/>
            <w:vAlign w:val="center"/>
          </w:tcPr>
          <w:p w14:paraId="195D4F2F" w14:textId="77777777" w:rsidR="001548F9" w:rsidRPr="00035D71" w:rsidRDefault="001548F9" w:rsidP="0048308E">
            <w:pPr>
              <w:spacing w:before="29" w:line="288" w:lineRule="auto"/>
              <w:jc w:val="center"/>
              <w:rPr>
                <w:color w:val="000000"/>
                <w:sz w:val="24"/>
              </w:rPr>
            </w:pPr>
            <w:r w:rsidRPr="00035D71">
              <w:rPr>
                <w:color w:val="000000"/>
                <w:sz w:val="24"/>
              </w:rPr>
              <w:t>占当期佣金总量的比例</w:t>
            </w:r>
          </w:p>
        </w:tc>
        <w:tc>
          <w:tcPr>
            <w:tcW w:w="1080" w:type="dxa"/>
            <w:vMerge/>
            <w:vAlign w:val="center"/>
          </w:tcPr>
          <w:p w14:paraId="2BB37EF7" w14:textId="77777777" w:rsidR="001548F9" w:rsidRPr="00035D71" w:rsidRDefault="001548F9" w:rsidP="0048308E">
            <w:pPr>
              <w:widowControl/>
              <w:spacing w:before="29" w:line="288" w:lineRule="auto"/>
              <w:jc w:val="left"/>
              <w:rPr>
                <w:color w:val="000000"/>
                <w:kern w:val="0"/>
                <w:sz w:val="24"/>
              </w:rPr>
            </w:pPr>
          </w:p>
        </w:tc>
      </w:tr>
      <w:tr w:rsidR="00AD53F9" w14:paraId="12A777A0" w14:textId="77777777">
        <w:tc>
          <w:tcPr>
            <w:tcW w:w="1559" w:type="dxa"/>
            <w:vAlign w:val="center"/>
          </w:tcPr>
          <w:p w14:paraId="34FCD803" w14:textId="77777777" w:rsidR="00AD53F9" w:rsidRDefault="006D0968">
            <w:pPr>
              <w:jc w:val="center"/>
            </w:pPr>
            <w:r>
              <w:rPr>
                <w:color w:val="000000"/>
                <w:sz w:val="24"/>
              </w:rPr>
              <w:t>海通证券股份有限公司</w:t>
            </w:r>
          </w:p>
        </w:tc>
        <w:tc>
          <w:tcPr>
            <w:tcW w:w="779" w:type="dxa"/>
            <w:vAlign w:val="center"/>
          </w:tcPr>
          <w:p w14:paraId="62F7AFA6" w14:textId="77777777" w:rsidR="00AD53F9" w:rsidRDefault="006D0968">
            <w:pPr>
              <w:jc w:val="center"/>
            </w:pPr>
            <w:r>
              <w:rPr>
                <w:color w:val="000000"/>
                <w:sz w:val="24"/>
              </w:rPr>
              <w:t>1</w:t>
            </w:r>
          </w:p>
        </w:tc>
        <w:tc>
          <w:tcPr>
            <w:tcW w:w="1800" w:type="dxa"/>
            <w:vAlign w:val="center"/>
          </w:tcPr>
          <w:p w14:paraId="531A54DC" w14:textId="77777777" w:rsidR="00AD53F9" w:rsidRDefault="006D0968">
            <w:pPr>
              <w:jc w:val="right"/>
            </w:pPr>
            <w:r>
              <w:rPr>
                <w:color w:val="000000"/>
                <w:sz w:val="24"/>
              </w:rPr>
              <w:t>144,150,557.08</w:t>
            </w:r>
          </w:p>
        </w:tc>
        <w:tc>
          <w:tcPr>
            <w:tcW w:w="1080" w:type="dxa"/>
            <w:vAlign w:val="center"/>
          </w:tcPr>
          <w:p w14:paraId="343668CB" w14:textId="77777777" w:rsidR="00AD53F9" w:rsidRDefault="006D0968">
            <w:pPr>
              <w:jc w:val="right"/>
            </w:pPr>
            <w:r>
              <w:rPr>
                <w:color w:val="000000"/>
                <w:sz w:val="24"/>
              </w:rPr>
              <w:t>57.01%</w:t>
            </w:r>
          </w:p>
        </w:tc>
        <w:tc>
          <w:tcPr>
            <w:tcW w:w="1620" w:type="dxa"/>
            <w:vAlign w:val="center"/>
          </w:tcPr>
          <w:p w14:paraId="265F0AAA" w14:textId="77777777" w:rsidR="00AD53F9" w:rsidRDefault="006D0968">
            <w:pPr>
              <w:jc w:val="right"/>
            </w:pPr>
            <w:r>
              <w:rPr>
                <w:color w:val="000000"/>
                <w:sz w:val="24"/>
              </w:rPr>
              <w:t>134,247.77</w:t>
            </w:r>
          </w:p>
        </w:tc>
        <w:tc>
          <w:tcPr>
            <w:tcW w:w="1080" w:type="dxa"/>
            <w:vAlign w:val="center"/>
          </w:tcPr>
          <w:p w14:paraId="2728EA36" w14:textId="77777777" w:rsidR="00AD53F9" w:rsidRDefault="006D0968">
            <w:pPr>
              <w:jc w:val="right"/>
            </w:pPr>
            <w:r>
              <w:rPr>
                <w:color w:val="000000"/>
                <w:sz w:val="24"/>
              </w:rPr>
              <w:t>57.01%</w:t>
            </w:r>
          </w:p>
        </w:tc>
        <w:tc>
          <w:tcPr>
            <w:tcW w:w="1080" w:type="dxa"/>
            <w:vAlign w:val="center"/>
          </w:tcPr>
          <w:p w14:paraId="67ADD3E9" w14:textId="77777777" w:rsidR="00AD53F9" w:rsidRDefault="006D0968">
            <w:pPr>
              <w:jc w:val="left"/>
            </w:pPr>
            <w:r>
              <w:rPr>
                <w:color w:val="000000"/>
                <w:sz w:val="24"/>
              </w:rPr>
              <w:t>-</w:t>
            </w:r>
          </w:p>
        </w:tc>
      </w:tr>
      <w:tr w:rsidR="00AD53F9" w14:paraId="497F276A" w14:textId="77777777">
        <w:tc>
          <w:tcPr>
            <w:tcW w:w="1559" w:type="dxa"/>
            <w:vAlign w:val="center"/>
          </w:tcPr>
          <w:p w14:paraId="3DA4F0C5" w14:textId="77777777" w:rsidR="00AD53F9" w:rsidRDefault="006D0968">
            <w:pPr>
              <w:jc w:val="center"/>
            </w:pPr>
            <w:r>
              <w:rPr>
                <w:color w:val="000000"/>
                <w:sz w:val="24"/>
              </w:rPr>
              <w:t>中信证券股份有限公司</w:t>
            </w:r>
          </w:p>
        </w:tc>
        <w:tc>
          <w:tcPr>
            <w:tcW w:w="779" w:type="dxa"/>
            <w:vAlign w:val="center"/>
          </w:tcPr>
          <w:p w14:paraId="7BB57F84" w14:textId="77777777" w:rsidR="00AD53F9" w:rsidRDefault="006D0968">
            <w:pPr>
              <w:jc w:val="center"/>
            </w:pPr>
            <w:r>
              <w:rPr>
                <w:color w:val="000000"/>
                <w:sz w:val="24"/>
              </w:rPr>
              <w:t>1</w:t>
            </w:r>
          </w:p>
        </w:tc>
        <w:tc>
          <w:tcPr>
            <w:tcW w:w="1800" w:type="dxa"/>
            <w:vAlign w:val="center"/>
          </w:tcPr>
          <w:p w14:paraId="7CE9F5DE" w14:textId="77777777" w:rsidR="00AD53F9" w:rsidRDefault="006D0968">
            <w:pPr>
              <w:jc w:val="right"/>
            </w:pPr>
            <w:r>
              <w:rPr>
                <w:color w:val="000000"/>
                <w:sz w:val="24"/>
              </w:rPr>
              <w:t>108,708,697.41</w:t>
            </w:r>
          </w:p>
        </w:tc>
        <w:tc>
          <w:tcPr>
            <w:tcW w:w="1080" w:type="dxa"/>
            <w:vAlign w:val="center"/>
          </w:tcPr>
          <w:p w14:paraId="368A3CDC" w14:textId="77777777" w:rsidR="00AD53F9" w:rsidRDefault="006D0968">
            <w:pPr>
              <w:jc w:val="right"/>
            </w:pPr>
            <w:r>
              <w:rPr>
                <w:color w:val="000000"/>
                <w:sz w:val="24"/>
              </w:rPr>
              <w:t>42.99%</w:t>
            </w:r>
          </w:p>
        </w:tc>
        <w:tc>
          <w:tcPr>
            <w:tcW w:w="1620" w:type="dxa"/>
            <w:vAlign w:val="center"/>
          </w:tcPr>
          <w:p w14:paraId="704D9D75" w14:textId="77777777" w:rsidR="00AD53F9" w:rsidRDefault="006D0968">
            <w:pPr>
              <w:jc w:val="right"/>
            </w:pPr>
            <w:r>
              <w:rPr>
                <w:color w:val="000000"/>
                <w:sz w:val="24"/>
              </w:rPr>
              <w:t>101,239.78</w:t>
            </w:r>
          </w:p>
        </w:tc>
        <w:tc>
          <w:tcPr>
            <w:tcW w:w="1080" w:type="dxa"/>
            <w:vAlign w:val="center"/>
          </w:tcPr>
          <w:p w14:paraId="6C9E9407" w14:textId="77777777" w:rsidR="00AD53F9" w:rsidRDefault="006D0968">
            <w:pPr>
              <w:jc w:val="right"/>
            </w:pPr>
            <w:r>
              <w:rPr>
                <w:color w:val="000000"/>
                <w:sz w:val="24"/>
              </w:rPr>
              <w:t>42.99%</w:t>
            </w:r>
          </w:p>
        </w:tc>
        <w:tc>
          <w:tcPr>
            <w:tcW w:w="1080" w:type="dxa"/>
            <w:vAlign w:val="center"/>
          </w:tcPr>
          <w:p w14:paraId="1AA1BA92" w14:textId="77777777" w:rsidR="00AD53F9" w:rsidRDefault="006D0968">
            <w:pPr>
              <w:jc w:val="left"/>
            </w:pPr>
            <w:r>
              <w:rPr>
                <w:color w:val="000000"/>
                <w:sz w:val="24"/>
              </w:rPr>
              <w:t>-</w:t>
            </w:r>
          </w:p>
        </w:tc>
      </w:tr>
    </w:tbl>
    <w:p w14:paraId="2E17E613" w14:textId="77777777" w:rsidR="001548F9" w:rsidRPr="00035D71" w:rsidRDefault="001548F9" w:rsidP="0048308E">
      <w:pPr>
        <w:spacing w:before="29" w:line="288" w:lineRule="auto"/>
        <w:rPr>
          <w:color w:val="000000"/>
          <w:sz w:val="24"/>
        </w:rPr>
      </w:pPr>
    </w:p>
    <w:p w14:paraId="65E23533" w14:textId="77777777" w:rsidR="001548F9" w:rsidRPr="00035D71" w:rsidRDefault="001548F9" w:rsidP="0048308E">
      <w:pPr>
        <w:spacing w:before="29" w:line="288" w:lineRule="auto"/>
        <w:rPr>
          <w:b/>
          <w:sz w:val="24"/>
        </w:rPr>
      </w:pPr>
      <w:r w:rsidRPr="00035D71">
        <w:rPr>
          <w:b/>
          <w:sz w:val="24"/>
        </w:rPr>
        <w:t xml:space="preserve">10.7.2 </w:t>
      </w:r>
      <w:r w:rsidRPr="00035D71">
        <w:rPr>
          <w:b/>
          <w:sz w:val="24"/>
        </w:rPr>
        <w:t>基金租用证券公司交易单元进行其他证券投资的情况</w:t>
      </w:r>
      <w:bookmarkEnd w:id="97"/>
    </w:p>
    <w:p w14:paraId="321FDE9D" w14:textId="77777777" w:rsidR="001548F9" w:rsidRPr="00035D71" w:rsidRDefault="001548F9" w:rsidP="0048308E">
      <w:pPr>
        <w:spacing w:before="29" w:line="288" w:lineRule="auto"/>
        <w:ind w:firstLine="420"/>
        <w:jc w:val="right"/>
        <w:rPr>
          <w:color w:val="000000"/>
          <w:sz w:val="24"/>
        </w:rPr>
      </w:pPr>
      <w:bookmarkStart w:id="98" w:name="_Toc249707408"/>
      <w:r w:rsidRPr="00035D71">
        <w:rPr>
          <w:sz w:val="24"/>
        </w:rPr>
        <w:t>金额单位</w:t>
      </w:r>
      <w:r w:rsidRPr="00035D71">
        <w:rPr>
          <w:color w:val="000000"/>
          <w:kern w:val="0"/>
          <w:sz w:val="24"/>
        </w:rPr>
        <w:t>：</w:t>
      </w:r>
      <w:r w:rsidRPr="00035D71">
        <w:rPr>
          <w:color w:val="000000"/>
          <w:kern w:val="0"/>
          <w:sz w:val="24"/>
          <w:lang w:val="zh-CN"/>
        </w:rPr>
        <w:t>人民币元</w:t>
      </w:r>
      <w:bookmarkEnd w:id="9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560"/>
        <w:gridCol w:w="839"/>
        <w:gridCol w:w="1429"/>
        <w:gridCol w:w="911"/>
        <w:gridCol w:w="1497"/>
        <w:gridCol w:w="1203"/>
      </w:tblGrid>
      <w:tr w:rsidR="00E14D80" w:rsidRPr="00035D71" w14:paraId="73C02303" w14:textId="77777777" w:rsidTr="004C723D">
        <w:tc>
          <w:tcPr>
            <w:tcW w:w="1559" w:type="dxa"/>
            <w:vMerge w:val="restart"/>
            <w:vAlign w:val="center"/>
          </w:tcPr>
          <w:p w14:paraId="0BABF4E5" w14:textId="77777777" w:rsidR="00E14D80" w:rsidRPr="00035D71" w:rsidRDefault="00E14D80" w:rsidP="0048308E">
            <w:pPr>
              <w:spacing w:before="29" w:line="288" w:lineRule="auto"/>
              <w:jc w:val="center"/>
              <w:rPr>
                <w:color w:val="000000"/>
                <w:kern w:val="0"/>
                <w:sz w:val="24"/>
              </w:rPr>
            </w:pPr>
            <w:r w:rsidRPr="00035D71">
              <w:rPr>
                <w:color w:val="000000"/>
                <w:sz w:val="24"/>
              </w:rPr>
              <w:t>券商名称</w:t>
            </w:r>
          </w:p>
        </w:tc>
        <w:tc>
          <w:tcPr>
            <w:tcW w:w="2399" w:type="dxa"/>
            <w:gridSpan w:val="2"/>
            <w:vAlign w:val="center"/>
          </w:tcPr>
          <w:p w14:paraId="5EDEB015" w14:textId="77777777" w:rsidR="00E14D80" w:rsidRPr="00035D71" w:rsidRDefault="00E14D80" w:rsidP="0048308E">
            <w:pPr>
              <w:spacing w:before="29" w:line="288" w:lineRule="auto"/>
              <w:jc w:val="center"/>
              <w:rPr>
                <w:color w:val="000000"/>
                <w:sz w:val="24"/>
              </w:rPr>
            </w:pPr>
            <w:r w:rsidRPr="00035D71">
              <w:rPr>
                <w:color w:val="000000"/>
                <w:sz w:val="24"/>
              </w:rPr>
              <w:t>债券交易</w:t>
            </w:r>
          </w:p>
        </w:tc>
        <w:tc>
          <w:tcPr>
            <w:tcW w:w="2340" w:type="dxa"/>
            <w:gridSpan w:val="2"/>
            <w:vAlign w:val="center"/>
          </w:tcPr>
          <w:p w14:paraId="20160CFE" w14:textId="77777777" w:rsidR="00E14D80" w:rsidRPr="00035D71" w:rsidRDefault="00E14D80" w:rsidP="0048308E">
            <w:pPr>
              <w:spacing w:before="29" w:line="288" w:lineRule="auto"/>
              <w:jc w:val="center"/>
              <w:rPr>
                <w:color w:val="000000"/>
                <w:sz w:val="24"/>
              </w:rPr>
            </w:pPr>
            <w:r w:rsidRPr="00035D71">
              <w:rPr>
                <w:color w:val="000000"/>
                <w:sz w:val="24"/>
              </w:rPr>
              <w:t>回购交易</w:t>
            </w:r>
          </w:p>
        </w:tc>
        <w:tc>
          <w:tcPr>
            <w:tcW w:w="2700" w:type="dxa"/>
            <w:gridSpan w:val="2"/>
            <w:vAlign w:val="center"/>
          </w:tcPr>
          <w:p w14:paraId="08FD2D51" w14:textId="77777777" w:rsidR="00E14D80" w:rsidRPr="00035D71" w:rsidRDefault="00E14D80" w:rsidP="0048308E">
            <w:pPr>
              <w:spacing w:before="29" w:line="288" w:lineRule="auto"/>
              <w:jc w:val="center"/>
              <w:rPr>
                <w:color w:val="000000"/>
                <w:sz w:val="24"/>
              </w:rPr>
            </w:pPr>
            <w:r w:rsidRPr="00035D71">
              <w:rPr>
                <w:color w:val="000000"/>
                <w:sz w:val="24"/>
              </w:rPr>
              <w:t>权证交易</w:t>
            </w:r>
          </w:p>
        </w:tc>
      </w:tr>
      <w:tr w:rsidR="00E14D80" w:rsidRPr="00035D71" w14:paraId="1A61E7F0" w14:textId="77777777" w:rsidTr="00BC6E41">
        <w:tc>
          <w:tcPr>
            <w:tcW w:w="1559" w:type="dxa"/>
            <w:vMerge/>
            <w:vAlign w:val="center"/>
          </w:tcPr>
          <w:p w14:paraId="2D0C18D6" w14:textId="77777777" w:rsidR="00E14D80" w:rsidRPr="00035D71" w:rsidRDefault="00E14D80" w:rsidP="0048308E">
            <w:pPr>
              <w:widowControl/>
              <w:spacing w:before="29" w:line="288" w:lineRule="auto"/>
              <w:jc w:val="left"/>
              <w:rPr>
                <w:color w:val="000000"/>
                <w:kern w:val="0"/>
                <w:sz w:val="24"/>
              </w:rPr>
            </w:pPr>
          </w:p>
        </w:tc>
        <w:tc>
          <w:tcPr>
            <w:tcW w:w="1560" w:type="dxa"/>
            <w:vAlign w:val="center"/>
          </w:tcPr>
          <w:p w14:paraId="44218F33" w14:textId="77777777" w:rsidR="00E14D80" w:rsidRPr="00035D71" w:rsidRDefault="00E14D80" w:rsidP="0048308E">
            <w:pPr>
              <w:spacing w:before="29" w:line="288" w:lineRule="auto"/>
              <w:jc w:val="center"/>
              <w:rPr>
                <w:color w:val="000000"/>
                <w:sz w:val="24"/>
              </w:rPr>
            </w:pPr>
            <w:r w:rsidRPr="00035D71">
              <w:rPr>
                <w:color w:val="000000"/>
                <w:sz w:val="24"/>
              </w:rPr>
              <w:t>成交金额</w:t>
            </w:r>
          </w:p>
        </w:tc>
        <w:tc>
          <w:tcPr>
            <w:tcW w:w="839" w:type="dxa"/>
            <w:vAlign w:val="center"/>
          </w:tcPr>
          <w:p w14:paraId="567F7FFA" w14:textId="77777777" w:rsidR="00E14D80" w:rsidRPr="00035D71" w:rsidRDefault="00E14D80" w:rsidP="0048308E">
            <w:pPr>
              <w:spacing w:before="29" w:line="288" w:lineRule="auto"/>
              <w:jc w:val="center"/>
              <w:rPr>
                <w:color w:val="000000"/>
                <w:sz w:val="24"/>
              </w:rPr>
            </w:pPr>
            <w:r w:rsidRPr="00035D71">
              <w:rPr>
                <w:color w:val="000000"/>
                <w:sz w:val="24"/>
              </w:rPr>
              <w:t>占当期债券成交总</w:t>
            </w:r>
            <w:r w:rsidRPr="00035D71">
              <w:rPr>
                <w:color w:val="000000"/>
                <w:sz w:val="24"/>
              </w:rPr>
              <w:lastRenderedPageBreak/>
              <w:t>额的比例</w:t>
            </w:r>
          </w:p>
        </w:tc>
        <w:tc>
          <w:tcPr>
            <w:tcW w:w="1429" w:type="dxa"/>
            <w:vAlign w:val="center"/>
          </w:tcPr>
          <w:p w14:paraId="745D7B99" w14:textId="77777777" w:rsidR="00E14D80" w:rsidRPr="00035D71" w:rsidRDefault="00E14D80" w:rsidP="0048308E">
            <w:pPr>
              <w:spacing w:before="29" w:line="288" w:lineRule="auto"/>
              <w:jc w:val="center"/>
              <w:rPr>
                <w:color w:val="000000"/>
                <w:sz w:val="24"/>
              </w:rPr>
            </w:pPr>
            <w:r w:rsidRPr="00035D71">
              <w:rPr>
                <w:color w:val="000000"/>
                <w:sz w:val="24"/>
              </w:rPr>
              <w:lastRenderedPageBreak/>
              <w:t>成交金额</w:t>
            </w:r>
          </w:p>
        </w:tc>
        <w:tc>
          <w:tcPr>
            <w:tcW w:w="911" w:type="dxa"/>
            <w:vAlign w:val="center"/>
          </w:tcPr>
          <w:p w14:paraId="415B9E5C" w14:textId="77777777" w:rsidR="00E14D80" w:rsidRPr="00035D71" w:rsidRDefault="00E14D80" w:rsidP="0048308E">
            <w:pPr>
              <w:spacing w:before="29" w:line="288" w:lineRule="auto"/>
              <w:jc w:val="center"/>
              <w:rPr>
                <w:color w:val="000000"/>
                <w:sz w:val="24"/>
              </w:rPr>
            </w:pPr>
            <w:r w:rsidRPr="00035D71">
              <w:rPr>
                <w:color w:val="000000"/>
                <w:sz w:val="24"/>
              </w:rPr>
              <w:t>占当期回购成交总</w:t>
            </w:r>
            <w:r w:rsidRPr="00035D71">
              <w:rPr>
                <w:color w:val="000000"/>
                <w:sz w:val="24"/>
              </w:rPr>
              <w:lastRenderedPageBreak/>
              <w:t>额的比例</w:t>
            </w:r>
          </w:p>
        </w:tc>
        <w:tc>
          <w:tcPr>
            <w:tcW w:w="1497" w:type="dxa"/>
            <w:vAlign w:val="center"/>
          </w:tcPr>
          <w:p w14:paraId="72D6F9F9" w14:textId="77777777" w:rsidR="00E14D80" w:rsidRPr="00035D71" w:rsidRDefault="00E14D80" w:rsidP="0048308E">
            <w:pPr>
              <w:spacing w:before="29" w:line="288" w:lineRule="auto"/>
              <w:jc w:val="center"/>
              <w:rPr>
                <w:color w:val="000000"/>
                <w:sz w:val="24"/>
              </w:rPr>
            </w:pPr>
            <w:r w:rsidRPr="00035D71">
              <w:rPr>
                <w:color w:val="000000"/>
                <w:sz w:val="24"/>
              </w:rPr>
              <w:lastRenderedPageBreak/>
              <w:t>成交金额</w:t>
            </w:r>
          </w:p>
        </w:tc>
        <w:tc>
          <w:tcPr>
            <w:tcW w:w="1203" w:type="dxa"/>
            <w:vAlign w:val="center"/>
          </w:tcPr>
          <w:p w14:paraId="3C40BB65" w14:textId="77777777" w:rsidR="00E14D80" w:rsidRPr="00035D71" w:rsidRDefault="00E14D80" w:rsidP="0048308E">
            <w:pPr>
              <w:spacing w:before="29" w:line="288" w:lineRule="auto"/>
              <w:jc w:val="center"/>
              <w:rPr>
                <w:color w:val="000000"/>
                <w:sz w:val="24"/>
              </w:rPr>
            </w:pPr>
            <w:r w:rsidRPr="00035D71">
              <w:rPr>
                <w:color w:val="000000"/>
                <w:sz w:val="24"/>
              </w:rPr>
              <w:t>占当期权证成交总额的比例</w:t>
            </w:r>
          </w:p>
        </w:tc>
      </w:tr>
      <w:tr w:rsidR="00AD53F9" w14:paraId="6D378EA8" w14:textId="77777777">
        <w:tc>
          <w:tcPr>
            <w:tcW w:w="1559" w:type="dxa"/>
            <w:vAlign w:val="center"/>
          </w:tcPr>
          <w:p w14:paraId="390B9849" w14:textId="77777777" w:rsidR="00AD53F9" w:rsidRDefault="006D0968">
            <w:pPr>
              <w:jc w:val="left"/>
            </w:pPr>
            <w:r>
              <w:rPr>
                <w:color w:val="000000"/>
                <w:sz w:val="24"/>
              </w:rPr>
              <w:t>海通证券股份有限公司</w:t>
            </w:r>
          </w:p>
        </w:tc>
        <w:tc>
          <w:tcPr>
            <w:tcW w:w="1560" w:type="dxa"/>
            <w:vAlign w:val="center"/>
          </w:tcPr>
          <w:p w14:paraId="0CDE07E8" w14:textId="77777777" w:rsidR="00AD53F9" w:rsidRDefault="006D0968">
            <w:pPr>
              <w:jc w:val="right"/>
            </w:pPr>
            <w:r>
              <w:rPr>
                <w:color w:val="000000"/>
                <w:sz w:val="24"/>
              </w:rPr>
              <w:t>30,307,656.65</w:t>
            </w:r>
          </w:p>
        </w:tc>
        <w:tc>
          <w:tcPr>
            <w:tcW w:w="839" w:type="dxa"/>
            <w:vAlign w:val="center"/>
          </w:tcPr>
          <w:p w14:paraId="3CE20B86" w14:textId="77777777" w:rsidR="00AD53F9" w:rsidRDefault="006D0968">
            <w:pPr>
              <w:jc w:val="right"/>
            </w:pPr>
            <w:r>
              <w:rPr>
                <w:color w:val="000000"/>
                <w:sz w:val="24"/>
              </w:rPr>
              <w:t>5.39%</w:t>
            </w:r>
          </w:p>
        </w:tc>
        <w:tc>
          <w:tcPr>
            <w:tcW w:w="1429" w:type="dxa"/>
            <w:vAlign w:val="center"/>
          </w:tcPr>
          <w:p w14:paraId="46E0EF04" w14:textId="77777777" w:rsidR="00AD53F9" w:rsidRDefault="006D0968">
            <w:pPr>
              <w:jc w:val="right"/>
            </w:pPr>
            <w:r>
              <w:rPr>
                <w:color w:val="000000"/>
                <w:sz w:val="24"/>
              </w:rPr>
              <w:t>515,000,000.00</w:t>
            </w:r>
          </w:p>
        </w:tc>
        <w:tc>
          <w:tcPr>
            <w:tcW w:w="911" w:type="dxa"/>
            <w:vAlign w:val="center"/>
          </w:tcPr>
          <w:p w14:paraId="3E3E5667" w14:textId="77777777" w:rsidR="00AD53F9" w:rsidRDefault="006D0968">
            <w:pPr>
              <w:jc w:val="right"/>
            </w:pPr>
            <w:r>
              <w:rPr>
                <w:color w:val="000000"/>
                <w:sz w:val="24"/>
              </w:rPr>
              <w:t>2.66%</w:t>
            </w:r>
          </w:p>
        </w:tc>
        <w:tc>
          <w:tcPr>
            <w:tcW w:w="1497" w:type="dxa"/>
            <w:vAlign w:val="center"/>
          </w:tcPr>
          <w:p w14:paraId="7885811C" w14:textId="77777777" w:rsidR="00AD53F9" w:rsidRDefault="006D0968">
            <w:pPr>
              <w:jc w:val="right"/>
            </w:pPr>
            <w:r>
              <w:rPr>
                <w:color w:val="000000"/>
                <w:sz w:val="24"/>
              </w:rPr>
              <w:t>-</w:t>
            </w:r>
          </w:p>
        </w:tc>
        <w:tc>
          <w:tcPr>
            <w:tcW w:w="1203" w:type="dxa"/>
            <w:vAlign w:val="center"/>
          </w:tcPr>
          <w:p w14:paraId="34B70B41" w14:textId="77777777" w:rsidR="00AD53F9" w:rsidRDefault="006D0968">
            <w:pPr>
              <w:jc w:val="right"/>
            </w:pPr>
            <w:r>
              <w:rPr>
                <w:color w:val="000000"/>
                <w:sz w:val="24"/>
              </w:rPr>
              <w:t>-</w:t>
            </w:r>
          </w:p>
        </w:tc>
      </w:tr>
      <w:tr w:rsidR="00AD53F9" w14:paraId="57C7B1FC" w14:textId="77777777">
        <w:tc>
          <w:tcPr>
            <w:tcW w:w="1559" w:type="dxa"/>
            <w:vAlign w:val="center"/>
          </w:tcPr>
          <w:p w14:paraId="0768BF44" w14:textId="77777777" w:rsidR="00AD53F9" w:rsidRDefault="006D0968">
            <w:pPr>
              <w:jc w:val="left"/>
            </w:pPr>
            <w:r>
              <w:rPr>
                <w:color w:val="000000"/>
                <w:sz w:val="24"/>
              </w:rPr>
              <w:t>中信证券股份有限公司</w:t>
            </w:r>
          </w:p>
        </w:tc>
        <w:tc>
          <w:tcPr>
            <w:tcW w:w="1560" w:type="dxa"/>
            <w:vAlign w:val="center"/>
          </w:tcPr>
          <w:p w14:paraId="587E4D79" w14:textId="77777777" w:rsidR="00AD53F9" w:rsidRDefault="006D0968">
            <w:pPr>
              <w:jc w:val="right"/>
            </w:pPr>
            <w:r>
              <w:rPr>
                <w:color w:val="000000"/>
                <w:sz w:val="24"/>
              </w:rPr>
              <w:t>532,436,880.79</w:t>
            </w:r>
          </w:p>
        </w:tc>
        <w:tc>
          <w:tcPr>
            <w:tcW w:w="839" w:type="dxa"/>
            <w:vAlign w:val="center"/>
          </w:tcPr>
          <w:p w14:paraId="006EF686" w14:textId="77777777" w:rsidR="00AD53F9" w:rsidRDefault="006D0968">
            <w:pPr>
              <w:jc w:val="right"/>
            </w:pPr>
            <w:r>
              <w:rPr>
                <w:color w:val="000000"/>
                <w:sz w:val="24"/>
              </w:rPr>
              <w:t>94.61%</w:t>
            </w:r>
          </w:p>
        </w:tc>
        <w:tc>
          <w:tcPr>
            <w:tcW w:w="1429" w:type="dxa"/>
            <w:vAlign w:val="center"/>
          </w:tcPr>
          <w:p w14:paraId="3BF424CF" w14:textId="77777777" w:rsidR="00AD53F9" w:rsidRDefault="006D0968">
            <w:pPr>
              <w:jc w:val="right"/>
            </w:pPr>
            <w:r>
              <w:rPr>
                <w:color w:val="000000"/>
                <w:sz w:val="24"/>
              </w:rPr>
              <w:t>18,823,900,000.00</w:t>
            </w:r>
          </w:p>
        </w:tc>
        <w:tc>
          <w:tcPr>
            <w:tcW w:w="911" w:type="dxa"/>
            <w:vAlign w:val="center"/>
          </w:tcPr>
          <w:p w14:paraId="2034E089" w14:textId="77777777" w:rsidR="00AD53F9" w:rsidRDefault="006D0968">
            <w:pPr>
              <w:jc w:val="right"/>
            </w:pPr>
            <w:r>
              <w:rPr>
                <w:color w:val="000000"/>
                <w:sz w:val="24"/>
              </w:rPr>
              <w:t>97.34%</w:t>
            </w:r>
          </w:p>
        </w:tc>
        <w:tc>
          <w:tcPr>
            <w:tcW w:w="1497" w:type="dxa"/>
            <w:vAlign w:val="center"/>
          </w:tcPr>
          <w:p w14:paraId="2796A3B7" w14:textId="77777777" w:rsidR="00AD53F9" w:rsidRDefault="006D0968">
            <w:pPr>
              <w:jc w:val="right"/>
            </w:pPr>
            <w:r>
              <w:rPr>
                <w:color w:val="000000"/>
                <w:sz w:val="24"/>
              </w:rPr>
              <w:t>-</w:t>
            </w:r>
          </w:p>
        </w:tc>
        <w:tc>
          <w:tcPr>
            <w:tcW w:w="1203" w:type="dxa"/>
            <w:vAlign w:val="center"/>
          </w:tcPr>
          <w:p w14:paraId="591362F2" w14:textId="77777777" w:rsidR="00AD53F9" w:rsidRDefault="006D0968">
            <w:pPr>
              <w:jc w:val="right"/>
            </w:pPr>
            <w:r>
              <w:rPr>
                <w:color w:val="000000"/>
                <w:sz w:val="24"/>
              </w:rPr>
              <w:t>-</w:t>
            </w:r>
          </w:p>
        </w:tc>
      </w:tr>
    </w:tbl>
    <w:p w14:paraId="2303E2BF" w14:textId="77777777" w:rsidR="00AD53F9" w:rsidRDefault="006D0968">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w:t>
      </w:r>
      <w:r w:rsidR="00B26B66" w:rsidRPr="00B26B66">
        <w:rPr>
          <w:rFonts w:hint="eastAsia"/>
          <w:color w:val="000000"/>
          <w:sz w:val="24"/>
        </w:rPr>
        <w:t>报告期内，本基金所有交易单元均为新增交易单元</w:t>
      </w:r>
      <w:r>
        <w:rPr>
          <w:color w:val="000000"/>
          <w:sz w:val="24"/>
        </w:rPr>
        <w:t>；</w:t>
      </w:r>
    </w:p>
    <w:p w14:paraId="671E76D3" w14:textId="77777777" w:rsidR="00AD53F9" w:rsidRDefault="006D0968">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14:paraId="16C17AC2" w14:textId="77777777" w:rsidR="00E14D80" w:rsidRPr="00035D71" w:rsidRDefault="00E14D80" w:rsidP="0048308E">
      <w:pPr>
        <w:autoSpaceDE w:val="0"/>
        <w:autoSpaceDN w:val="0"/>
        <w:adjustRightInd w:val="0"/>
        <w:spacing w:before="29" w:line="288" w:lineRule="auto"/>
        <w:jc w:val="left"/>
        <w:rPr>
          <w:color w:val="000000"/>
          <w:sz w:val="24"/>
        </w:rPr>
      </w:pPr>
      <w:r w:rsidRPr="00035D71">
        <w:rPr>
          <w:color w:val="000000"/>
          <w:sz w:val="24"/>
        </w:rPr>
        <w:t xml:space="preserve">    3</w:t>
      </w:r>
      <w:r w:rsidRPr="00035D71">
        <w:rPr>
          <w:color w:val="000000"/>
          <w:sz w:val="24"/>
        </w:rPr>
        <w:t>、租用证券公司交易单元的程序：首先根据租用证券公司交易单元的选择标准进行综合评价，然后根据评价选择基金交易单元。研究部提交方案，并上报公司批准。</w:t>
      </w:r>
    </w:p>
    <w:p w14:paraId="178F32DB" w14:textId="77777777" w:rsidR="001548F9" w:rsidRPr="00035D71" w:rsidRDefault="001548F9" w:rsidP="0048308E">
      <w:pPr>
        <w:spacing w:before="29" w:line="288" w:lineRule="auto"/>
        <w:rPr>
          <w:color w:val="000000"/>
          <w:sz w:val="24"/>
        </w:rPr>
      </w:pPr>
    </w:p>
    <w:p w14:paraId="6B9EAEE2" w14:textId="77777777" w:rsidR="001548F9" w:rsidRPr="00035D71" w:rsidRDefault="001548F9" w:rsidP="0048308E">
      <w:pPr>
        <w:pStyle w:val="20"/>
        <w:spacing w:before="29" w:after="0" w:line="288" w:lineRule="auto"/>
        <w:rPr>
          <w:rFonts w:ascii="Times New Roman" w:hAnsi="Times New Roman"/>
          <w:kern w:val="0"/>
          <w:szCs w:val="24"/>
        </w:rPr>
      </w:pPr>
      <w:bookmarkStart w:id="99" w:name="_Toc490935483"/>
      <w:r w:rsidRPr="00035D71">
        <w:rPr>
          <w:rFonts w:ascii="Times New Roman" w:hAnsi="Times New Roman"/>
          <w:szCs w:val="24"/>
        </w:rPr>
        <w:t xml:space="preserve">10.8 </w:t>
      </w:r>
      <w:r w:rsidRPr="00035D71">
        <w:rPr>
          <w:rFonts w:ascii="Times New Roman" w:hAnsi="Times New Roman"/>
          <w:kern w:val="0"/>
          <w:szCs w:val="24"/>
        </w:rPr>
        <w:t>其他重大事件</w:t>
      </w:r>
      <w:bookmarkEnd w:id="9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035D71" w14:paraId="38201686" w14:textId="77777777" w:rsidTr="00472203">
        <w:tc>
          <w:tcPr>
            <w:tcW w:w="720" w:type="dxa"/>
            <w:vAlign w:val="center"/>
          </w:tcPr>
          <w:p w14:paraId="41A7FE33" w14:textId="77777777" w:rsidR="001548F9" w:rsidRPr="00035D71" w:rsidRDefault="001548F9" w:rsidP="0048308E">
            <w:pPr>
              <w:spacing w:before="29" w:line="288" w:lineRule="auto"/>
              <w:jc w:val="center"/>
              <w:rPr>
                <w:color w:val="000000"/>
                <w:sz w:val="24"/>
              </w:rPr>
            </w:pPr>
            <w:r w:rsidRPr="00035D71">
              <w:rPr>
                <w:color w:val="000000"/>
                <w:sz w:val="24"/>
              </w:rPr>
              <w:t>序号</w:t>
            </w:r>
          </w:p>
        </w:tc>
        <w:tc>
          <w:tcPr>
            <w:tcW w:w="4319" w:type="dxa"/>
            <w:vAlign w:val="center"/>
          </w:tcPr>
          <w:p w14:paraId="64CFCC28" w14:textId="77777777" w:rsidR="001548F9" w:rsidRPr="00035D71" w:rsidRDefault="001548F9" w:rsidP="0048308E">
            <w:pPr>
              <w:spacing w:before="29" w:line="288" w:lineRule="auto"/>
              <w:jc w:val="center"/>
              <w:rPr>
                <w:color w:val="000000"/>
                <w:sz w:val="24"/>
              </w:rPr>
            </w:pPr>
            <w:r w:rsidRPr="00035D71">
              <w:rPr>
                <w:color w:val="000000"/>
                <w:sz w:val="24"/>
              </w:rPr>
              <w:t>公告事项</w:t>
            </w:r>
          </w:p>
        </w:tc>
        <w:tc>
          <w:tcPr>
            <w:tcW w:w="2519" w:type="dxa"/>
            <w:vAlign w:val="center"/>
          </w:tcPr>
          <w:p w14:paraId="12D80E60" w14:textId="77777777" w:rsidR="001548F9" w:rsidRPr="00035D71" w:rsidRDefault="001548F9" w:rsidP="0048308E">
            <w:pPr>
              <w:spacing w:before="29" w:line="288" w:lineRule="auto"/>
              <w:jc w:val="center"/>
              <w:rPr>
                <w:color w:val="000000"/>
                <w:sz w:val="24"/>
              </w:rPr>
            </w:pPr>
            <w:r w:rsidRPr="00035D71">
              <w:rPr>
                <w:color w:val="000000"/>
                <w:sz w:val="24"/>
              </w:rPr>
              <w:t>法定披露方式</w:t>
            </w:r>
          </w:p>
        </w:tc>
        <w:tc>
          <w:tcPr>
            <w:tcW w:w="1440" w:type="dxa"/>
            <w:vAlign w:val="center"/>
          </w:tcPr>
          <w:p w14:paraId="05AC2550" w14:textId="77777777" w:rsidR="001548F9" w:rsidRPr="00035D71" w:rsidRDefault="001548F9" w:rsidP="0048308E">
            <w:pPr>
              <w:spacing w:before="29" w:line="288" w:lineRule="auto"/>
              <w:jc w:val="center"/>
              <w:rPr>
                <w:color w:val="000000"/>
                <w:sz w:val="24"/>
              </w:rPr>
            </w:pPr>
            <w:r w:rsidRPr="00035D71">
              <w:rPr>
                <w:color w:val="000000"/>
                <w:sz w:val="24"/>
              </w:rPr>
              <w:t>法定披露日期</w:t>
            </w:r>
          </w:p>
        </w:tc>
      </w:tr>
      <w:tr w:rsidR="00AD53F9" w14:paraId="2ECFEE84" w14:textId="77777777">
        <w:tc>
          <w:tcPr>
            <w:tcW w:w="720" w:type="dxa"/>
            <w:vAlign w:val="center"/>
          </w:tcPr>
          <w:p w14:paraId="420CEFD1" w14:textId="77777777" w:rsidR="00AD53F9" w:rsidRDefault="006D0968">
            <w:pPr>
              <w:jc w:val="center"/>
            </w:pPr>
            <w:r>
              <w:rPr>
                <w:color w:val="000000"/>
                <w:sz w:val="24"/>
              </w:rPr>
              <w:t>1</w:t>
            </w:r>
          </w:p>
        </w:tc>
        <w:tc>
          <w:tcPr>
            <w:tcW w:w="4319" w:type="dxa"/>
            <w:vAlign w:val="center"/>
          </w:tcPr>
          <w:p w14:paraId="0558F64D" w14:textId="77777777" w:rsidR="00AD53F9" w:rsidRDefault="006D0968">
            <w:r>
              <w:rPr>
                <w:color w:val="000000"/>
                <w:sz w:val="24"/>
              </w:rPr>
              <w:t>交银施罗德瑞安定期开放灵活配置混合型证券投资基金基金份额发售公告</w:t>
            </w:r>
          </w:p>
        </w:tc>
        <w:tc>
          <w:tcPr>
            <w:tcW w:w="2519" w:type="dxa"/>
            <w:vAlign w:val="center"/>
          </w:tcPr>
          <w:p w14:paraId="40EDA57D" w14:textId="77777777" w:rsidR="00AD53F9" w:rsidRDefault="006D0968">
            <w:r>
              <w:rPr>
                <w:color w:val="000000"/>
                <w:sz w:val="24"/>
              </w:rPr>
              <w:t>中国证券报、上海证券报、证券时报</w:t>
            </w:r>
          </w:p>
        </w:tc>
        <w:tc>
          <w:tcPr>
            <w:tcW w:w="1440" w:type="dxa"/>
            <w:vAlign w:val="center"/>
          </w:tcPr>
          <w:p w14:paraId="77F28B1E" w14:textId="77777777" w:rsidR="00AD53F9" w:rsidRDefault="006D0968">
            <w:pPr>
              <w:jc w:val="center"/>
            </w:pPr>
            <w:r>
              <w:rPr>
                <w:color w:val="000000"/>
                <w:sz w:val="24"/>
              </w:rPr>
              <w:t>2017-02-18</w:t>
            </w:r>
          </w:p>
        </w:tc>
      </w:tr>
      <w:tr w:rsidR="00AD53F9" w14:paraId="524899AF" w14:textId="77777777">
        <w:tc>
          <w:tcPr>
            <w:tcW w:w="720" w:type="dxa"/>
            <w:vAlign w:val="center"/>
          </w:tcPr>
          <w:p w14:paraId="79FE1817" w14:textId="77777777" w:rsidR="00AD53F9" w:rsidRDefault="006D0968">
            <w:pPr>
              <w:jc w:val="center"/>
            </w:pPr>
            <w:r>
              <w:rPr>
                <w:color w:val="000000"/>
                <w:sz w:val="24"/>
              </w:rPr>
              <w:t>2</w:t>
            </w:r>
          </w:p>
        </w:tc>
        <w:tc>
          <w:tcPr>
            <w:tcW w:w="4319" w:type="dxa"/>
            <w:vAlign w:val="center"/>
          </w:tcPr>
          <w:p w14:paraId="23EF17E7" w14:textId="77777777" w:rsidR="00AD53F9" w:rsidRDefault="006D0968">
            <w:r>
              <w:rPr>
                <w:color w:val="000000"/>
                <w:sz w:val="24"/>
              </w:rPr>
              <w:t>交银施罗德瑞安定期开放灵活配置混合型证券投资基金基金合同摘要</w:t>
            </w:r>
          </w:p>
        </w:tc>
        <w:tc>
          <w:tcPr>
            <w:tcW w:w="2519" w:type="dxa"/>
            <w:vAlign w:val="center"/>
          </w:tcPr>
          <w:p w14:paraId="2674C1FA" w14:textId="77777777" w:rsidR="00AD53F9" w:rsidRDefault="006D0968">
            <w:r>
              <w:rPr>
                <w:color w:val="000000"/>
                <w:sz w:val="24"/>
              </w:rPr>
              <w:t>中国证券报、上海证券报、证券时报</w:t>
            </w:r>
          </w:p>
        </w:tc>
        <w:tc>
          <w:tcPr>
            <w:tcW w:w="1440" w:type="dxa"/>
            <w:vAlign w:val="center"/>
          </w:tcPr>
          <w:p w14:paraId="68424B1E" w14:textId="77777777" w:rsidR="00AD53F9" w:rsidRDefault="006D0968">
            <w:pPr>
              <w:jc w:val="center"/>
            </w:pPr>
            <w:r>
              <w:rPr>
                <w:color w:val="000000"/>
                <w:sz w:val="24"/>
              </w:rPr>
              <w:t>2017-02-18</w:t>
            </w:r>
          </w:p>
        </w:tc>
      </w:tr>
      <w:tr w:rsidR="00AD53F9" w14:paraId="53D8068B" w14:textId="77777777">
        <w:tc>
          <w:tcPr>
            <w:tcW w:w="720" w:type="dxa"/>
            <w:vAlign w:val="center"/>
          </w:tcPr>
          <w:p w14:paraId="463CBBF8" w14:textId="77777777" w:rsidR="00AD53F9" w:rsidRDefault="006D0968">
            <w:pPr>
              <w:jc w:val="center"/>
            </w:pPr>
            <w:r>
              <w:rPr>
                <w:color w:val="000000"/>
                <w:sz w:val="24"/>
              </w:rPr>
              <w:t>3</w:t>
            </w:r>
          </w:p>
        </w:tc>
        <w:tc>
          <w:tcPr>
            <w:tcW w:w="4319" w:type="dxa"/>
            <w:vAlign w:val="center"/>
          </w:tcPr>
          <w:p w14:paraId="2303FA6D" w14:textId="77777777" w:rsidR="00AD53F9" w:rsidRDefault="006D0968">
            <w:r>
              <w:rPr>
                <w:color w:val="000000"/>
                <w:sz w:val="24"/>
              </w:rPr>
              <w:t>交银施罗德瑞安定期开放灵活配置混合型证券投资基金招募说明书</w:t>
            </w:r>
          </w:p>
        </w:tc>
        <w:tc>
          <w:tcPr>
            <w:tcW w:w="2519" w:type="dxa"/>
            <w:vAlign w:val="center"/>
          </w:tcPr>
          <w:p w14:paraId="6AAAFF90" w14:textId="77777777" w:rsidR="00AD53F9" w:rsidRDefault="006D0968">
            <w:r>
              <w:rPr>
                <w:color w:val="000000"/>
                <w:sz w:val="24"/>
              </w:rPr>
              <w:t>中国证券报、上海证券报、证券时报</w:t>
            </w:r>
          </w:p>
        </w:tc>
        <w:tc>
          <w:tcPr>
            <w:tcW w:w="1440" w:type="dxa"/>
            <w:vAlign w:val="center"/>
          </w:tcPr>
          <w:p w14:paraId="3D1B1A98" w14:textId="77777777" w:rsidR="00AD53F9" w:rsidRDefault="006D0968">
            <w:pPr>
              <w:jc w:val="center"/>
            </w:pPr>
            <w:r>
              <w:rPr>
                <w:color w:val="000000"/>
                <w:sz w:val="24"/>
              </w:rPr>
              <w:t>2017-02-18</w:t>
            </w:r>
          </w:p>
        </w:tc>
      </w:tr>
      <w:tr w:rsidR="00AD53F9" w14:paraId="32E0F884" w14:textId="77777777">
        <w:tc>
          <w:tcPr>
            <w:tcW w:w="720" w:type="dxa"/>
            <w:vAlign w:val="center"/>
          </w:tcPr>
          <w:p w14:paraId="217FEDB8" w14:textId="77777777" w:rsidR="00AD53F9" w:rsidRDefault="006D0968">
            <w:pPr>
              <w:jc w:val="center"/>
            </w:pPr>
            <w:r>
              <w:rPr>
                <w:color w:val="000000"/>
                <w:sz w:val="24"/>
              </w:rPr>
              <w:t>4</w:t>
            </w:r>
          </w:p>
        </w:tc>
        <w:tc>
          <w:tcPr>
            <w:tcW w:w="4319" w:type="dxa"/>
            <w:vAlign w:val="center"/>
          </w:tcPr>
          <w:p w14:paraId="43CF82E9" w14:textId="77777777" w:rsidR="00AD53F9" w:rsidRDefault="006D0968">
            <w:r>
              <w:rPr>
                <w:color w:val="000000"/>
                <w:sz w:val="24"/>
              </w:rPr>
              <w:t>交银施罗德基金管理有限公司关于交银施罗德瑞安定期开放灵活配置混合型证券投资基金提前结束募集的公告</w:t>
            </w:r>
          </w:p>
        </w:tc>
        <w:tc>
          <w:tcPr>
            <w:tcW w:w="2519" w:type="dxa"/>
            <w:vAlign w:val="center"/>
          </w:tcPr>
          <w:p w14:paraId="0ADE0109" w14:textId="77777777" w:rsidR="00AD53F9" w:rsidRDefault="006D0968">
            <w:r>
              <w:rPr>
                <w:color w:val="000000"/>
                <w:sz w:val="24"/>
              </w:rPr>
              <w:t>中国证券报、上海证券报、证券时报</w:t>
            </w:r>
          </w:p>
        </w:tc>
        <w:tc>
          <w:tcPr>
            <w:tcW w:w="1440" w:type="dxa"/>
            <w:vAlign w:val="center"/>
          </w:tcPr>
          <w:p w14:paraId="01DA6853" w14:textId="77777777" w:rsidR="00AD53F9" w:rsidRDefault="006D0968">
            <w:pPr>
              <w:jc w:val="center"/>
            </w:pPr>
            <w:r>
              <w:rPr>
                <w:color w:val="000000"/>
                <w:sz w:val="24"/>
              </w:rPr>
              <w:t>2017-02-23</w:t>
            </w:r>
          </w:p>
        </w:tc>
      </w:tr>
      <w:tr w:rsidR="00AD53F9" w14:paraId="46477736" w14:textId="77777777">
        <w:tc>
          <w:tcPr>
            <w:tcW w:w="720" w:type="dxa"/>
            <w:vAlign w:val="center"/>
          </w:tcPr>
          <w:p w14:paraId="7BAABAEA" w14:textId="77777777" w:rsidR="00AD53F9" w:rsidRDefault="006D0968">
            <w:pPr>
              <w:jc w:val="center"/>
            </w:pPr>
            <w:r>
              <w:rPr>
                <w:color w:val="000000"/>
                <w:sz w:val="24"/>
              </w:rPr>
              <w:t>5</w:t>
            </w:r>
          </w:p>
        </w:tc>
        <w:tc>
          <w:tcPr>
            <w:tcW w:w="4319" w:type="dxa"/>
            <w:vAlign w:val="center"/>
          </w:tcPr>
          <w:p w14:paraId="5FD1A77B" w14:textId="77777777" w:rsidR="00AD53F9" w:rsidRDefault="006D0968">
            <w:r>
              <w:rPr>
                <w:color w:val="000000"/>
                <w:sz w:val="24"/>
              </w:rPr>
              <w:t>交银施罗德基金管理有限公司关于交银施罗德瑞安定期开放灵活配置混合型证券投资基金基金合同生效公告</w:t>
            </w:r>
          </w:p>
        </w:tc>
        <w:tc>
          <w:tcPr>
            <w:tcW w:w="2519" w:type="dxa"/>
            <w:vAlign w:val="center"/>
          </w:tcPr>
          <w:p w14:paraId="0912F8EC" w14:textId="77777777" w:rsidR="00AD53F9" w:rsidRDefault="006D0968">
            <w:r>
              <w:rPr>
                <w:color w:val="000000"/>
                <w:sz w:val="24"/>
              </w:rPr>
              <w:t>中国证券报、上海证券报、证券时报</w:t>
            </w:r>
          </w:p>
        </w:tc>
        <w:tc>
          <w:tcPr>
            <w:tcW w:w="1440" w:type="dxa"/>
            <w:vAlign w:val="center"/>
          </w:tcPr>
          <w:p w14:paraId="37E4240A" w14:textId="77777777" w:rsidR="00AD53F9" w:rsidRDefault="006D0968">
            <w:pPr>
              <w:jc w:val="center"/>
            </w:pPr>
            <w:r>
              <w:rPr>
                <w:color w:val="000000"/>
                <w:sz w:val="24"/>
              </w:rPr>
              <w:t>2017-03-03</w:t>
            </w:r>
          </w:p>
        </w:tc>
      </w:tr>
    </w:tbl>
    <w:p w14:paraId="3EB53BD1" w14:textId="77777777" w:rsidR="00D30E93" w:rsidRPr="00035D71" w:rsidRDefault="00D30E93" w:rsidP="0048308E">
      <w:pPr>
        <w:tabs>
          <w:tab w:val="left" w:pos="426"/>
        </w:tabs>
        <w:spacing w:before="29" w:line="288" w:lineRule="auto"/>
        <w:jc w:val="left"/>
        <w:rPr>
          <w:kern w:val="0"/>
          <w:sz w:val="24"/>
        </w:rPr>
      </w:pPr>
    </w:p>
    <w:p w14:paraId="49C49BAA" w14:textId="4C914314" w:rsidR="00484419" w:rsidRPr="00822877" w:rsidRDefault="00247D57" w:rsidP="00955CB0">
      <w:pPr>
        <w:pStyle w:val="1"/>
        <w:keepNext/>
        <w:keepLines/>
        <w:widowControl w:val="0"/>
        <w:spacing w:beforeLines="100" w:before="312" w:afterLines="100" w:after="312" w:line="360" w:lineRule="auto"/>
        <w:jc w:val="center"/>
        <w:rPr>
          <w:rFonts w:eastAsiaTheme="minorEastAsia"/>
          <w:b/>
          <w:bCs/>
          <w:szCs w:val="24"/>
          <w:lang w:val="en-US"/>
        </w:rPr>
      </w:pPr>
      <w:bookmarkStart w:id="100" w:name="_Toc490935484"/>
      <w:r w:rsidRPr="00035D71">
        <w:rPr>
          <w:b/>
          <w:bCs/>
          <w:szCs w:val="24"/>
          <w:lang w:val="en-US"/>
        </w:rPr>
        <w:t>§</w:t>
      </w:r>
      <w:r w:rsidR="00484419" w:rsidRPr="00822877">
        <w:rPr>
          <w:rFonts w:eastAsiaTheme="minorEastAsia"/>
          <w:b/>
          <w:bCs/>
          <w:szCs w:val="24"/>
          <w:lang w:val="en-US"/>
        </w:rPr>
        <w:t xml:space="preserve">11 </w:t>
      </w:r>
      <w:r w:rsidR="00484419" w:rsidRPr="00822877">
        <w:rPr>
          <w:rFonts w:eastAsiaTheme="minorEastAsia" w:hint="eastAsia"/>
          <w:b/>
          <w:bCs/>
          <w:szCs w:val="24"/>
          <w:lang w:val="en-US"/>
        </w:rPr>
        <w:t>影响投资者决策的其他重要信息</w:t>
      </w:r>
      <w:bookmarkEnd w:id="100"/>
    </w:p>
    <w:p w14:paraId="1694A153" w14:textId="77777777" w:rsidR="00484419" w:rsidRPr="0054003A" w:rsidRDefault="00484419" w:rsidP="0054003A">
      <w:pPr>
        <w:pStyle w:val="20"/>
        <w:spacing w:before="29" w:after="0" w:line="288" w:lineRule="auto"/>
        <w:rPr>
          <w:rFonts w:ascii="Times New Roman" w:hAnsi="Times New Roman"/>
          <w:b w:val="0"/>
          <w:bCs w:val="0"/>
          <w:kern w:val="0"/>
          <w:szCs w:val="24"/>
        </w:rPr>
      </w:pPr>
      <w:bookmarkStart w:id="101" w:name="_Toc490935485"/>
      <w:r w:rsidRPr="0054003A">
        <w:rPr>
          <w:rFonts w:ascii="Times New Roman" w:hAnsi="Times New Roman"/>
          <w:kern w:val="0"/>
          <w:szCs w:val="24"/>
        </w:rPr>
        <w:t xml:space="preserve">11.1 </w:t>
      </w:r>
      <w:r w:rsidRPr="0054003A">
        <w:rPr>
          <w:rFonts w:ascii="Times New Roman" w:hAnsi="Times New Roman" w:hint="eastAsia"/>
          <w:kern w:val="0"/>
          <w:szCs w:val="24"/>
        </w:rPr>
        <w:t>报告期内单一投资者持有基金份额比例达到或超过</w:t>
      </w:r>
      <w:r w:rsidRPr="0054003A">
        <w:rPr>
          <w:rFonts w:ascii="Times New Roman" w:hAnsi="Times New Roman"/>
          <w:kern w:val="0"/>
          <w:szCs w:val="24"/>
        </w:rPr>
        <w:t>20%</w:t>
      </w:r>
      <w:r w:rsidRPr="0054003A">
        <w:rPr>
          <w:rFonts w:ascii="Times New Roman" w:hAnsi="Times New Roman"/>
          <w:kern w:val="0"/>
          <w:szCs w:val="24"/>
        </w:rPr>
        <w:t>的情况</w:t>
      </w:r>
      <w:bookmarkEnd w:id="101"/>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905C8" w14:paraId="640A4F55" w14:textId="77777777" w:rsidTr="00337BF2">
        <w:tc>
          <w:tcPr>
            <w:tcW w:w="993" w:type="dxa"/>
            <w:vMerge w:val="restart"/>
            <w:vAlign w:val="center"/>
          </w:tcPr>
          <w:p w14:paraId="5EFDBB73" w14:textId="77777777" w:rsidR="00484419" w:rsidRPr="00822877" w:rsidRDefault="00484419" w:rsidP="00337BF2">
            <w:pPr>
              <w:autoSpaceDE w:val="0"/>
              <w:autoSpaceDN w:val="0"/>
              <w:adjustRightInd w:val="0"/>
              <w:jc w:val="center"/>
              <w:rPr>
                <w:rFonts w:ascii="宋体" w:hAnsi="宋体"/>
                <w:b/>
                <w:bCs/>
                <w:color w:val="000000"/>
                <w:kern w:val="0"/>
                <w:sz w:val="24"/>
              </w:rPr>
            </w:pPr>
            <w:r w:rsidRPr="00822877">
              <w:rPr>
                <w:rFonts w:ascii="宋体" w:hAnsi="宋体" w:hint="eastAsia"/>
                <w:color w:val="000000"/>
                <w:kern w:val="0"/>
                <w:sz w:val="24"/>
              </w:rPr>
              <w:t>投资者类别</w:t>
            </w:r>
            <w:r w:rsidRPr="00822877">
              <w:rPr>
                <w:rFonts w:ascii="宋体" w:hAnsi="宋体"/>
                <w:color w:val="000000"/>
                <w:kern w:val="0"/>
                <w:sz w:val="24"/>
              </w:rPr>
              <w:t xml:space="preserve">  </w:t>
            </w:r>
          </w:p>
        </w:tc>
        <w:tc>
          <w:tcPr>
            <w:tcW w:w="5670" w:type="dxa"/>
            <w:gridSpan w:val="5"/>
            <w:vAlign w:val="center"/>
          </w:tcPr>
          <w:p w14:paraId="470D23DD" w14:textId="77777777" w:rsidR="00484419" w:rsidRPr="00822877" w:rsidRDefault="00484419" w:rsidP="00337BF2">
            <w:pPr>
              <w:autoSpaceDE w:val="0"/>
              <w:autoSpaceDN w:val="0"/>
              <w:adjustRightInd w:val="0"/>
              <w:jc w:val="center"/>
              <w:rPr>
                <w:rFonts w:ascii="宋体" w:hAnsi="宋体"/>
                <w:b/>
                <w:bCs/>
                <w:color w:val="000000"/>
                <w:kern w:val="0"/>
                <w:sz w:val="24"/>
              </w:rPr>
            </w:pPr>
            <w:r w:rsidRPr="00822877">
              <w:rPr>
                <w:rFonts w:ascii="宋体" w:hAnsi="宋体" w:hint="eastAsia"/>
                <w:color w:val="000000"/>
                <w:kern w:val="0"/>
                <w:sz w:val="24"/>
              </w:rPr>
              <w:t>报告期内持有基金份额变化情况</w:t>
            </w:r>
          </w:p>
        </w:tc>
        <w:tc>
          <w:tcPr>
            <w:tcW w:w="2549" w:type="dxa"/>
            <w:gridSpan w:val="2"/>
            <w:vAlign w:val="center"/>
          </w:tcPr>
          <w:p w14:paraId="5E259D24" w14:textId="77777777" w:rsidR="00484419" w:rsidRPr="00822877" w:rsidRDefault="00484419" w:rsidP="00337BF2">
            <w:pPr>
              <w:autoSpaceDE w:val="0"/>
              <w:autoSpaceDN w:val="0"/>
              <w:adjustRightInd w:val="0"/>
              <w:jc w:val="center"/>
              <w:rPr>
                <w:rFonts w:ascii="宋体" w:hAnsi="宋体"/>
                <w:b/>
                <w:bCs/>
                <w:color w:val="000000"/>
                <w:kern w:val="0"/>
                <w:sz w:val="24"/>
              </w:rPr>
            </w:pPr>
            <w:r w:rsidRPr="00822877">
              <w:rPr>
                <w:rFonts w:ascii="宋体" w:hAnsi="宋体" w:hint="eastAsia"/>
                <w:color w:val="000000"/>
                <w:kern w:val="0"/>
                <w:sz w:val="24"/>
              </w:rPr>
              <w:t>报告期末持有基金情况</w:t>
            </w:r>
          </w:p>
        </w:tc>
      </w:tr>
      <w:tr w:rsidR="00484419" w:rsidRPr="005905C8" w14:paraId="5D7C5DB0" w14:textId="77777777" w:rsidTr="00337BF2">
        <w:tc>
          <w:tcPr>
            <w:tcW w:w="993" w:type="dxa"/>
            <w:vMerge/>
            <w:vAlign w:val="center"/>
          </w:tcPr>
          <w:p w14:paraId="7A92673D" w14:textId="77777777" w:rsidR="00484419" w:rsidRPr="00822877" w:rsidRDefault="00484419" w:rsidP="00337BF2">
            <w:pPr>
              <w:autoSpaceDE w:val="0"/>
              <w:autoSpaceDN w:val="0"/>
              <w:adjustRightInd w:val="0"/>
              <w:jc w:val="center"/>
              <w:rPr>
                <w:rFonts w:ascii="宋体" w:hAnsi="宋体"/>
                <w:b/>
                <w:bCs/>
                <w:color w:val="000000"/>
                <w:kern w:val="0"/>
                <w:sz w:val="24"/>
              </w:rPr>
            </w:pPr>
          </w:p>
        </w:tc>
        <w:tc>
          <w:tcPr>
            <w:tcW w:w="992" w:type="dxa"/>
            <w:vAlign w:val="center"/>
          </w:tcPr>
          <w:p w14:paraId="5D8F768F" w14:textId="77777777" w:rsidR="00484419" w:rsidRPr="00822877" w:rsidRDefault="00484419" w:rsidP="00337BF2">
            <w:pPr>
              <w:autoSpaceDE w:val="0"/>
              <w:autoSpaceDN w:val="0"/>
              <w:adjustRightInd w:val="0"/>
              <w:jc w:val="center"/>
              <w:rPr>
                <w:rFonts w:ascii="宋体" w:hAnsi="宋体"/>
                <w:b/>
                <w:bCs/>
                <w:color w:val="000000"/>
                <w:kern w:val="0"/>
                <w:sz w:val="24"/>
              </w:rPr>
            </w:pPr>
            <w:r w:rsidRPr="00822877">
              <w:rPr>
                <w:rFonts w:ascii="宋体" w:hAnsi="宋体" w:hint="eastAsia"/>
                <w:color w:val="000000"/>
                <w:kern w:val="0"/>
                <w:sz w:val="24"/>
              </w:rPr>
              <w:t>序号</w:t>
            </w:r>
          </w:p>
        </w:tc>
        <w:tc>
          <w:tcPr>
            <w:tcW w:w="1843" w:type="dxa"/>
            <w:vAlign w:val="center"/>
          </w:tcPr>
          <w:p w14:paraId="63C43F43" w14:textId="77777777" w:rsidR="00484419" w:rsidRPr="00822877" w:rsidRDefault="00484419" w:rsidP="00337BF2">
            <w:pPr>
              <w:autoSpaceDE w:val="0"/>
              <w:autoSpaceDN w:val="0"/>
              <w:adjustRightInd w:val="0"/>
              <w:jc w:val="center"/>
              <w:rPr>
                <w:rFonts w:ascii="宋体" w:hAnsi="宋体"/>
                <w:b/>
                <w:bCs/>
                <w:color w:val="000000"/>
                <w:kern w:val="0"/>
                <w:sz w:val="24"/>
              </w:rPr>
            </w:pPr>
            <w:r w:rsidRPr="00822877">
              <w:rPr>
                <w:rFonts w:ascii="宋体" w:hAnsi="宋体" w:hint="eastAsia"/>
                <w:color w:val="000000"/>
                <w:kern w:val="0"/>
                <w:sz w:val="24"/>
              </w:rPr>
              <w:t>持有基金份额比例达到或者超过</w:t>
            </w:r>
            <w:r w:rsidRPr="00822877">
              <w:rPr>
                <w:rFonts w:ascii="宋体" w:hAnsi="宋体"/>
                <w:color w:val="000000"/>
                <w:kern w:val="0"/>
                <w:sz w:val="24"/>
              </w:rPr>
              <w:t>20%的时间区间</w:t>
            </w:r>
          </w:p>
        </w:tc>
        <w:tc>
          <w:tcPr>
            <w:tcW w:w="851" w:type="dxa"/>
            <w:vAlign w:val="center"/>
          </w:tcPr>
          <w:p w14:paraId="7ABBDC15" w14:textId="77777777" w:rsidR="00484419" w:rsidRPr="00822877" w:rsidRDefault="00484419" w:rsidP="00337BF2">
            <w:pPr>
              <w:widowControl/>
              <w:jc w:val="center"/>
              <w:rPr>
                <w:rFonts w:ascii="宋体" w:hAnsi="宋体"/>
                <w:b/>
                <w:bCs/>
                <w:color w:val="000000"/>
                <w:kern w:val="0"/>
                <w:sz w:val="24"/>
              </w:rPr>
            </w:pPr>
            <w:r w:rsidRPr="00822877">
              <w:rPr>
                <w:rFonts w:ascii="宋体" w:hAnsi="宋体" w:hint="eastAsia"/>
                <w:color w:val="000000"/>
                <w:kern w:val="0"/>
                <w:sz w:val="24"/>
              </w:rPr>
              <w:t>期初份额</w:t>
            </w:r>
          </w:p>
        </w:tc>
        <w:tc>
          <w:tcPr>
            <w:tcW w:w="850" w:type="dxa"/>
            <w:vAlign w:val="center"/>
          </w:tcPr>
          <w:p w14:paraId="13F6FD4E" w14:textId="77777777" w:rsidR="00484419" w:rsidRPr="00822877" w:rsidRDefault="00484419" w:rsidP="00337BF2">
            <w:pPr>
              <w:widowControl/>
              <w:jc w:val="center"/>
              <w:rPr>
                <w:rFonts w:ascii="宋体" w:hAnsi="宋体"/>
                <w:b/>
                <w:bCs/>
                <w:color w:val="000000"/>
                <w:kern w:val="0"/>
                <w:sz w:val="24"/>
              </w:rPr>
            </w:pPr>
            <w:r w:rsidRPr="00822877">
              <w:rPr>
                <w:rFonts w:ascii="宋体" w:hAnsi="宋体" w:hint="eastAsia"/>
                <w:color w:val="000000"/>
                <w:kern w:val="0"/>
                <w:sz w:val="24"/>
              </w:rPr>
              <w:t>申购份额</w:t>
            </w:r>
          </w:p>
        </w:tc>
        <w:tc>
          <w:tcPr>
            <w:tcW w:w="1134" w:type="dxa"/>
            <w:vAlign w:val="center"/>
          </w:tcPr>
          <w:p w14:paraId="05604D91" w14:textId="77777777" w:rsidR="00484419" w:rsidRPr="00822877" w:rsidRDefault="00484419" w:rsidP="00337BF2">
            <w:pPr>
              <w:widowControl/>
              <w:jc w:val="center"/>
              <w:rPr>
                <w:rFonts w:ascii="宋体" w:hAnsi="宋体"/>
                <w:b/>
                <w:bCs/>
                <w:color w:val="000000"/>
                <w:kern w:val="0"/>
                <w:sz w:val="24"/>
              </w:rPr>
            </w:pPr>
            <w:r w:rsidRPr="00822877">
              <w:rPr>
                <w:rFonts w:ascii="宋体" w:hAnsi="宋体" w:hint="eastAsia"/>
                <w:color w:val="000000"/>
                <w:kern w:val="0"/>
                <w:sz w:val="24"/>
              </w:rPr>
              <w:t>赎回份额</w:t>
            </w:r>
          </w:p>
        </w:tc>
        <w:tc>
          <w:tcPr>
            <w:tcW w:w="1419" w:type="dxa"/>
            <w:vAlign w:val="center"/>
          </w:tcPr>
          <w:p w14:paraId="5A8C57F1" w14:textId="77777777" w:rsidR="00484419" w:rsidRPr="00822877" w:rsidRDefault="00484419" w:rsidP="00337BF2">
            <w:pPr>
              <w:autoSpaceDE w:val="0"/>
              <w:autoSpaceDN w:val="0"/>
              <w:adjustRightInd w:val="0"/>
              <w:jc w:val="center"/>
              <w:rPr>
                <w:rFonts w:ascii="宋体" w:hAnsi="宋体"/>
                <w:b/>
                <w:bCs/>
                <w:color w:val="000000"/>
                <w:kern w:val="0"/>
                <w:sz w:val="24"/>
              </w:rPr>
            </w:pPr>
            <w:r w:rsidRPr="00822877">
              <w:rPr>
                <w:rFonts w:ascii="宋体" w:hAnsi="宋体" w:hint="eastAsia"/>
                <w:color w:val="000000"/>
                <w:kern w:val="0"/>
                <w:sz w:val="24"/>
              </w:rPr>
              <w:t>持有份额</w:t>
            </w:r>
          </w:p>
        </w:tc>
        <w:tc>
          <w:tcPr>
            <w:tcW w:w="1130" w:type="dxa"/>
            <w:vAlign w:val="center"/>
          </w:tcPr>
          <w:p w14:paraId="55168F18" w14:textId="77777777" w:rsidR="00484419" w:rsidRPr="00822877" w:rsidRDefault="00484419" w:rsidP="00337BF2">
            <w:pPr>
              <w:autoSpaceDE w:val="0"/>
              <w:autoSpaceDN w:val="0"/>
              <w:adjustRightInd w:val="0"/>
              <w:jc w:val="center"/>
              <w:rPr>
                <w:rFonts w:ascii="宋体" w:hAnsi="宋体"/>
                <w:b/>
                <w:bCs/>
                <w:color w:val="000000"/>
                <w:kern w:val="0"/>
                <w:sz w:val="24"/>
              </w:rPr>
            </w:pPr>
            <w:r w:rsidRPr="00822877">
              <w:rPr>
                <w:rFonts w:ascii="宋体" w:hAnsi="宋体" w:hint="eastAsia"/>
                <w:color w:val="000000"/>
                <w:kern w:val="0"/>
                <w:sz w:val="24"/>
              </w:rPr>
              <w:t>份额占比</w:t>
            </w:r>
          </w:p>
        </w:tc>
      </w:tr>
      <w:tr w:rsidR="00AD53F9" w:rsidRPr="005905C8" w14:paraId="3AE82DD8" w14:textId="77777777">
        <w:tc>
          <w:tcPr>
            <w:tcW w:w="993" w:type="dxa"/>
          </w:tcPr>
          <w:p w14:paraId="07231E34" w14:textId="77777777" w:rsidR="00AD53F9" w:rsidRPr="00822877" w:rsidRDefault="00AD53F9">
            <w:pPr>
              <w:rPr>
                <w:sz w:val="24"/>
              </w:rPr>
            </w:pPr>
          </w:p>
          <w:p w14:paraId="694A6EA1" w14:textId="77777777" w:rsidR="00AD53F9" w:rsidRPr="00822877" w:rsidRDefault="006D0968">
            <w:pPr>
              <w:rPr>
                <w:sz w:val="24"/>
              </w:rPr>
            </w:pPr>
            <w:r w:rsidRPr="00822877">
              <w:rPr>
                <w:rFonts w:ascii="宋体" w:hAnsi="宋体" w:hint="eastAsia"/>
                <w:bCs/>
                <w:color w:val="000000"/>
                <w:kern w:val="0"/>
                <w:sz w:val="24"/>
              </w:rPr>
              <w:t>机构</w:t>
            </w:r>
          </w:p>
        </w:tc>
        <w:tc>
          <w:tcPr>
            <w:tcW w:w="992" w:type="dxa"/>
            <w:vAlign w:val="center"/>
          </w:tcPr>
          <w:p w14:paraId="67830A1A" w14:textId="77777777" w:rsidR="00AD53F9" w:rsidRPr="00822877" w:rsidRDefault="006D0968">
            <w:pPr>
              <w:jc w:val="center"/>
              <w:rPr>
                <w:sz w:val="24"/>
              </w:rPr>
            </w:pPr>
            <w:r w:rsidRPr="00822877">
              <w:rPr>
                <w:rFonts w:ascii="宋体" w:hAnsi="宋体"/>
                <w:color w:val="000000"/>
                <w:kern w:val="0"/>
                <w:sz w:val="24"/>
              </w:rPr>
              <w:t>1</w:t>
            </w:r>
          </w:p>
        </w:tc>
        <w:tc>
          <w:tcPr>
            <w:tcW w:w="1843" w:type="dxa"/>
            <w:vAlign w:val="center"/>
          </w:tcPr>
          <w:p w14:paraId="29276BB3" w14:textId="77777777" w:rsidR="00AD53F9" w:rsidRPr="00822877" w:rsidRDefault="006D0968">
            <w:pPr>
              <w:jc w:val="center"/>
              <w:rPr>
                <w:sz w:val="24"/>
              </w:rPr>
            </w:pPr>
            <w:r w:rsidRPr="00822877">
              <w:rPr>
                <w:rFonts w:ascii="宋体" w:hAnsi="宋体"/>
                <w:color w:val="000000"/>
                <w:kern w:val="0"/>
                <w:sz w:val="24"/>
              </w:rPr>
              <w:t>2017/1/1-2017/6/30</w:t>
            </w:r>
          </w:p>
        </w:tc>
        <w:tc>
          <w:tcPr>
            <w:tcW w:w="851" w:type="dxa"/>
            <w:vAlign w:val="center"/>
          </w:tcPr>
          <w:p w14:paraId="685B8D37" w14:textId="5E27535F" w:rsidR="00AD53F9" w:rsidRPr="00822877" w:rsidRDefault="006A5EEA">
            <w:pPr>
              <w:jc w:val="center"/>
              <w:rPr>
                <w:sz w:val="24"/>
              </w:rPr>
            </w:pPr>
            <w:r w:rsidRPr="00122B51">
              <w:rPr>
                <w:rFonts w:ascii="宋体" w:hAnsi="宋体"/>
                <w:color w:val="000000"/>
                <w:kern w:val="0"/>
                <w:sz w:val="24"/>
              </w:rPr>
              <w:t>599,525,97</w:t>
            </w:r>
            <w:r w:rsidRPr="00122B51">
              <w:rPr>
                <w:rFonts w:ascii="宋体" w:hAnsi="宋体"/>
                <w:color w:val="000000"/>
                <w:kern w:val="0"/>
                <w:sz w:val="24"/>
              </w:rPr>
              <w:lastRenderedPageBreak/>
              <w:t>7.50</w:t>
            </w:r>
          </w:p>
        </w:tc>
        <w:tc>
          <w:tcPr>
            <w:tcW w:w="850" w:type="dxa"/>
            <w:vAlign w:val="center"/>
          </w:tcPr>
          <w:p w14:paraId="1B4552FF" w14:textId="25B639C2" w:rsidR="00AD53F9" w:rsidRPr="00822877" w:rsidRDefault="006A5EEA">
            <w:pPr>
              <w:jc w:val="center"/>
              <w:rPr>
                <w:sz w:val="24"/>
              </w:rPr>
            </w:pPr>
            <w:r>
              <w:rPr>
                <w:rFonts w:ascii="宋体" w:hAnsi="宋体"/>
                <w:color w:val="000000"/>
                <w:kern w:val="0"/>
                <w:sz w:val="24"/>
              </w:rPr>
              <w:lastRenderedPageBreak/>
              <w:t>-</w:t>
            </w:r>
          </w:p>
        </w:tc>
        <w:tc>
          <w:tcPr>
            <w:tcW w:w="1134" w:type="dxa"/>
            <w:vAlign w:val="center"/>
          </w:tcPr>
          <w:p w14:paraId="4D8DB636" w14:textId="77777777" w:rsidR="00AD53F9" w:rsidRPr="00822877" w:rsidRDefault="00AE751C">
            <w:pPr>
              <w:jc w:val="center"/>
              <w:rPr>
                <w:sz w:val="24"/>
              </w:rPr>
            </w:pPr>
            <w:r w:rsidRPr="00822877">
              <w:rPr>
                <w:rFonts w:ascii="宋体" w:hAnsi="宋体"/>
                <w:color w:val="000000"/>
                <w:kern w:val="0"/>
                <w:sz w:val="24"/>
              </w:rPr>
              <w:t>-</w:t>
            </w:r>
          </w:p>
        </w:tc>
        <w:tc>
          <w:tcPr>
            <w:tcW w:w="1419" w:type="dxa"/>
            <w:vAlign w:val="center"/>
          </w:tcPr>
          <w:p w14:paraId="50940A96" w14:textId="77777777" w:rsidR="00AD53F9" w:rsidRPr="00822877" w:rsidRDefault="006D0968">
            <w:pPr>
              <w:jc w:val="center"/>
              <w:rPr>
                <w:sz w:val="24"/>
              </w:rPr>
            </w:pPr>
            <w:r w:rsidRPr="00822877">
              <w:rPr>
                <w:rFonts w:ascii="宋体" w:hAnsi="宋体"/>
                <w:color w:val="000000"/>
                <w:kern w:val="0"/>
                <w:sz w:val="24"/>
              </w:rPr>
              <w:t>599,525,977.50</w:t>
            </w:r>
          </w:p>
        </w:tc>
        <w:tc>
          <w:tcPr>
            <w:tcW w:w="1130" w:type="dxa"/>
            <w:vAlign w:val="center"/>
          </w:tcPr>
          <w:p w14:paraId="5A66F595" w14:textId="77777777" w:rsidR="00AD53F9" w:rsidRPr="00822877" w:rsidRDefault="006D0968">
            <w:pPr>
              <w:jc w:val="center"/>
              <w:rPr>
                <w:sz w:val="24"/>
              </w:rPr>
            </w:pPr>
            <w:r w:rsidRPr="00822877">
              <w:rPr>
                <w:rFonts w:ascii="宋体" w:hAnsi="宋体"/>
                <w:color w:val="000000"/>
                <w:kern w:val="0"/>
                <w:sz w:val="24"/>
              </w:rPr>
              <w:t>100.00%</w:t>
            </w:r>
          </w:p>
        </w:tc>
      </w:tr>
      <w:tr w:rsidR="00D30E93" w:rsidRPr="005905C8" w14:paraId="6DB6513B" w14:textId="77777777" w:rsidTr="00A14B77">
        <w:tc>
          <w:tcPr>
            <w:tcW w:w="9212" w:type="dxa"/>
            <w:gridSpan w:val="8"/>
          </w:tcPr>
          <w:p w14:paraId="783393B4" w14:textId="77777777" w:rsidR="00D30E93" w:rsidRPr="00822877" w:rsidRDefault="00D30E93">
            <w:pPr>
              <w:jc w:val="center"/>
              <w:rPr>
                <w:rFonts w:ascii="宋体" w:hAnsi="宋体"/>
                <w:color w:val="000000"/>
                <w:kern w:val="0"/>
                <w:sz w:val="24"/>
              </w:rPr>
            </w:pPr>
            <w:r w:rsidRPr="00822877">
              <w:rPr>
                <w:rFonts w:hint="eastAsia"/>
                <w:color w:val="000000"/>
                <w:sz w:val="24"/>
              </w:rPr>
              <w:t>产品特有风险</w:t>
            </w:r>
          </w:p>
        </w:tc>
      </w:tr>
      <w:tr w:rsidR="00D30E93" w:rsidRPr="005905C8" w14:paraId="5A619072" w14:textId="77777777" w:rsidTr="00C87003">
        <w:tc>
          <w:tcPr>
            <w:tcW w:w="9212" w:type="dxa"/>
            <w:gridSpan w:val="8"/>
          </w:tcPr>
          <w:p w14:paraId="0657338E" w14:textId="77777777" w:rsidR="00D30E93" w:rsidRPr="00822877" w:rsidRDefault="00D30E93" w:rsidP="00D30E93">
            <w:pPr>
              <w:rPr>
                <w:rFonts w:ascii="宋体" w:hAnsi="宋体"/>
                <w:color w:val="000000"/>
                <w:kern w:val="0"/>
                <w:sz w:val="24"/>
              </w:rPr>
            </w:pPr>
            <w:r w:rsidRPr="00822877">
              <w:rPr>
                <w:rFonts w:hint="eastAsia"/>
                <w:sz w:val="24"/>
              </w:rPr>
              <w:t>本基金本报告期内出现单一投资者持有基金份额比例超过基金总份额</w:t>
            </w:r>
            <w:r w:rsidRPr="00822877">
              <w:rPr>
                <w:sz w:val="24"/>
              </w:rPr>
              <w:t>20%</w:t>
            </w:r>
            <w:r w:rsidRPr="00822877">
              <w:rPr>
                <w:rFonts w:hint="eastAsia"/>
                <w:sz w:val="24"/>
              </w:rPr>
              <w:t>的情况。如该类投资者集中赎回，可能会对本基金带来流动性冲击，从而影响基金的投资运作和收益水平。基金管理人将加强流动性管理，防范相关风险，保护持有人利益。</w:t>
            </w:r>
          </w:p>
        </w:tc>
      </w:tr>
    </w:tbl>
    <w:p w14:paraId="6BEF58A7" w14:textId="77777777" w:rsidR="00F1024B" w:rsidRPr="00DA7878" w:rsidRDefault="001548F9" w:rsidP="00955CB0">
      <w:pPr>
        <w:pStyle w:val="1"/>
        <w:keepNext/>
        <w:keepLines/>
        <w:widowControl w:val="0"/>
        <w:spacing w:beforeLines="100" w:before="312" w:afterLines="100" w:after="312" w:line="288" w:lineRule="auto"/>
        <w:jc w:val="center"/>
        <w:rPr>
          <w:b/>
          <w:bCs/>
          <w:szCs w:val="24"/>
          <w:lang w:val="en-US"/>
        </w:rPr>
      </w:pPr>
      <w:bookmarkStart w:id="102" w:name="_Toc225500055"/>
      <w:bookmarkStart w:id="103" w:name="_Toc490935486"/>
      <w:r w:rsidRPr="00035D71">
        <w:rPr>
          <w:b/>
          <w:bCs/>
          <w:szCs w:val="24"/>
          <w:lang w:val="en-US"/>
        </w:rPr>
        <w:t xml:space="preserve">§12  </w:t>
      </w:r>
      <w:r w:rsidRPr="00035D71">
        <w:rPr>
          <w:b/>
          <w:bCs/>
          <w:szCs w:val="24"/>
          <w:lang w:val="en-US"/>
        </w:rPr>
        <w:t>备查文件目录</w:t>
      </w:r>
      <w:bookmarkEnd w:id="102"/>
      <w:bookmarkEnd w:id="103"/>
    </w:p>
    <w:p w14:paraId="5828E671" w14:textId="77777777" w:rsidR="001548F9" w:rsidRPr="00035D71" w:rsidRDefault="001548F9" w:rsidP="0048308E">
      <w:pPr>
        <w:pStyle w:val="20"/>
        <w:spacing w:before="29" w:after="0" w:line="288" w:lineRule="auto"/>
        <w:rPr>
          <w:rFonts w:ascii="Times New Roman" w:hAnsi="Times New Roman"/>
          <w:kern w:val="0"/>
          <w:szCs w:val="24"/>
        </w:rPr>
      </w:pPr>
      <w:bookmarkStart w:id="104" w:name="_Toc490935487"/>
      <w:r w:rsidRPr="00035D71">
        <w:rPr>
          <w:rFonts w:ascii="Times New Roman" w:hAnsi="Times New Roman"/>
          <w:kern w:val="0"/>
          <w:szCs w:val="24"/>
        </w:rPr>
        <w:t xml:space="preserve">12.1 </w:t>
      </w:r>
      <w:r w:rsidRPr="00035D71">
        <w:rPr>
          <w:rFonts w:ascii="Times New Roman" w:hAnsi="Times New Roman"/>
          <w:kern w:val="0"/>
          <w:szCs w:val="24"/>
        </w:rPr>
        <w:t>备查文件目录</w:t>
      </w:r>
      <w:bookmarkEnd w:id="104"/>
    </w:p>
    <w:p w14:paraId="341D6CEB" w14:textId="77777777" w:rsidR="00AD53F9" w:rsidRDefault="006D0968">
      <w:pPr>
        <w:spacing w:before="29" w:line="288" w:lineRule="auto"/>
        <w:ind w:firstLineChars="200" w:firstLine="480"/>
        <w:rPr>
          <w:color w:val="000000"/>
          <w:sz w:val="24"/>
        </w:rPr>
      </w:pPr>
      <w:r>
        <w:rPr>
          <w:color w:val="000000"/>
          <w:sz w:val="24"/>
        </w:rPr>
        <w:t>1</w:t>
      </w:r>
      <w:r>
        <w:rPr>
          <w:color w:val="000000"/>
          <w:sz w:val="24"/>
        </w:rPr>
        <w:t>、中国证监会准予交银施罗德瑞安定期开放灵活配置混合型证券投资基金募集注册的文件；</w:t>
      </w:r>
      <w:r>
        <w:rPr>
          <w:color w:val="000000"/>
          <w:sz w:val="24"/>
        </w:rPr>
        <w:t xml:space="preserve"> </w:t>
      </w:r>
    </w:p>
    <w:p w14:paraId="67E8547A" w14:textId="77777777" w:rsidR="00AD53F9" w:rsidRDefault="006D0968">
      <w:pPr>
        <w:spacing w:before="29" w:line="288" w:lineRule="auto"/>
        <w:ind w:firstLineChars="200" w:firstLine="480"/>
        <w:rPr>
          <w:color w:val="000000"/>
          <w:sz w:val="24"/>
        </w:rPr>
      </w:pPr>
      <w:r>
        <w:rPr>
          <w:color w:val="000000"/>
          <w:sz w:val="24"/>
        </w:rPr>
        <w:t>2</w:t>
      </w:r>
      <w:r>
        <w:rPr>
          <w:color w:val="000000"/>
          <w:sz w:val="24"/>
        </w:rPr>
        <w:t>、《交银施罗德瑞安定期开放灵活配置混合型证券投资基金基金合同》；</w:t>
      </w:r>
      <w:r>
        <w:rPr>
          <w:color w:val="000000"/>
          <w:sz w:val="24"/>
        </w:rPr>
        <w:t xml:space="preserve"> </w:t>
      </w:r>
    </w:p>
    <w:p w14:paraId="56FDB5BE" w14:textId="77777777" w:rsidR="00AD53F9" w:rsidRDefault="006D0968">
      <w:pPr>
        <w:spacing w:before="29" w:line="288" w:lineRule="auto"/>
        <w:ind w:firstLineChars="200" w:firstLine="480"/>
        <w:rPr>
          <w:color w:val="000000"/>
          <w:sz w:val="24"/>
        </w:rPr>
      </w:pPr>
      <w:r>
        <w:rPr>
          <w:color w:val="000000"/>
          <w:sz w:val="24"/>
        </w:rPr>
        <w:t>3</w:t>
      </w:r>
      <w:r>
        <w:rPr>
          <w:color w:val="000000"/>
          <w:sz w:val="24"/>
        </w:rPr>
        <w:t>、《交银施罗德瑞安定期开放灵活配置混合型证券投资基金招募说明书》；</w:t>
      </w:r>
      <w:r>
        <w:rPr>
          <w:color w:val="000000"/>
          <w:sz w:val="24"/>
        </w:rPr>
        <w:t xml:space="preserve"> </w:t>
      </w:r>
    </w:p>
    <w:p w14:paraId="5E3229AA" w14:textId="77777777" w:rsidR="00AD53F9" w:rsidRDefault="006D0968">
      <w:pPr>
        <w:spacing w:before="29" w:line="288" w:lineRule="auto"/>
        <w:ind w:firstLineChars="200" w:firstLine="480"/>
        <w:rPr>
          <w:color w:val="000000"/>
          <w:sz w:val="24"/>
        </w:rPr>
      </w:pPr>
      <w:r>
        <w:rPr>
          <w:color w:val="000000"/>
          <w:sz w:val="24"/>
        </w:rPr>
        <w:t>4</w:t>
      </w:r>
      <w:r>
        <w:rPr>
          <w:color w:val="000000"/>
          <w:sz w:val="24"/>
        </w:rPr>
        <w:t>、《交银施罗德瑞安定期开放灵活配置混合型证券投资基金托管协议》；</w:t>
      </w:r>
      <w:r>
        <w:rPr>
          <w:color w:val="000000"/>
          <w:sz w:val="24"/>
        </w:rPr>
        <w:t xml:space="preserve"> </w:t>
      </w:r>
    </w:p>
    <w:p w14:paraId="45755153" w14:textId="77777777" w:rsidR="00AD53F9" w:rsidRDefault="006D0968">
      <w:pPr>
        <w:spacing w:before="29" w:line="288" w:lineRule="auto"/>
        <w:ind w:firstLineChars="200" w:firstLine="480"/>
        <w:rPr>
          <w:color w:val="000000"/>
          <w:sz w:val="24"/>
        </w:rPr>
      </w:pPr>
      <w:r>
        <w:rPr>
          <w:color w:val="000000"/>
          <w:sz w:val="24"/>
        </w:rPr>
        <w:t>5</w:t>
      </w:r>
      <w:r>
        <w:rPr>
          <w:color w:val="000000"/>
          <w:sz w:val="24"/>
        </w:rPr>
        <w:t>、关于申请募集注册交银施罗德瑞安定期开放灵活配置混合型证券投资基金的法律意见书；</w:t>
      </w:r>
      <w:r>
        <w:rPr>
          <w:color w:val="000000"/>
          <w:sz w:val="24"/>
        </w:rPr>
        <w:t xml:space="preserve"> </w:t>
      </w:r>
    </w:p>
    <w:p w14:paraId="40BDAC94" w14:textId="77777777" w:rsidR="00AD53F9" w:rsidRDefault="006D0968">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14:paraId="479271EC" w14:textId="77777777" w:rsidR="00AD53F9" w:rsidRDefault="006D0968">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14:paraId="58294180" w14:textId="77777777" w:rsidR="001548F9" w:rsidRPr="00035D71" w:rsidRDefault="001548F9" w:rsidP="00035D71">
      <w:pPr>
        <w:spacing w:before="29" w:line="288" w:lineRule="auto"/>
        <w:ind w:firstLineChars="200" w:firstLine="480"/>
        <w:rPr>
          <w:color w:val="000000"/>
          <w:sz w:val="24"/>
        </w:rPr>
      </w:pPr>
      <w:r w:rsidRPr="00035D71">
        <w:rPr>
          <w:color w:val="000000"/>
          <w:sz w:val="24"/>
        </w:rPr>
        <w:t>8</w:t>
      </w:r>
      <w:r w:rsidRPr="00035D71">
        <w:rPr>
          <w:color w:val="000000"/>
          <w:sz w:val="24"/>
        </w:rPr>
        <w:t>、报告期内交银施罗德瑞安定期开放灵活配置混合型证券投资基金在指定报刊上各项公告的原稿。</w:t>
      </w:r>
    </w:p>
    <w:p w14:paraId="41C2B260" w14:textId="77777777" w:rsidR="001548F9" w:rsidRPr="00035D71" w:rsidRDefault="001548F9" w:rsidP="00035D71">
      <w:pPr>
        <w:spacing w:before="29" w:line="288" w:lineRule="auto"/>
        <w:ind w:firstLineChars="150" w:firstLine="360"/>
        <w:rPr>
          <w:bCs/>
          <w:color w:val="000000"/>
          <w:sz w:val="24"/>
        </w:rPr>
      </w:pPr>
    </w:p>
    <w:p w14:paraId="6541F5C6" w14:textId="77777777" w:rsidR="001548F9" w:rsidRPr="00035D71" w:rsidRDefault="001548F9" w:rsidP="0048308E">
      <w:pPr>
        <w:pStyle w:val="20"/>
        <w:spacing w:before="29" w:after="0" w:line="288" w:lineRule="auto"/>
        <w:rPr>
          <w:rFonts w:ascii="Times New Roman" w:hAnsi="Times New Roman"/>
          <w:color w:val="000000"/>
          <w:szCs w:val="24"/>
        </w:rPr>
      </w:pPr>
      <w:bookmarkStart w:id="105" w:name="_Toc490935488"/>
      <w:r w:rsidRPr="00035D71">
        <w:rPr>
          <w:rFonts w:ascii="Times New Roman" w:hAnsi="Times New Roman"/>
          <w:kern w:val="0"/>
          <w:szCs w:val="24"/>
        </w:rPr>
        <w:t>12</w:t>
      </w:r>
      <w:r w:rsidRPr="00035D71">
        <w:rPr>
          <w:rFonts w:ascii="Times New Roman" w:hAnsi="Times New Roman"/>
          <w:color w:val="000000"/>
          <w:szCs w:val="24"/>
        </w:rPr>
        <w:t xml:space="preserve">.2 </w:t>
      </w:r>
      <w:r w:rsidRPr="00035D71">
        <w:rPr>
          <w:rFonts w:ascii="Times New Roman" w:hAnsi="Times New Roman"/>
          <w:color w:val="000000"/>
          <w:szCs w:val="24"/>
        </w:rPr>
        <w:t>存放地点</w:t>
      </w:r>
      <w:bookmarkEnd w:id="105"/>
    </w:p>
    <w:p w14:paraId="2E7E9229" w14:textId="77777777" w:rsidR="001548F9" w:rsidRPr="00035D71" w:rsidRDefault="001548F9" w:rsidP="00035D71">
      <w:pPr>
        <w:spacing w:before="29" w:line="288" w:lineRule="auto"/>
        <w:ind w:firstLineChars="200" w:firstLine="480"/>
        <w:rPr>
          <w:color w:val="000000"/>
          <w:sz w:val="24"/>
        </w:rPr>
      </w:pPr>
      <w:r w:rsidRPr="00035D71">
        <w:rPr>
          <w:color w:val="000000"/>
          <w:sz w:val="24"/>
        </w:rPr>
        <w:t>备查文件存放于基金管理人的办公场所。</w:t>
      </w:r>
    </w:p>
    <w:p w14:paraId="48B9F195" w14:textId="77777777" w:rsidR="001548F9" w:rsidRPr="00035D71" w:rsidRDefault="001548F9" w:rsidP="0048308E">
      <w:pPr>
        <w:spacing w:before="29" w:line="288" w:lineRule="auto"/>
        <w:rPr>
          <w:bCs/>
          <w:color w:val="000000"/>
          <w:sz w:val="24"/>
        </w:rPr>
      </w:pPr>
    </w:p>
    <w:p w14:paraId="2075ADEF" w14:textId="77777777" w:rsidR="001548F9" w:rsidRPr="00035D71" w:rsidRDefault="001548F9" w:rsidP="0048308E">
      <w:pPr>
        <w:pStyle w:val="20"/>
        <w:spacing w:before="29" w:after="0" w:line="288" w:lineRule="auto"/>
        <w:rPr>
          <w:rFonts w:ascii="Times New Roman" w:hAnsi="Times New Roman"/>
          <w:color w:val="000000"/>
          <w:szCs w:val="24"/>
        </w:rPr>
      </w:pPr>
      <w:bookmarkStart w:id="106" w:name="_Toc490935489"/>
      <w:r w:rsidRPr="00035D71">
        <w:rPr>
          <w:rFonts w:ascii="Times New Roman" w:hAnsi="Times New Roman"/>
          <w:kern w:val="0"/>
          <w:szCs w:val="24"/>
        </w:rPr>
        <w:t>12</w:t>
      </w:r>
      <w:r w:rsidRPr="00035D71">
        <w:rPr>
          <w:rFonts w:ascii="Times New Roman" w:hAnsi="Times New Roman"/>
          <w:color w:val="000000"/>
          <w:szCs w:val="24"/>
        </w:rPr>
        <w:t xml:space="preserve">.3 </w:t>
      </w:r>
      <w:r w:rsidRPr="00035D71">
        <w:rPr>
          <w:rFonts w:ascii="Times New Roman" w:hAnsi="Times New Roman"/>
          <w:color w:val="000000"/>
          <w:szCs w:val="24"/>
        </w:rPr>
        <w:t>查阅方式</w:t>
      </w:r>
      <w:bookmarkEnd w:id="106"/>
    </w:p>
    <w:p w14:paraId="5D9E6444" w14:textId="77777777" w:rsidR="00AD53F9" w:rsidRDefault="006D0968">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14:paraId="2079789F" w14:textId="77777777" w:rsidR="001548F9" w:rsidRPr="00035D71" w:rsidRDefault="001548F9" w:rsidP="00035D71">
      <w:pPr>
        <w:spacing w:before="29" w:line="288" w:lineRule="auto"/>
        <w:ind w:firstLineChars="200" w:firstLine="480"/>
        <w:rPr>
          <w:color w:val="000000"/>
          <w:sz w:val="24"/>
        </w:rPr>
      </w:pPr>
      <w:r w:rsidRPr="00035D71">
        <w:rPr>
          <w:color w:val="000000"/>
          <w:sz w:val="24"/>
        </w:rPr>
        <w:t>投资者对本报告书如有疑问，可咨询本基金管理人交银施罗德基金管理有限公司。本公司客户服务中心电话：</w:t>
      </w:r>
      <w:r w:rsidRPr="00035D71">
        <w:rPr>
          <w:color w:val="000000"/>
          <w:sz w:val="24"/>
        </w:rPr>
        <w:t>400-700-5000</w:t>
      </w:r>
      <w:r w:rsidRPr="00035D71">
        <w:rPr>
          <w:color w:val="000000"/>
          <w:sz w:val="24"/>
        </w:rPr>
        <w:t>（免长途话费），</w:t>
      </w:r>
      <w:r w:rsidRPr="00035D71">
        <w:rPr>
          <w:color w:val="000000"/>
          <w:sz w:val="24"/>
        </w:rPr>
        <w:t>021-61055000</w:t>
      </w:r>
      <w:r w:rsidRPr="00035D71">
        <w:rPr>
          <w:color w:val="000000"/>
          <w:sz w:val="24"/>
        </w:rPr>
        <w:t>，电子邮件：</w:t>
      </w:r>
      <w:r w:rsidRPr="00035D71">
        <w:rPr>
          <w:color w:val="000000"/>
          <w:sz w:val="24"/>
        </w:rPr>
        <w:t>services@jysld.com</w:t>
      </w:r>
      <w:r w:rsidRPr="00035D71">
        <w:rPr>
          <w:color w:val="000000"/>
          <w:sz w:val="24"/>
        </w:rPr>
        <w:t>。</w:t>
      </w:r>
      <w:r w:rsidRPr="00035D71">
        <w:rPr>
          <w:color w:val="000000"/>
          <w:sz w:val="24"/>
        </w:rPr>
        <w:t xml:space="preserve"> </w:t>
      </w:r>
    </w:p>
    <w:p w14:paraId="6F151F29" w14:textId="77777777" w:rsidR="00BA7EC2" w:rsidRPr="00035D71" w:rsidRDefault="00BA7EC2" w:rsidP="00035D71">
      <w:pPr>
        <w:spacing w:before="29" w:line="288" w:lineRule="auto"/>
        <w:ind w:firstLineChars="200" w:firstLine="480"/>
        <w:rPr>
          <w:color w:val="000000"/>
          <w:sz w:val="24"/>
        </w:rPr>
      </w:pPr>
    </w:p>
    <w:sectPr w:rsidR="00BA7EC2" w:rsidRPr="00035D7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8022" w14:textId="77777777" w:rsidR="00207055" w:rsidRDefault="00207055">
      <w:r>
        <w:separator/>
      </w:r>
    </w:p>
  </w:endnote>
  <w:endnote w:type="continuationSeparator" w:id="0">
    <w:p w14:paraId="615449CA" w14:textId="77777777" w:rsidR="00207055" w:rsidRDefault="0020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2883" w14:textId="77777777" w:rsidR="009D2609" w:rsidRDefault="003A1B11" w:rsidP="00C03B3A">
    <w:pPr>
      <w:pStyle w:val="a6"/>
      <w:framePr w:wrap="around" w:vAnchor="text" w:hAnchor="margin" w:xAlign="right" w:y="1"/>
      <w:rPr>
        <w:rStyle w:val="a7"/>
      </w:rPr>
    </w:pPr>
    <w:r>
      <w:rPr>
        <w:rStyle w:val="a7"/>
      </w:rPr>
      <w:fldChar w:fldCharType="begin"/>
    </w:r>
    <w:r w:rsidR="009D2609">
      <w:rPr>
        <w:rStyle w:val="a7"/>
      </w:rPr>
      <w:instrText xml:space="preserve">PAGE  </w:instrText>
    </w:r>
    <w:r>
      <w:rPr>
        <w:rStyle w:val="a7"/>
      </w:rPr>
      <w:fldChar w:fldCharType="end"/>
    </w:r>
  </w:p>
  <w:p w14:paraId="1776FAD1" w14:textId="77777777" w:rsidR="009D2609" w:rsidRDefault="009D2609"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E2D0" w14:textId="77777777" w:rsidR="009D2609" w:rsidRDefault="009D2609" w:rsidP="00C03B3A">
    <w:pPr>
      <w:pStyle w:val="a6"/>
      <w:ind w:right="360"/>
      <w:jc w:val="center"/>
    </w:pPr>
    <w:r>
      <w:rPr>
        <w:rFonts w:hint="eastAsia"/>
        <w:kern w:val="0"/>
        <w:szCs w:val="21"/>
      </w:rPr>
      <w:t>第</w:t>
    </w:r>
    <w:r w:rsidR="003A1B11">
      <w:rPr>
        <w:kern w:val="0"/>
        <w:szCs w:val="21"/>
      </w:rPr>
      <w:fldChar w:fldCharType="begin"/>
    </w:r>
    <w:r>
      <w:rPr>
        <w:kern w:val="0"/>
        <w:szCs w:val="21"/>
      </w:rPr>
      <w:instrText xml:space="preserve"> PAGE </w:instrText>
    </w:r>
    <w:r w:rsidR="003A1B11">
      <w:rPr>
        <w:kern w:val="0"/>
        <w:szCs w:val="21"/>
      </w:rPr>
      <w:fldChar w:fldCharType="separate"/>
    </w:r>
    <w:r w:rsidR="00822877">
      <w:rPr>
        <w:noProof/>
        <w:kern w:val="0"/>
        <w:szCs w:val="21"/>
      </w:rPr>
      <w:t>36</w:t>
    </w:r>
    <w:r w:rsidR="003A1B11">
      <w:rPr>
        <w:kern w:val="0"/>
        <w:szCs w:val="21"/>
      </w:rPr>
      <w:fldChar w:fldCharType="end"/>
    </w:r>
    <w:r>
      <w:rPr>
        <w:rFonts w:hint="eastAsia"/>
        <w:kern w:val="0"/>
        <w:szCs w:val="21"/>
      </w:rPr>
      <w:t>页共</w:t>
    </w:r>
    <w:r w:rsidR="003A1B11">
      <w:rPr>
        <w:kern w:val="0"/>
        <w:szCs w:val="21"/>
      </w:rPr>
      <w:fldChar w:fldCharType="begin"/>
    </w:r>
    <w:r>
      <w:rPr>
        <w:kern w:val="0"/>
        <w:szCs w:val="21"/>
      </w:rPr>
      <w:instrText xml:space="preserve"> NUMPAGES </w:instrText>
    </w:r>
    <w:r w:rsidR="003A1B11">
      <w:rPr>
        <w:kern w:val="0"/>
        <w:szCs w:val="21"/>
      </w:rPr>
      <w:fldChar w:fldCharType="separate"/>
    </w:r>
    <w:r w:rsidR="00822877">
      <w:rPr>
        <w:noProof/>
        <w:kern w:val="0"/>
        <w:szCs w:val="21"/>
      </w:rPr>
      <w:t>47</w:t>
    </w:r>
    <w:r w:rsidR="003A1B11">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8F7B" w14:textId="77777777" w:rsidR="00207055" w:rsidRDefault="00207055">
      <w:r>
        <w:separator/>
      </w:r>
    </w:p>
  </w:footnote>
  <w:footnote w:type="continuationSeparator" w:id="0">
    <w:p w14:paraId="43AF62CD" w14:textId="77777777" w:rsidR="00207055" w:rsidRDefault="0020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EE85" w14:textId="77777777" w:rsidR="009D2609" w:rsidRPr="007514C3" w:rsidRDefault="009D2609" w:rsidP="002243A3">
    <w:pPr>
      <w:pStyle w:val="a9"/>
      <w:pBdr>
        <w:bottom w:val="single" w:sz="6" w:space="0" w:color="auto"/>
      </w:pBdr>
      <w:jc w:val="right"/>
    </w:pPr>
    <w:r w:rsidRPr="007514C3">
      <w:rPr>
        <w:rFonts w:hint="eastAsia"/>
        <w:noProof/>
      </w:rPr>
      <w:drawing>
        <wp:anchor distT="0" distB="0" distL="114300" distR="114300" simplePos="0" relativeHeight="251659264" behindDoc="0" locked="0" layoutInCell="1" allowOverlap="1" wp14:anchorId="39E2DB9A" wp14:editId="4F0F6C39">
          <wp:simplePos x="0" y="0"/>
          <wp:positionH relativeFrom="column">
            <wp:posOffset>-10160</wp:posOffset>
          </wp:positionH>
          <wp:positionV relativeFrom="paragraph">
            <wp:posOffset>-330835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50F9"/>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667"/>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15"/>
    <w:rsid w:val="00190788"/>
    <w:rsid w:val="00190AE2"/>
    <w:rsid w:val="00190E27"/>
    <w:rsid w:val="001916AE"/>
    <w:rsid w:val="001917E0"/>
    <w:rsid w:val="001928F7"/>
    <w:rsid w:val="00193182"/>
    <w:rsid w:val="00193575"/>
    <w:rsid w:val="0019389D"/>
    <w:rsid w:val="00193B62"/>
    <w:rsid w:val="00194537"/>
    <w:rsid w:val="00194A9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7E3"/>
    <w:rsid w:val="001D0A78"/>
    <w:rsid w:val="001D0F6A"/>
    <w:rsid w:val="001D21BC"/>
    <w:rsid w:val="001D295A"/>
    <w:rsid w:val="001D2E47"/>
    <w:rsid w:val="001D2FA5"/>
    <w:rsid w:val="001D3263"/>
    <w:rsid w:val="001D35E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9FB"/>
    <w:rsid w:val="001F221F"/>
    <w:rsid w:val="001F3C6E"/>
    <w:rsid w:val="001F3CC6"/>
    <w:rsid w:val="001F3F50"/>
    <w:rsid w:val="001F4121"/>
    <w:rsid w:val="001F4530"/>
    <w:rsid w:val="001F45B6"/>
    <w:rsid w:val="001F47C0"/>
    <w:rsid w:val="001F5CE2"/>
    <w:rsid w:val="001F5DBA"/>
    <w:rsid w:val="001F5DE3"/>
    <w:rsid w:val="001F5F74"/>
    <w:rsid w:val="001F647D"/>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055"/>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47D57"/>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BF2"/>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374D"/>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8B6"/>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56B"/>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B6"/>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401"/>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B87"/>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A0"/>
    <w:rsid w:val="00537088"/>
    <w:rsid w:val="0053709D"/>
    <w:rsid w:val="00537191"/>
    <w:rsid w:val="005374BC"/>
    <w:rsid w:val="0054003A"/>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5C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D92"/>
    <w:rsid w:val="006342B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EEA"/>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968"/>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968"/>
    <w:rsid w:val="007B45AF"/>
    <w:rsid w:val="007B4DD0"/>
    <w:rsid w:val="007B5657"/>
    <w:rsid w:val="007B611E"/>
    <w:rsid w:val="007B662A"/>
    <w:rsid w:val="007B71DC"/>
    <w:rsid w:val="007B7743"/>
    <w:rsid w:val="007C04F4"/>
    <w:rsid w:val="007C0A7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9FF"/>
    <w:rsid w:val="007F1CF3"/>
    <w:rsid w:val="007F25C0"/>
    <w:rsid w:val="007F30BB"/>
    <w:rsid w:val="007F4D5C"/>
    <w:rsid w:val="007F55DB"/>
    <w:rsid w:val="007F5F52"/>
    <w:rsid w:val="007F62CF"/>
    <w:rsid w:val="007F633D"/>
    <w:rsid w:val="007F66CD"/>
    <w:rsid w:val="007F672A"/>
    <w:rsid w:val="007F6A1D"/>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77"/>
    <w:rsid w:val="00822882"/>
    <w:rsid w:val="00822A1E"/>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6E01"/>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E00"/>
    <w:rsid w:val="00887BF9"/>
    <w:rsid w:val="00887DE6"/>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A3D"/>
    <w:rsid w:val="008D3DE6"/>
    <w:rsid w:val="008D4223"/>
    <w:rsid w:val="008D44CC"/>
    <w:rsid w:val="008D46E3"/>
    <w:rsid w:val="008D4CED"/>
    <w:rsid w:val="008D50F9"/>
    <w:rsid w:val="008D511C"/>
    <w:rsid w:val="008D5442"/>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CD3"/>
    <w:rsid w:val="00933D06"/>
    <w:rsid w:val="009343E4"/>
    <w:rsid w:val="00935306"/>
    <w:rsid w:val="00936347"/>
    <w:rsid w:val="009365A2"/>
    <w:rsid w:val="00936688"/>
    <w:rsid w:val="00937212"/>
    <w:rsid w:val="009373D4"/>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3D8"/>
    <w:rsid w:val="00951D97"/>
    <w:rsid w:val="009520B1"/>
    <w:rsid w:val="00952230"/>
    <w:rsid w:val="00952266"/>
    <w:rsid w:val="00952393"/>
    <w:rsid w:val="0095283E"/>
    <w:rsid w:val="00952AAD"/>
    <w:rsid w:val="00952D6E"/>
    <w:rsid w:val="00953B2B"/>
    <w:rsid w:val="00954567"/>
    <w:rsid w:val="009547B3"/>
    <w:rsid w:val="00954A89"/>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1AA"/>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17"/>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5F2D"/>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8E"/>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3F9"/>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51C"/>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D1F"/>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6B66"/>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1A04"/>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FA3"/>
    <w:rsid w:val="00D30E9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77E"/>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6CD"/>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730F"/>
    <w:rsid w:val="00D90A81"/>
    <w:rsid w:val="00D90B7D"/>
    <w:rsid w:val="00D90DCE"/>
    <w:rsid w:val="00D912A2"/>
    <w:rsid w:val="00D91B8B"/>
    <w:rsid w:val="00D92168"/>
    <w:rsid w:val="00D9231C"/>
    <w:rsid w:val="00D92A5E"/>
    <w:rsid w:val="00D935BD"/>
    <w:rsid w:val="00D940B5"/>
    <w:rsid w:val="00D943D7"/>
    <w:rsid w:val="00D94744"/>
    <w:rsid w:val="00D94C0F"/>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C52"/>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57B"/>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569D1"/>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39A9"/>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A16"/>
    <w:rsid w:val="00F71D7B"/>
    <w:rsid w:val="00F72016"/>
    <w:rsid w:val="00F72DAD"/>
    <w:rsid w:val="00F730DD"/>
    <w:rsid w:val="00F736D2"/>
    <w:rsid w:val="00F73D0C"/>
    <w:rsid w:val="00F746E1"/>
    <w:rsid w:val="00F7564C"/>
    <w:rsid w:val="00F76220"/>
    <w:rsid w:val="00F769BE"/>
    <w:rsid w:val="00F7735C"/>
    <w:rsid w:val="00F77BD5"/>
    <w:rsid w:val="00F810B5"/>
    <w:rsid w:val="00F816A5"/>
    <w:rsid w:val="00F81B4B"/>
    <w:rsid w:val="00F81E3C"/>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5E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B81DB"/>
  <w15:docId w15:val="{6F8F2C3B-2481-4A5F-B7B4-F4D763B2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646CD"/>
    <w:pPr>
      <w:tabs>
        <w:tab w:val="left" w:pos="84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 w:type="paragraph" w:styleId="afa">
    <w:name w:val="Revision"/>
    <w:hidden/>
    <w:uiPriority w:val="99"/>
    <w:semiHidden/>
    <w:rsid w:val="00F816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5B2B-4BAC-4A97-8A29-8471E8B4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47</Pages>
  <Words>5891</Words>
  <Characters>33580</Characters>
  <Application>Microsoft Office Word</Application>
  <DocSecurity>0</DocSecurity>
  <Lines>279</Lines>
  <Paragraphs>78</Paragraphs>
  <ScaleCrop>false</ScaleCrop>
  <Company/>
  <LinksUpToDate>false</LinksUpToDate>
  <CharactersWithSpaces>39393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3252</cp:revision>
  <cp:lastPrinted>2007-07-19T00:46:00Z</cp:lastPrinted>
  <dcterms:created xsi:type="dcterms:W3CDTF">2013-08-19T07:44:00Z</dcterms:created>
  <dcterms:modified xsi:type="dcterms:W3CDTF">2017-08-21T10:00:00Z</dcterms:modified>
</cp:coreProperties>
</file>